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 xml:space="preserve">Società Internazionale per lo Studio del Medioevo Latino </w:t>
      </w:r>
      <w:r>
        <w:rPr>
          <w:rFonts w:eastAsia="Times New Roman" w:cs="Times New Roman" w:ascii="Times New Roman" w:hAnsi="Times New Roman"/>
          <w:b/>
          <w:bCs/>
          <w:smallCaps/>
          <w:kern w:val="0"/>
          <w:sz w:val="21"/>
        </w:rPr>
        <w:t>(</w:t>
      </w: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S.I.S.M.E.L.)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</w:r>
    </w:p>
    <w:p>
      <w:pPr>
        <w:pStyle w:val="Normal"/>
        <w:keepNext w:val="true"/>
        <w:numPr>
          <w:ilvl w:val="1"/>
          <w:numId w:val="1"/>
        </w:numPr>
        <w:bidi w:val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bCs/>
          <w:smallCaps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smallCaps/>
          <w:kern w:val="0"/>
          <w:sz w:val="21"/>
        </w:rPr>
        <w:t>XXX Corso Internazionale di Formazione Bibliografica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</w:r>
    </w:p>
    <w:p>
      <w:pPr>
        <w:pStyle w:val="Normal"/>
        <w:keepNext w:val="true"/>
        <w:numPr>
          <w:ilvl w:val="2"/>
          <w:numId w:val="1"/>
        </w:numPr>
        <w:bidi w:val="0"/>
        <w:ind w:hanging="0" w:start="0"/>
        <w:jc w:val="center"/>
        <w:outlineLvl w:val="2"/>
        <w:rPr>
          <w:rFonts w:ascii="Times New Roman" w:hAnsi="Times New Roman" w:eastAsia="Times New Roman" w:cs="Times New Roman"/>
          <w:b/>
          <w:bCs/>
          <w:i/>
          <w:iCs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1"/>
        </w:rPr>
        <w:t>Medioevo latino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1"/>
        </w:rPr>
        <w:t>Metodologie e tecniche bibliografiche</w:t>
      </w:r>
    </w:p>
    <w:p>
      <w:pPr>
        <w:pStyle w:val="Normal"/>
        <w:keepNext w:val="true"/>
        <w:numPr>
          <w:ilvl w:val="0"/>
          <w:numId w:val="1"/>
        </w:numPr>
        <w:bidi w:val="0"/>
        <w:ind w:hanging="0" w:start="0"/>
        <w:jc w:val="center"/>
        <w:outlineLvl w:val="0"/>
        <w:rPr>
          <w:rFonts w:ascii="Times New Roman" w:hAnsi="Times New Roman" w:eastAsia="Times New Roman" w:cs="Times New Roman"/>
          <w:kern w:val="0"/>
        </w:rPr>
      </w:pPr>
      <w:r>
        <w:rPr>
          <w:rFonts w:eastAsia="Times New Roman" w:cs="Times New Roman" w:ascii="Times New Roman" w:hAnsi="Times New Roman"/>
          <w:kern w:val="0"/>
          <w:sz w:val="21"/>
        </w:rPr>
        <w:t>Firenze, via Montebello 7</w:t>
      </w:r>
    </w:p>
    <w:p>
      <w:pPr>
        <w:pStyle w:val="Normal"/>
        <w:numPr>
          <w:ilvl w:val="0"/>
          <w:numId w:val="1"/>
        </w:numPr>
        <w:bidi w:val="0"/>
        <w:jc w:val="center"/>
        <w:rPr>
          <w:rFonts w:ascii="Times New Roman" w:hAnsi="Times New Roman" w:eastAsia="Times New Roman" w:cs="Times New Roman"/>
          <w:kern w:val="0"/>
        </w:rPr>
      </w:pPr>
      <w:r>
        <w:rPr>
          <w:rFonts w:eastAsia="Times New Roman" w:cs="Times New Roman" w:ascii="Times New Roman" w:hAnsi="Times New Roman"/>
          <w:kern w:val="0"/>
        </w:rPr>
        <w:t>28 settembre - 2 ottobre 2026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</w:r>
    </w:p>
    <w:p>
      <w:pPr>
        <w:pStyle w:val="Normal"/>
        <w:keepNext w:val="true"/>
        <w:numPr>
          <w:ilvl w:val="1"/>
          <w:numId w:val="1"/>
        </w:numPr>
        <w:bidi w:val="0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bCs/>
          <w:smallCaps/>
          <w:kern w:val="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</w:rPr>
        <w:t>PROGRAMMA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smallCaps/>
          <w:kern w:val="0"/>
        </w:rPr>
      </w:pPr>
      <w:r>
        <w:rPr>
          <w:rFonts w:eastAsia="Times New Roman" w:cs="Times New Roman" w:ascii="Times New Roman" w:hAnsi="Times New Roman"/>
          <w:smallCaps/>
          <w:kern w:val="0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28 lunedì</w:t>
      </w:r>
      <w:bookmarkStart w:id="0" w:name="OLE_LINK9"/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10.00-11.00 Lucia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Pinelli </w:t>
      </w:r>
      <w:r>
        <w:rPr>
          <w:rFonts w:eastAsia="Times New Roman" w:cs="Times New Roman" w:ascii="Times New Roman" w:hAnsi="Times New Roman"/>
          <w:i/>
          <w:kern w:val="0"/>
          <w:sz w:val="21"/>
          <w:szCs w:val="20"/>
        </w:rPr>
        <w:t>Presentazione del cor-so e di «Medioevo latino» (storia, finalità, struttura)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11.00-13.00 Laboratorio: la scheda bibliografica (MEL); la scheda di MEL in un archivio integrato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i/>
          <w:kern w:val="0"/>
          <w:sz w:val="14"/>
          <w:szCs w:val="1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>15.00-16.00 Laboratorio: la scheda di MEL in un archivio integrato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21"/>
          <w:szCs w:val="20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16.00-17.00 Agostino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Paravicini Bagliani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kern w:val="0"/>
          <w:sz w:val="21"/>
          <w:szCs w:val="20"/>
        </w:rPr>
        <w:t>Intelligenza artificiale e il mondo simbolico del papa-to medievale. Riflessioni sulle fonti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17.00-18.00 Lucia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Pinelli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Un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archivio integrato</w:t>
      </w:r>
      <w:r>
        <w:rPr>
          <w:rFonts w:eastAsia="Times New Roman" w:cs="Times New Roman" w:ascii="Times New Roman" w:hAnsi="Times New Roman"/>
          <w:kern w:val="0"/>
          <w:sz w:val="21"/>
        </w:rPr>
        <w:t>.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kern w:val="0"/>
          <w:sz w:val="21"/>
          <w:szCs w:val="20"/>
        </w:rPr>
        <w:t>Problematiche e metodologie del lavoro bibliogra-fico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i/>
          <w:kern w:val="0"/>
          <w:sz w:val="21"/>
          <w:lang w:eastAsia="it-IT"/>
        </w:rPr>
      </w:pPr>
      <w:r>
        <w:rPr>
          <w:rFonts w:eastAsia="Times New Roman" w:cs="Times New Roman" w:ascii="Times New Roman" w:hAnsi="Times New Roman"/>
          <w:i/>
          <w:kern w:val="0"/>
          <w:sz w:val="21"/>
          <w:lang w:eastAsia="it-IT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29 martedì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9.00-10.00 Lucia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Pinelli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La schedatura di «Medioevo latino»: caratteristiche, abstract, indici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10.00-10.45 </w:t>
      </w:r>
      <w:r>
        <w:rPr>
          <w:rFonts w:eastAsia="Times New Roman" w:cs="Times New Roman" w:ascii="Times New Roman" w:hAnsi="Times New Roman"/>
          <w:iCs/>
          <w:kern w:val="0"/>
          <w:sz w:val="21"/>
        </w:rPr>
        <w:t xml:space="preserve">Domenico </w:t>
      </w:r>
      <w:r>
        <w:rPr>
          <w:rFonts w:eastAsia="Times New Roman" w:cs="Times New Roman" w:ascii="Times New Roman" w:hAnsi="Times New Roman"/>
          <w:iCs/>
          <w:smallCaps/>
          <w:kern w:val="0"/>
          <w:sz w:val="21"/>
        </w:rPr>
        <w:t>Citro</w:t>
      </w:r>
      <w:r>
        <w:rPr>
          <w:rFonts w:eastAsia="Times New Roman" w:cs="Times New Roman" w:ascii="Times New Roman" w:hAnsi="Times New Roman"/>
          <w:iCs/>
          <w:kern w:val="0"/>
          <w:sz w:val="21"/>
        </w:rPr>
        <w:t xml:space="preserve">,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Beatrice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Mosca</w:t>
      </w:r>
      <w:r>
        <w:rPr>
          <w:rFonts w:eastAsia="Times New Roman" w:cs="Times New Roman" w:ascii="Times New Roman" w:hAnsi="Times New Roman"/>
          <w:iCs/>
          <w:kern w:val="0"/>
          <w:sz w:val="21"/>
        </w:rPr>
        <w:t xml:space="preserve">, Alice </w:t>
      </w:r>
      <w:r>
        <w:rPr>
          <w:rFonts w:eastAsia="Times New Roman" w:cs="Times New Roman" w:ascii="Times New Roman" w:hAnsi="Times New Roman"/>
          <w:iCs/>
          <w:smallCaps/>
          <w:kern w:val="0"/>
          <w:sz w:val="21"/>
        </w:rPr>
        <w:t>Sacco</w:t>
      </w: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 «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Mirabile Atlas»: un atlante per la cultura scritta del medioevo latino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10.45-11.15 Adriana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Alessandrini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La «Bibliote-ca di cultura medievale» della S.I.S.M.E.L. e della Fondazione E. Franceschini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11.15-13.00 Laboratorio: la schedatura di una ri-vista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kern w:val="0"/>
          <w:sz w:val="14"/>
          <w:szCs w:val="1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15.00-18.00 Laboratorio: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Intelligenza naturale/ intelligenze artificiali. «Medioevo latino»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Lucia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Pinelli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e Matteo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Salvestrini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con Federico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De Dominicis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e Marzia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Taddei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30 mercoledì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9.00-10.30 Lucia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Pinelli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Strumenti e repertori per l’identificazione degli autori mediolatini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iCs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10.30-11.00 Maddalena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Betti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L’iper biblioteca: dalle biblioteche dei libri alle biblioteche dei dati (e ritorno)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11.00-13.00 Laboratorio: la schedatura di una ri-vista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4"/>
          <w:szCs w:val="14"/>
        </w:rPr>
      </w:pPr>
      <w:r>
        <w:rPr>
          <w:rFonts w:eastAsia="Times New Roman" w:cs="Times New Roman" w:ascii="Times New Roman" w:hAnsi="Times New Roman"/>
          <w:i/>
          <w:kern w:val="0"/>
          <w:sz w:val="14"/>
          <w:szCs w:val="1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i/>
          <w:kern w:val="0"/>
          <w:sz w:val="21"/>
          <w:szCs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14.30.-15.30 </w:t>
      </w:r>
      <w:r>
        <w:rPr>
          <w:rFonts w:eastAsia="Times New Roman" w:cs="Times New Roman" w:ascii="Times New Roman" w:hAnsi="Times New Roman"/>
          <w:kern w:val="0"/>
          <w:sz w:val="21"/>
        </w:rPr>
        <w:t>Elisa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 </w:t>
      </w:r>
      <w:r>
        <w:rPr>
          <w:rFonts w:eastAsia="Times New Roman" w:cs="Times New Roman" w:ascii="Times New Roman" w:hAnsi="Times New Roman"/>
          <w:smallCaps/>
          <w:kern w:val="0"/>
          <w:sz w:val="21"/>
          <w:szCs w:val="21"/>
        </w:rPr>
        <w:t>Chiti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 </w:t>
      </w:r>
      <w:r>
        <w:rPr>
          <w:rFonts w:eastAsia="Times New Roman" w:cs="Times New Roman" w:ascii="Times New Roman" w:hAnsi="Times New Roman"/>
          <w:i/>
          <w:kern w:val="0"/>
          <w:sz w:val="21"/>
          <w:szCs w:val="21"/>
        </w:rPr>
        <w:t xml:space="preserve">Presentazione del </w:t>
      </w:r>
      <w:r>
        <w:rPr>
          <w:rFonts w:eastAsia="Times New Roman" w:cs="Times New Roman" w:ascii="Times New Roman" w:hAnsi="Times New Roman"/>
          <w:kern w:val="0"/>
          <w:sz w:val="21"/>
          <w:szCs w:val="20"/>
        </w:rPr>
        <w:t>«</w:t>
      </w:r>
      <w:r>
        <w:rPr>
          <w:rFonts w:eastAsia="Times New Roman" w:cs="Times New Roman" w:ascii="Times New Roman" w:hAnsi="Times New Roman"/>
          <w:i/>
          <w:iCs/>
          <w:kern w:val="0"/>
          <w:sz w:val="21"/>
          <w:szCs w:val="20"/>
        </w:rPr>
        <w:t>Com-pendium Auctorum Latinorum Medii Aevi»</w:t>
      </w:r>
      <w:r>
        <w:rPr>
          <w:rFonts w:eastAsia="Times New Roman" w:cs="Times New Roman" w:ascii="Times New Roman" w:hAnsi="Times New Roman"/>
          <w:kern w:val="0"/>
          <w:sz w:val="21"/>
          <w:szCs w:val="20"/>
        </w:rPr>
        <w:t xml:space="preserve"> </w:t>
      </w:r>
      <w:r>
        <w:rPr>
          <w:rFonts w:eastAsia="Times New Roman" w:cs="Times New Roman" w:ascii="Times New Roman" w:hAnsi="Times New Roman"/>
          <w:i/>
          <w:kern w:val="0"/>
          <w:sz w:val="21"/>
          <w:szCs w:val="20"/>
        </w:rPr>
        <w:t>(CALMA)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15.30-16.30</w:t>
      </w: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Nicola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Estrafallaces </w:t>
      </w:r>
      <w:r>
        <w:rPr>
          <w:rFonts w:eastAsia="Times New Roman" w:cs="Times New Roman" w:ascii="Times New Roman" w:hAnsi="Times New Roman"/>
          <w:i/>
          <w:iCs/>
          <w:smallCaps/>
          <w:kern w:val="0"/>
          <w:sz w:val="21"/>
        </w:rPr>
        <w:t>L</w:t>
      </w:r>
      <w:r>
        <w:rPr>
          <w:rFonts w:eastAsia="Times New Roman" w:cs="Times New Roman" w:ascii="Times New Roman" w:hAnsi="Times New Roman"/>
          <w:i/>
          <w:kern w:val="0"/>
          <w:sz w:val="21"/>
        </w:rPr>
        <w:t>e caratte-ristiche di una scheda CALMA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iCs/>
          <w:kern w:val="0"/>
        </w:rPr>
      </w:pPr>
      <w:bookmarkStart w:id="1" w:name="OLE_LINK10"/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16.30-18.30 Laboratorio: l’elaborazione di una scheda CALMA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iCs/>
          <w:kern w:val="0"/>
        </w:rPr>
      </w:pPr>
      <w:r>
        <w:rPr>
          <w:rFonts w:eastAsia="Times New Roman" w:cs="Times New Roman" w:ascii="Times New Roman" w:hAnsi="Times New Roman"/>
          <w:i/>
          <w:iCs/>
          <w:kern w:val="0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1 giovedì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9.00-11.00 Laboratorio: la schedatura di monogra-fie e opere miscellanee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iCs/>
          <w:kern w:val="0"/>
          <w:sz w:val="21"/>
        </w:rPr>
        <w:t>11.0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0-11.30 Federica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Landi </w:t>
      </w:r>
      <w:r>
        <w:rPr>
          <w:rFonts w:eastAsia="Times New Roman" w:cs="Times New Roman" w:ascii="Times New Roman" w:hAnsi="Times New Roman"/>
          <w:i/>
          <w:iCs/>
          <w:kern w:val="0"/>
          <w:sz w:val="21"/>
          <w:szCs w:val="20"/>
        </w:rPr>
        <w:t>«Manoscritti da cata-loghi» (SpoCa): struttura e funzione della parte setti-ma di «Medioevo latino»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both"/>
        <w:rPr>
          <w:rFonts w:ascii="Arial Unicode MS" w:hAnsi="Arial Unicode MS" w:eastAsia="Arial Unicode MS" w:cs="Arial Unicode MS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11.30-12.00</w:t>
      </w:r>
      <w:r>
        <w:rPr>
          <w:rFonts w:eastAsia="Arial Unicode MS" w:cs="Times New Roman" w:ascii="Times New Roman" w:hAnsi="Times New Roman"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1"/>
        </w:rPr>
        <w:t>Francesco</w:t>
      </w: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Saggio </w:t>
      </w:r>
      <w:r>
        <w:rPr>
          <w:rFonts w:eastAsia="Times New Roman" w:cs="Times New Roman" w:ascii="Times New Roman" w:hAnsi="Times New Roman"/>
          <w:i/>
          <w:kern w:val="0"/>
          <w:sz w:val="21"/>
        </w:rPr>
        <w:t>«Medioevo musi-cale» (MEM): il ruolo della musica nel sistema cultu-rale del medioevo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6"/>
          <w:szCs w:val="16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12.00-13.00 Marzia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Taddei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kern w:val="0"/>
          <w:sz w:val="21"/>
        </w:rPr>
        <w:t>Mirabile. Aspetti e funzionalità di una ricerca integrata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16"/>
          <w:szCs w:val="16"/>
        </w:rPr>
      </w:pPr>
      <w:r>
        <w:rPr>
          <w:rFonts w:eastAsia="Times New Roman" w:cs="Times New Roman" w:ascii="Times New Roman" w:hAnsi="Times New Roman"/>
          <w:i/>
          <w:kern w:val="0"/>
          <w:sz w:val="16"/>
          <w:szCs w:val="16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>15.00-18.00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Laboratorio: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 xml:space="preserve"> Mirabile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Andrea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Alessandri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, Federico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De Dominicis,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Mar-zia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Taddei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, Laura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Vangone</w:t>
      </w:r>
      <w:r>
        <w:rPr>
          <w:rFonts w:eastAsia="Times New Roman" w:cs="Times New Roman" w:ascii="Times New Roman" w:hAnsi="Times New Roman"/>
          <w:kern w:val="0"/>
          <w:sz w:val="21"/>
        </w:rPr>
        <w:t>,</w:t>
      </w:r>
    </w:p>
    <w:p>
      <w:pPr>
        <w:pStyle w:val="Normal"/>
        <w:bidi w:val="0"/>
        <w:jc w:val="both"/>
        <w:rPr>
          <w:rFonts w:ascii="Times New Roman" w:hAnsi="Times New Roman" w:eastAsia="Arial Unicode MS" w:cs="Times New Roman"/>
          <w:i/>
          <w:iCs/>
          <w:kern w:val="0"/>
          <w:lang w:eastAsia="it-IT"/>
        </w:rPr>
      </w:pPr>
      <w:r>
        <w:rPr>
          <w:rFonts w:eastAsia="Arial Unicode MS" w:cs="Times New Roman" w:ascii="Times New Roman" w:hAnsi="Times New Roman"/>
          <w:i/>
          <w:iCs/>
          <w:kern w:val="0"/>
          <w:lang w:eastAsia="it-IT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1"/>
        </w:rPr>
        <w:t>2 venerdì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9.00-10.00 Laboratorio: la schedatura di opere miscellanee 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10.00-13.00 Laboratorio: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La banca dati come genere letterario, il caso di «OPA. Opere perdute e anonime»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Fabio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Mantegazza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, Cristina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Ricciardi,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Alice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Sac-co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, Laura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Vangone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kern w:val="0"/>
          <w:sz w:val="16"/>
          <w:szCs w:val="16"/>
        </w:rPr>
      </w:pPr>
      <w:r>
        <w:rPr>
          <w:rFonts w:eastAsia="Times New Roman" w:cs="Times New Roman" w:ascii="Times New Roman" w:hAnsi="Times New Roman"/>
          <w:kern w:val="0"/>
          <w:sz w:val="16"/>
          <w:szCs w:val="16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i/>
          <w:kern w:val="0"/>
          <w:sz w:val="21"/>
          <w:szCs w:val="20"/>
        </w:rPr>
      </w:pP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— </w:t>
      </w:r>
      <w:r>
        <w:rPr>
          <w:rFonts w:ascii="Times New Roman" w:hAnsi="Times New Roman"/>
          <w:sz w:val="21"/>
          <w:szCs w:val="21"/>
        </w:rPr>
        <w:t xml:space="preserve">15.00-16.00 Massimiliano </w:t>
      </w:r>
      <w:r>
        <w:rPr>
          <w:rFonts w:ascii="Times New Roman" w:hAnsi="Times New Roman"/>
          <w:smallCaps/>
          <w:sz w:val="21"/>
          <w:szCs w:val="21"/>
        </w:rPr>
        <w:t xml:space="preserve">Bassetti </w:t>
      </w:r>
      <w:r>
        <w:rPr>
          <w:rFonts w:ascii="Times New Roman" w:hAnsi="Times New Roman"/>
          <w:i/>
          <w:sz w:val="21"/>
          <w:szCs w:val="21"/>
        </w:rPr>
        <w:t>I cataloghi medievali dei libri del Sacro Convento di Assisi: pro-poste per una biblioteca virtuale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eastAsia="Times New Roman" w:cs="Times New Roman" w:ascii="Times New Roman" w:hAnsi="Times New Roman"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16.00-17.00 Marina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Giani, </w:t>
      </w:r>
      <w:r>
        <w:rPr>
          <w:rFonts w:eastAsia="Times New Roman" w:cs="Times New Roman" w:ascii="Times New Roman" w:hAnsi="Times New Roman"/>
          <w:kern w:val="0"/>
          <w:sz w:val="21"/>
        </w:rPr>
        <w:t>Luca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 Abelli</w:t>
      </w:r>
      <w:r>
        <w:rPr>
          <w:rFonts w:eastAsia="Times New Roman" w:cs="Times New Roman" w:ascii="Times New Roman" w:hAnsi="Times New Roman"/>
          <w:kern w:val="0"/>
          <w:sz w:val="21"/>
        </w:rPr>
        <w:t xml:space="preserve"> </w:t>
      </w:r>
      <w:bookmarkEnd w:id="0"/>
      <w:r>
        <w:rPr>
          <w:rFonts w:ascii="Times New Roman" w:hAnsi="Times New Roman"/>
          <w:i/>
          <w:sz w:val="21"/>
          <w:szCs w:val="21"/>
        </w:rPr>
        <w:t>Filolo-gia digitale e intelligenza artificiale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both"/>
        <w:rPr>
          <w:rFonts w:ascii="Times New Roman" w:hAnsi="Times New Roman" w:eastAsia="Times New Roman" w:cs="Times New Roman"/>
          <w:i/>
          <w:iCs/>
          <w:kern w:val="0"/>
          <w:sz w:val="21"/>
        </w:rPr>
      </w:pPr>
      <w:r>
        <w:rPr>
          <w:rFonts w:eastAsia="Times New Roman" w:cs="Times New Roman" w:ascii="Times New Roman" w:hAnsi="Times New Roman"/>
          <w:i/>
          <w:kern w:val="0"/>
          <w:sz w:val="21"/>
        </w:rPr>
        <w:t xml:space="preserve">— </w:t>
      </w:r>
      <w:r>
        <w:rPr>
          <w:rFonts w:eastAsia="Times New Roman" w:cs="Times New Roman" w:ascii="Times New Roman" w:hAnsi="Times New Roman"/>
          <w:kern w:val="0"/>
          <w:sz w:val="21"/>
        </w:rPr>
        <w:t>17.00-18.00 Francesco</w:t>
      </w:r>
      <w:r>
        <w:rPr>
          <w:rFonts w:eastAsia="Times New Roman" w:cs="Times New Roman" w:ascii="Times New Roman" w:hAnsi="Times New Roman"/>
          <w:kern w:val="0"/>
          <w:sz w:val="21"/>
          <w:szCs w:val="21"/>
        </w:rPr>
        <w:t xml:space="preserve"> </w:t>
      </w:r>
      <w:r>
        <w:rPr>
          <w:rFonts w:eastAsia="Times New Roman" w:cs="Times New Roman" w:ascii="Times New Roman" w:hAnsi="Times New Roman"/>
          <w:smallCaps/>
          <w:kern w:val="0"/>
          <w:sz w:val="21"/>
        </w:rPr>
        <w:t>Santi</w:t>
      </w:r>
      <w:bookmarkEnd w:id="1"/>
      <w:r>
        <w:rPr>
          <w:rFonts w:eastAsia="Times New Roman" w:cs="Times New Roman" w:ascii="Times New Roman" w:hAnsi="Times New Roman"/>
          <w:smallCaps/>
          <w:kern w:val="0"/>
          <w:sz w:val="21"/>
        </w:rPr>
        <w:t xml:space="preserve"> </w:t>
      </w:r>
      <w:r>
        <w:rPr>
          <w:rFonts w:eastAsia="Times New Roman" w:cs="Times New Roman" w:ascii="Times New Roman" w:hAnsi="Times New Roman"/>
          <w:i/>
          <w:iCs/>
          <w:kern w:val="0"/>
          <w:sz w:val="21"/>
        </w:rPr>
        <w:t>Dove nascono le do-mande? Intelligenza artificiale e «Medioevo latino»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both"/>
        <w:rPr>
          <w:rFonts w:ascii="Courier New" w:hAnsi="Courier New" w:eastAsia="Arial Unicode MS" w:cs="Courier New"/>
          <w:kern w:val="0"/>
          <w:sz w:val="20"/>
          <w:szCs w:val="20"/>
          <w:lang w:eastAsia="it-IT"/>
        </w:rPr>
      </w:pPr>
      <w:r>
        <w:rPr>
          <w:rFonts w:eastAsia="Arial Unicode MS" w:cs="Courier New" w:ascii="Courier New" w:hAnsi="Courier New"/>
          <w:kern w:val="0"/>
          <w:sz w:val="20"/>
          <w:szCs w:val="20"/>
          <w:lang w:eastAsia="it-IT"/>
        </w:rPr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cols w:num="2" w:space="708" w:equalWidth="true" w:sep="false"/>
          <w:formProt w:val="false"/>
          <w:textDirection w:val="lrTb"/>
        </w:sectPr>
      </w:pP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kern w:val="0"/>
        </w:rPr>
      </w:pPr>
      <w:r>
        <w:rPr>
          <w:rFonts w:eastAsia="Times New Roman" w:cs="Times New Roman" w:ascii="Times New Roman" w:hAnsi="Times New Roman"/>
          <w:kern w:val="0"/>
        </w:rPr>
      </w:r>
    </w:p>
    <w:p>
      <w:pPr>
        <w:pStyle w:val="Normal"/>
        <w:bidi w:val="0"/>
        <w:spacing w:before="0" w:after="160"/>
        <w:jc w:val="start"/>
        <w:rPr>
          <w:rFonts w:hint="eastAsia"/>
        </w:rPr>
      </w:pPr>
      <w:r>
        <w:rPr>
          <w:rFonts w:hint="eastAsia"/>
        </w:rPr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Unicode MS"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LibreOffice/26.2.2.2$Windows_X86_64 LibreOffice_project/1f77d10d6938fd34972958f64b2bcfa54f8b1ba5</Application>
  <AppVersion>15.0000</AppVersion>
  <Pages>1</Pages>
  <Words>372</Words>
  <Characters>2575</Characters>
  <CharactersWithSpaces>2933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2026-09-22T12:56:22Z</dcterms:created>
  <dc:creator>Marzia Taddei</dc:creator>
  <dc:description/>
  <dc:language>it-IT</dc:language>
  <cp:lastModifiedBy>Marzia Taddei</cp:lastModifiedBy>
  <dcterms:modified xsi:type="dcterms:W3CDTF">2026-09-22T12:58:10Z</dcterms:modified>
  <cp:revision>1</cp:revision>
  <dc:subject/>
  <dc:title/>
</cp:coreProperties>
</file>