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center"/>
        <w:rPr>
          <w:rFonts w:ascii="Times New Roman" w:hAnsi="Times New Roman" w:cs="Times New Roman"/>
        </w:rPr>
      </w:pPr>
      <w:r>
        <w:rPr>
          <w:rFonts w:cs="Times New Roman" w:ascii="Times New Roman" w:hAnsi="Times New Roman"/>
          <w:b/>
        </w:rPr>
        <w:t>Repertori generali</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lang w:val="de-DE"/>
        </w:rPr>
      </w:pPr>
      <w:r>
        <w:rPr>
          <w:rFonts w:cs="Times New Roman" w:ascii="Times New Roman" w:hAnsi="Times New Roman"/>
        </w:rPr>
        <w:t xml:space="preserve">J. Tritheim </w:t>
      </w:r>
      <w:r>
        <w:rPr>
          <w:rFonts w:cs="Times New Roman" w:ascii="Times New Roman" w:hAnsi="Times New Roman"/>
          <w:i/>
        </w:rPr>
        <w:t>Liber de scriptoribus ecclesiasticis</w:t>
      </w:r>
      <w:r>
        <w:rPr>
          <w:rFonts w:cs="Times New Roman" w:ascii="Times New Roman" w:hAnsi="Times New Roman"/>
        </w:rPr>
        <w:t xml:space="preserve"> Basel 1494; ne esiste una versione in CD-ROM con indicizzazione dei nomi: </w:t>
      </w:r>
      <w:r>
        <w:rPr>
          <w:rStyle w:val="dirlist"/>
          <w:rFonts w:cs="Times New Roman" w:ascii="Times New Roman" w:hAnsi="Times New Roman"/>
          <w:i/>
          <w:iCs/>
        </w:rPr>
        <w:t xml:space="preserve">Bibliotheca scriptorum medii aevi digitalis. </w:t>
      </w:r>
      <w:r>
        <w:rPr>
          <w:rStyle w:val="dirlist"/>
          <w:rFonts w:cs="Times New Roman" w:ascii="Times New Roman" w:hAnsi="Times New Roman"/>
          <w:i/>
          <w:iCs/>
          <w:lang w:val="de-DE"/>
        </w:rPr>
        <w:t>Verzeichnisse lateinischer Autoren des Mittelalters. Images der Werke und Datenbank der Namen</w:t>
      </w:r>
      <w:r>
        <w:rPr>
          <w:rStyle w:val="dirlist"/>
          <w:rFonts w:cs="Times New Roman" w:ascii="Times New Roman" w:hAnsi="Times New Roman"/>
          <w:lang w:val="de-DE"/>
        </w:rPr>
        <w:t xml:space="preserve"> I </w:t>
      </w:r>
      <w:r>
        <w:rPr>
          <w:rStyle w:val="dirlist"/>
          <w:rFonts w:cs="Times New Roman" w:ascii="Times New Roman" w:hAnsi="Times New Roman"/>
          <w:i/>
          <w:iCs/>
          <w:lang w:val="de-DE"/>
        </w:rPr>
        <w:t>Oudinus, Trithemius</w:t>
      </w:r>
      <w:r>
        <w:rPr>
          <w:rStyle w:val="dirlist"/>
          <w:rFonts w:cs="Times New Roman" w:ascii="Times New Roman" w:hAnsi="Times New Roman"/>
          <w:lang w:val="de-DE"/>
        </w:rPr>
        <w:t xml:space="preserve"> II </w:t>
      </w:r>
      <w:r>
        <w:rPr>
          <w:rStyle w:val="dirlist"/>
          <w:rFonts w:cs="Times New Roman" w:ascii="Times New Roman" w:hAnsi="Times New Roman"/>
          <w:i/>
          <w:iCs/>
          <w:lang w:val="de-DE"/>
        </w:rPr>
        <w:t>Fabricius</w:t>
      </w:r>
      <w:r>
        <w:rPr>
          <w:rStyle w:val="dirlist"/>
          <w:rFonts w:cs="Times New Roman" w:ascii="Times New Roman" w:hAnsi="Times New Roman"/>
          <w:lang w:val="de-DE"/>
        </w:rPr>
        <w:t xml:space="preserve"> Augsburg, E. Rauner 2002;</w:t>
      </w:r>
    </w:p>
    <w:p>
      <w:pPr>
        <w:pStyle w:val="Normal"/>
        <w:jc w:val="both"/>
        <w:rPr>
          <w:rFonts w:ascii="Times New Roman" w:hAnsi="Times New Roman" w:cs="Times New Roman"/>
          <w:lang w:val="de-DE"/>
        </w:rPr>
      </w:pPr>
      <w:r>
        <w:rPr>
          <w:rFonts w:cs="Times New Roman" w:ascii="Times New Roman" w:hAnsi="Times New Roman"/>
          <w:lang w:val="de-DE"/>
        </w:rPr>
      </w:r>
    </w:p>
    <w:p>
      <w:pPr>
        <w:pStyle w:val="Normal"/>
        <w:jc w:val="both"/>
        <w:rPr>
          <w:rFonts w:ascii="Times New Roman" w:hAnsi="Times New Roman" w:cs="Times New Roman"/>
        </w:rPr>
      </w:pPr>
      <w:r>
        <w:rPr>
          <w:rFonts w:cs="Times New Roman" w:ascii="Times New Roman" w:hAnsi="Times New Roman"/>
        </w:rPr>
        <w:t xml:space="preserve">*L.E. Du Pin </w:t>
      </w:r>
      <w:r>
        <w:rPr>
          <w:rFonts w:cs="Times New Roman" w:ascii="Times New Roman" w:hAnsi="Times New Roman"/>
          <w:i/>
        </w:rPr>
        <w:t>Nouvelle Bibliothèque des auteurs ecclésiastiques</w:t>
      </w:r>
      <w:r>
        <w:rPr>
          <w:rFonts w:cs="Times New Roman" w:ascii="Times New Roman" w:hAnsi="Times New Roman"/>
        </w:rPr>
        <w:t xml:space="preserve"> Paris 1686-1714, in 47 voll. ristampa anastatica della seconda e terza edizione, rivista, corretta e aumentata, Parigi, Pralard, 1690-1711 del 1970;</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lang w:val="de-DE"/>
        </w:rPr>
      </w:pPr>
      <w:r>
        <w:rPr>
          <w:rFonts w:cs="Times New Roman" w:ascii="Times New Roman" w:hAnsi="Times New Roman"/>
        </w:rPr>
        <w:t xml:space="preserve">*J. Fabricius </w:t>
      </w:r>
      <w:r>
        <w:rPr>
          <w:rFonts w:cs="Times New Roman" w:ascii="Times New Roman" w:hAnsi="Times New Roman"/>
          <w:i/>
        </w:rPr>
        <w:t>Bibliotheca latina mediae et infimae aetatis</w:t>
      </w:r>
      <w:r>
        <w:rPr>
          <w:rFonts w:cs="Times New Roman" w:ascii="Times New Roman" w:hAnsi="Times New Roman"/>
        </w:rPr>
        <w:t xml:space="preserve"> Hamburg 1734-1746 con supplemento di C. Schottgen; ed. Mansi, Padova 1754: sei parti in tre volumi; ristampa anastatica Graz 1962 dell’edizione Firenze, Baracchi 1858; ne esiste una versione in CD-ROM con indicizzazione dei nomi: </w:t>
      </w:r>
      <w:r>
        <w:rPr>
          <w:rStyle w:val="dirlist"/>
          <w:rFonts w:cs="Times New Roman" w:ascii="Times New Roman" w:hAnsi="Times New Roman"/>
          <w:i/>
          <w:iCs/>
        </w:rPr>
        <w:t xml:space="preserve">Bibliotheca scriptorum medii aevi digitalis. </w:t>
      </w:r>
      <w:r>
        <w:rPr>
          <w:rStyle w:val="dirlist"/>
          <w:rFonts w:cs="Times New Roman" w:ascii="Times New Roman" w:hAnsi="Times New Roman"/>
          <w:i/>
          <w:iCs/>
          <w:lang w:val="de-DE"/>
        </w:rPr>
        <w:t>Verzeichnisse lateinischer Autoren des Mittelalters. Images der Werke und Datenbank der Namen</w:t>
      </w:r>
      <w:r>
        <w:rPr>
          <w:rStyle w:val="dirlist"/>
          <w:rFonts w:cs="Times New Roman" w:ascii="Times New Roman" w:hAnsi="Times New Roman"/>
          <w:lang w:val="de-DE"/>
        </w:rPr>
        <w:t xml:space="preserve"> I </w:t>
      </w:r>
      <w:r>
        <w:rPr>
          <w:rStyle w:val="dirlist"/>
          <w:rFonts w:cs="Times New Roman" w:ascii="Times New Roman" w:hAnsi="Times New Roman"/>
          <w:i/>
          <w:iCs/>
          <w:lang w:val="de-DE"/>
        </w:rPr>
        <w:t>Oudinus, Trithemius</w:t>
      </w:r>
      <w:r>
        <w:rPr>
          <w:rStyle w:val="dirlist"/>
          <w:rFonts w:cs="Times New Roman" w:ascii="Times New Roman" w:hAnsi="Times New Roman"/>
          <w:lang w:val="de-DE"/>
        </w:rPr>
        <w:t xml:space="preserve"> II </w:t>
      </w:r>
      <w:r>
        <w:rPr>
          <w:rStyle w:val="dirlist"/>
          <w:rFonts w:cs="Times New Roman" w:ascii="Times New Roman" w:hAnsi="Times New Roman"/>
          <w:i/>
          <w:iCs/>
          <w:lang w:val="de-DE"/>
        </w:rPr>
        <w:t>Fabricius</w:t>
      </w:r>
      <w:r>
        <w:rPr>
          <w:rStyle w:val="dirlist"/>
          <w:rFonts w:cs="Times New Roman" w:ascii="Times New Roman" w:hAnsi="Times New Roman"/>
          <w:lang w:val="de-DE"/>
        </w:rPr>
        <w:t xml:space="preserve"> Augsburg, E. Rauner 2002</w:t>
      </w:r>
      <w:r>
        <w:rPr>
          <w:rFonts w:cs="Times New Roman" w:ascii="Times New Roman" w:hAnsi="Times New Roman"/>
          <w:lang w:val="de-DE"/>
        </w:rPr>
        <w:t>);</w:t>
      </w:r>
    </w:p>
    <w:p>
      <w:pPr>
        <w:pStyle w:val="Normal"/>
        <w:jc w:val="both"/>
        <w:rPr>
          <w:rFonts w:ascii="Times New Roman" w:hAnsi="Times New Roman" w:cs="Times New Roman"/>
          <w:lang w:val="de-DE"/>
        </w:rPr>
      </w:pPr>
      <w:r>
        <w:rPr>
          <w:rFonts w:cs="Times New Roman" w:ascii="Times New Roman" w:hAnsi="Times New Roman"/>
          <w:lang w:val="de-DE"/>
        </w:rPr>
      </w:r>
    </w:p>
    <w:p>
      <w:pPr>
        <w:pStyle w:val="Normal"/>
        <w:jc w:val="both"/>
        <w:rPr>
          <w:rFonts w:ascii="Times New Roman" w:hAnsi="Times New Roman" w:cs="Times New Roman"/>
          <w:lang w:val="de-DE"/>
        </w:rPr>
      </w:pPr>
      <w:r>
        <w:rPr>
          <w:rFonts w:cs="Times New Roman" w:ascii="Times New Roman" w:hAnsi="Times New Roman"/>
          <w:lang w:val="de-DE"/>
        </w:rPr>
        <w:t xml:space="preserve">* G.C. Hamberger </w:t>
      </w:r>
      <w:r>
        <w:rPr>
          <w:rFonts w:cs="Times New Roman" w:ascii="Times New Roman" w:hAnsi="Times New Roman"/>
          <w:i/>
          <w:lang w:val="de-DE"/>
        </w:rPr>
        <w:t>Zuverlässige Nachrichten von den vornehmsten Schriftstellern</w:t>
      </w:r>
      <w:r>
        <w:rPr>
          <w:rFonts w:cs="Times New Roman" w:ascii="Times New Roman" w:hAnsi="Times New Roman"/>
          <w:lang w:val="de-DE"/>
        </w:rPr>
        <w:t xml:space="preserve"> Lemgo 1756-1764, ristampa anastatica 1971;</w:t>
      </w:r>
    </w:p>
    <w:p>
      <w:pPr>
        <w:pStyle w:val="Normal"/>
        <w:jc w:val="both"/>
        <w:rPr>
          <w:rFonts w:ascii="Times New Roman" w:hAnsi="Times New Roman" w:cs="Times New Roman"/>
          <w:lang w:val="de-DE"/>
        </w:rPr>
      </w:pPr>
      <w:r>
        <w:rPr>
          <w:rFonts w:cs="Times New Roman" w:ascii="Times New Roman" w:hAnsi="Times New Roman"/>
          <w:lang w:val="de-DE"/>
        </w:rPr>
      </w:r>
    </w:p>
    <w:p>
      <w:pPr>
        <w:pStyle w:val="Normal"/>
        <w:jc w:val="both"/>
        <w:rPr>
          <w:rFonts w:ascii="Times New Roman" w:hAnsi="Times New Roman" w:cs="Times New Roman"/>
        </w:rPr>
      </w:pPr>
      <w:r>
        <w:rPr>
          <w:rFonts w:cs="Times New Roman" w:ascii="Times New Roman" w:hAnsi="Times New Roman"/>
        </w:rPr>
        <w:t xml:space="preserve">*A. La Regina </w:t>
      </w:r>
      <w:r>
        <w:rPr>
          <w:rFonts w:cs="Times New Roman" w:ascii="Times New Roman" w:hAnsi="Times New Roman"/>
          <w:i/>
        </w:rPr>
        <w:t xml:space="preserve">Scripta Latina usque ad aetatem Karoli Magni imp. </w:t>
      </w:r>
      <w:r>
        <w:rPr>
          <w:rFonts w:cs="Times New Roman" w:ascii="Times New Roman" w:hAnsi="Times New Roman"/>
          <w:i/>
          <w:lang w:val="en-GB"/>
        </w:rPr>
        <w:t>Index editionum quae ad usum historicorum maxime adsunt</w:t>
      </w:r>
      <w:r>
        <w:rPr>
          <w:rFonts w:cs="Times New Roman" w:ascii="Times New Roman" w:hAnsi="Times New Roman"/>
          <w:lang w:val="en-GB"/>
        </w:rPr>
        <w:t xml:space="preserve"> cur. </w:t>
      </w:r>
      <w:r>
        <w:rPr>
          <w:rFonts w:cs="Times New Roman" w:ascii="Times New Roman" w:hAnsi="Times New Roman"/>
        </w:rPr>
        <w:t>M.P. Guidobaldi - F. Pesando, Roma 1993;</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lang w:val="fr-FR"/>
        </w:rPr>
      </w:pPr>
      <w:r>
        <w:rPr>
          <w:rFonts w:cs="Times New Roman" w:ascii="Times New Roman" w:hAnsi="Times New Roman"/>
        </w:rPr>
        <w:t xml:space="preserve">*Rodrigue LaRue, Gilles Vincent - Bruno St-Onge (adiuv.) </w:t>
      </w:r>
      <w:r>
        <w:rPr>
          <w:rFonts w:cs="Times New Roman" w:ascii="Times New Roman" w:hAnsi="Times New Roman"/>
          <w:i/>
          <w:lang w:val="fr-FR"/>
        </w:rPr>
        <w:t>Clavis Scriptorum Graecorum et Latinorum</w:t>
      </w:r>
      <w:r>
        <w:rPr>
          <w:rFonts w:cs="Times New Roman" w:ascii="Times New Roman" w:hAnsi="Times New Roman"/>
          <w:lang w:val="fr-FR"/>
        </w:rPr>
        <w:t xml:space="preserve"> Trois-Rivières, Université du Québec 1985;</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lang w:val="fr-FR"/>
        </w:rPr>
      </w:pPr>
      <w:r>
        <w:rPr>
          <w:rFonts w:cs="Times New Roman" w:ascii="Times New Roman" w:hAnsi="Times New Roman"/>
          <w:lang w:val="de-DE"/>
        </w:rPr>
        <w:t>*</w:t>
      </w:r>
      <w:r>
        <w:rPr>
          <w:rFonts w:cs="Times New Roman" w:ascii="Times New Roman" w:hAnsi="Times New Roman"/>
          <w:i/>
          <w:lang w:val="de-DE"/>
        </w:rPr>
        <w:t>Tusculum-Lexikon griechischer und lateinischer Autoren des Altertums und des Mittelalters</w:t>
      </w:r>
      <w:r>
        <w:rPr>
          <w:rFonts w:cs="Times New Roman" w:ascii="Times New Roman" w:hAnsi="Times New Roman"/>
          <w:lang w:val="de-DE"/>
        </w:rPr>
        <w:t xml:space="preserve"> cur. </w:t>
      </w:r>
      <w:r>
        <w:rPr>
          <w:rFonts w:cs="Times New Roman" w:ascii="Times New Roman" w:hAnsi="Times New Roman"/>
          <w:lang w:val="fr-FR"/>
        </w:rPr>
        <w:t>W. Buchwald - A. Hohlweg - O. Prinz, Darmstadt 1982, terza ed. (prima ed.: 1948); trad. francese rivista e aggiornata: *</w:t>
      </w:r>
      <w:r>
        <w:rPr>
          <w:rFonts w:cs="Times New Roman" w:ascii="Times New Roman" w:hAnsi="Times New Roman"/>
          <w:i/>
          <w:lang w:val="fr-FR"/>
        </w:rPr>
        <w:t>Dictionnaire des auteurs grecs et latins de l’Antiquité et du Moyen Age</w:t>
      </w:r>
      <w:r>
        <w:rPr>
          <w:rFonts w:cs="Times New Roman" w:ascii="Times New Roman" w:hAnsi="Times New Roman"/>
          <w:lang w:val="fr-FR"/>
        </w:rPr>
        <w:t xml:space="preserve"> Turnhout 1992;</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lang w:val="en-GB"/>
        </w:rPr>
      </w:pPr>
      <w:r>
        <w:rPr>
          <w:rFonts w:cs="Times New Roman" w:ascii="Times New Roman" w:hAnsi="Times New Roman"/>
          <w:lang w:val="en-GB"/>
        </w:rPr>
        <w:t xml:space="preserve">M.E. Cosenza </w:t>
      </w:r>
      <w:r>
        <w:rPr>
          <w:rFonts w:cs="Times New Roman" w:ascii="Times New Roman" w:hAnsi="Times New Roman"/>
          <w:i/>
          <w:lang w:val="en-GB"/>
        </w:rPr>
        <w:t>Biographical and Bibliographical Dictionary of the Italian Humanists and of the World of Classical Scholarship in Italy, 1300-1800</w:t>
      </w:r>
      <w:r>
        <w:rPr>
          <w:rFonts w:cs="Times New Roman" w:ascii="Times New Roman" w:hAnsi="Times New Roman"/>
          <w:lang w:val="en-GB"/>
        </w:rPr>
        <w:t xml:space="preserve"> Boston, Mass. 1962;</w:t>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lang w:val="fr-FR"/>
        </w:rPr>
      </w:pPr>
      <w:r>
        <w:rPr>
          <w:rFonts w:cs="Times New Roman" w:ascii="Times New Roman" w:hAnsi="Times New Roman"/>
          <w:lang w:val="fr-FR"/>
        </w:rPr>
        <w:t xml:space="preserve">*J.-F. Maillard - J. Kecskeméti - M. Portalier </w:t>
      </w:r>
      <w:r>
        <w:rPr>
          <w:rFonts w:cs="Times New Roman" w:ascii="Times New Roman" w:hAnsi="Times New Roman"/>
          <w:i/>
          <w:lang w:val="fr-FR"/>
        </w:rPr>
        <w:t>L’Europe des humanistes (XIVe-XVIIe siècles)</w:t>
      </w:r>
      <w:r>
        <w:rPr>
          <w:rFonts w:cs="Times New Roman" w:ascii="Times New Roman" w:hAnsi="Times New Roman"/>
          <w:lang w:val="fr-FR"/>
        </w:rPr>
        <w:t xml:space="preserve"> Paris-Turnhout 1995 (Documents, études et répertoires publiés par l’Institut de Recherche et d’Histoire des Textes);</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lang w:val="de-DE"/>
        </w:rPr>
      </w:pPr>
      <w:r>
        <w:rPr>
          <w:rFonts w:cs="Times New Roman" w:ascii="Times New Roman" w:hAnsi="Times New Roman"/>
          <w:lang w:val="de-DE"/>
        </w:rPr>
        <w:t>*</w:t>
      </w:r>
      <w:r>
        <w:rPr>
          <w:rFonts w:cs="Times New Roman" w:ascii="Times New Roman" w:hAnsi="Times New Roman"/>
          <w:i/>
          <w:lang w:val="de-DE"/>
        </w:rPr>
        <w:t xml:space="preserve">Regeln für die alphabetische Katalogisierung (RAK) </w:t>
      </w:r>
      <w:r>
        <w:rPr>
          <w:rFonts w:cs="Times New Roman" w:ascii="Times New Roman" w:hAnsi="Times New Roman"/>
          <w:lang w:val="de-DE"/>
        </w:rPr>
        <w:t xml:space="preserve">VI </w:t>
      </w:r>
      <w:r>
        <w:rPr>
          <w:rFonts w:cs="Times New Roman" w:ascii="Times New Roman" w:hAnsi="Times New Roman"/>
          <w:i/>
          <w:lang w:val="de-DE"/>
        </w:rPr>
        <w:t xml:space="preserve">Personennamen des Mittelalters (PMA). Ansetzungs- und Verweisungsformen gemäss den RAK </w:t>
      </w:r>
      <w:r>
        <w:rPr>
          <w:rFonts w:cs="Times New Roman" w:ascii="Times New Roman" w:hAnsi="Times New Roman"/>
          <w:lang w:val="de-DE"/>
        </w:rPr>
        <w:t>Wiesbaden 1989;</w:t>
      </w:r>
    </w:p>
    <w:p>
      <w:pPr>
        <w:pStyle w:val="Normal"/>
        <w:jc w:val="both"/>
        <w:rPr>
          <w:rFonts w:ascii="Times New Roman" w:hAnsi="Times New Roman" w:cs="Times New Roman"/>
          <w:lang w:val="de-DE"/>
        </w:rPr>
      </w:pPr>
      <w:r>
        <w:rPr>
          <w:rFonts w:cs="Times New Roman" w:ascii="Times New Roman" w:hAnsi="Times New Roman"/>
          <w:lang w:val="de-DE"/>
        </w:rPr>
      </w:r>
    </w:p>
    <w:p>
      <w:pPr>
        <w:pStyle w:val="Normal"/>
        <w:jc w:val="both"/>
        <w:rPr>
          <w:rFonts w:ascii="Times New Roman" w:hAnsi="Times New Roman" w:cs="Times New Roman"/>
          <w:lang w:val="de-DE"/>
        </w:rPr>
      </w:pPr>
      <w:r>
        <w:rPr>
          <w:rFonts w:cs="Times New Roman" w:ascii="Times New Roman" w:hAnsi="Times New Roman"/>
          <w:lang w:val="de-DE"/>
        </w:rPr>
        <w:t>*</w:t>
      </w:r>
      <w:r>
        <w:rPr>
          <w:rFonts w:cs="Times New Roman" w:ascii="Times New Roman" w:hAnsi="Times New Roman"/>
          <w:i/>
          <w:lang w:val="de-DE"/>
        </w:rPr>
        <w:t xml:space="preserve"> Personennamen des Mittelalters. Nomina scriptorum Medii Aevi. PMA. Namenformen für 13.000 Personen gemäß den regeln fü die Alphabetische Katalogisierung (RAK). Redaktionelle Bearbeitung Claudia Fabian</w:t>
      </w:r>
      <w:r>
        <w:rPr>
          <w:rFonts w:cs="Times New Roman" w:ascii="Times New Roman" w:hAnsi="Times New Roman"/>
          <w:lang w:val="de-DE"/>
        </w:rPr>
        <w:t xml:space="preserve"> cur. Bayerische Staatsbibliothek, München 2000, seconda ed. del precedente; </w:t>
      </w:r>
    </w:p>
    <w:p>
      <w:pPr>
        <w:pStyle w:val="Normal"/>
        <w:jc w:val="both"/>
        <w:rPr>
          <w:rFonts w:ascii="Times New Roman" w:hAnsi="Times New Roman" w:cs="Times New Roman"/>
          <w:lang w:val="de-DE"/>
        </w:rPr>
      </w:pPr>
      <w:r>
        <w:rPr>
          <w:rFonts w:cs="Times New Roman" w:ascii="Times New Roman" w:hAnsi="Times New Roman"/>
          <w:lang w:val="de-DE"/>
        </w:rPr>
      </w:r>
    </w:p>
    <w:p>
      <w:pPr>
        <w:pStyle w:val="Normal"/>
        <w:jc w:val="both"/>
        <w:rPr>
          <w:rFonts w:ascii="Times New Roman" w:hAnsi="Times New Roman" w:cs="Times New Roman"/>
          <w:lang w:val="de-DE"/>
        </w:rPr>
      </w:pPr>
      <w:r>
        <w:rPr>
          <w:rFonts w:cs="Times New Roman" w:ascii="Times New Roman" w:hAnsi="Times New Roman"/>
          <w:lang w:val="de-DE"/>
        </w:rPr>
        <w:t>*</w:t>
      </w:r>
      <w:r>
        <w:rPr>
          <w:rFonts w:cs="Times New Roman" w:ascii="Times New Roman" w:hAnsi="Times New Roman"/>
          <w:i/>
          <w:lang w:val="de-DE"/>
        </w:rPr>
        <w:t>Répertoire bio-bibliographique des auteurs latins, patristiques et médiévaux</w:t>
      </w:r>
      <w:r>
        <w:rPr>
          <w:rFonts w:cs="Times New Roman" w:ascii="Times New Roman" w:hAnsi="Times New Roman"/>
          <w:lang w:val="de-DE"/>
        </w:rPr>
        <w:t xml:space="preserve"> Paris-Cambridge 1987 su microfiches;</w:t>
      </w:r>
    </w:p>
    <w:p>
      <w:pPr>
        <w:pStyle w:val="Normal"/>
        <w:jc w:val="both"/>
        <w:rPr>
          <w:rFonts w:ascii="Times New Roman" w:hAnsi="Times New Roman" w:cs="Times New Roman"/>
          <w:lang w:val="de-DE"/>
        </w:rPr>
      </w:pPr>
      <w:r>
        <w:rPr>
          <w:rFonts w:cs="Times New Roman" w:ascii="Times New Roman" w:hAnsi="Times New Roman"/>
          <w:lang w:val="de-DE"/>
        </w:rPr>
      </w:r>
    </w:p>
    <w:p>
      <w:pPr>
        <w:pStyle w:val="Normal"/>
        <w:jc w:val="both"/>
        <w:rPr>
          <w:rFonts w:ascii="Times New Roman" w:hAnsi="Times New Roman" w:cs="Times New Roman"/>
        </w:rPr>
      </w:pPr>
      <w:r>
        <w:rPr>
          <w:rFonts w:cs="Times New Roman" w:ascii="Times New Roman" w:hAnsi="Times New Roman"/>
        </w:rPr>
        <w:t xml:space="preserve">*V. Volpi </w:t>
      </w:r>
      <w:r>
        <w:rPr>
          <w:rFonts w:cs="Times New Roman" w:ascii="Times New Roman" w:hAnsi="Times New Roman"/>
          <w:i/>
        </w:rPr>
        <w:t>Dizionario delle opere classiche. Intestazioni uniformi degli autori, elenco delle opere e delle parti componenti, indici degli autori, dei titoli e delle parole chiave della letteratura classica, medievale e bizantina</w:t>
      </w:r>
      <w:r>
        <w:rPr>
          <w:rFonts w:cs="Times New Roman" w:ascii="Times New Roman" w:hAnsi="Times New Roman"/>
        </w:rPr>
        <w:t xml:space="preserve"> Milano 1994 in tre voll.;</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i/>
        </w:rPr>
      </w:pPr>
      <w:r>
        <w:rPr>
          <w:rFonts w:cs="Times New Roman" w:ascii="Times New Roman" w:hAnsi="Times New Roman"/>
        </w:rPr>
        <w:t>*</w:t>
      </w:r>
      <w:r>
        <w:rPr>
          <w:rFonts w:cs="Times New Roman" w:ascii="Times New Roman" w:hAnsi="Times New Roman"/>
          <w:i/>
        </w:rPr>
        <w:t>Lo spazio letterario del Medioevo</w:t>
      </w:r>
      <w:r>
        <w:rPr>
          <w:rFonts w:cs="Times New Roman" w:ascii="Times New Roman" w:hAnsi="Times New Roman"/>
        </w:rPr>
        <w:t xml:space="preserve"> I </w:t>
      </w:r>
      <w:r>
        <w:rPr>
          <w:rFonts w:cs="Times New Roman" w:ascii="Times New Roman" w:hAnsi="Times New Roman"/>
          <w:i/>
        </w:rPr>
        <w:t>Il Medioevo latino</w:t>
      </w:r>
      <w:r>
        <w:rPr>
          <w:rFonts w:cs="Times New Roman" w:ascii="Times New Roman" w:hAnsi="Times New Roman"/>
        </w:rPr>
        <w:t xml:space="preserve"> 5 </w:t>
      </w:r>
      <w:r>
        <w:rPr>
          <w:rFonts w:cs="Times New Roman" w:ascii="Times New Roman" w:hAnsi="Times New Roman"/>
          <w:i/>
        </w:rPr>
        <w:t>Cronologia e bibliografia della letteratura mediolatina</w:t>
      </w:r>
      <w:r>
        <w:rPr>
          <w:rFonts w:cs="Times New Roman" w:ascii="Times New Roman" w:hAnsi="Times New Roman"/>
        </w:rPr>
        <w:t xml:space="preserve"> cur. G. Cavallo - C. Leonardi - E. Menestò, Roma 1998; </w:t>
      </w:r>
    </w:p>
    <w:p>
      <w:pPr>
        <w:pStyle w:val="Normal"/>
        <w:jc w:val="both"/>
        <w:rPr>
          <w:rFonts w:ascii="Times New Roman" w:hAnsi="Times New Roman" w:cs="Times New Roman"/>
          <w:i/>
        </w:rPr>
      </w:pPr>
      <w:r>
        <w:rPr>
          <w:rFonts w:cs="Times New Roman" w:ascii="Times New Roman" w:hAnsi="Times New Roman"/>
          <w:i/>
        </w:rPr>
      </w:r>
    </w:p>
    <w:p>
      <w:pPr>
        <w:pStyle w:val="Normal"/>
        <w:jc w:val="both"/>
        <w:rPr>
          <w:rFonts w:ascii="Times New Roman" w:hAnsi="Times New Roman" w:cs="Times New Roman"/>
        </w:rPr>
      </w:pPr>
      <w:r>
        <w:rPr>
          <w:rFonts w:cs="Times New Roman" w:ascii="Times New Roman" w:hAnsi="Times New Roman"/>
          <w:sz w:val="24"/>
          <w:szCs w:val="24"/>
        </w:rPr>
        <w:t>*</w:t>
      </w:r>
      <w:r>
        <w:rPr>
          <w:rFonts w:cs="Times New Roman" w:ascii="Times New Roman" w:hAnsi="Times New Roman"/>
          <w:b w:val="false"/>
          <w:i/>
          <w:color w:val="000000"/>
          <w:spacing w:val="0"/>
          <w:sz w:val="24"/>
          <w:szCs w:val="24"/>
        </w:rPr>
        <w:t>C.A.L.M.A. </w:t>
      </w:r>
      <w:r>
        <w:rPr>
          <w:rFonts w:cs="Times New Roman" w:ascii="Times New Roman" w:hAnsi="Times New Roman"/>
          <w:sz w:val="24"/>
          <w:szCs w:val="24"/>
        </w:rPr>
        <w:t xml:space="preserve"> </w:t>
      </w:r>
      <w:r>
        <w:rPr>
          <w:rFonts w:cs="Times New Roman" w:ascii="Times New Roman" w:hAnsi="Times New Roman"/>
          <w:i/>
          <w:sz w:val="24"/>
          <w:szCs w:val="24"/>
        </w:rPr>
        <w:t>Compendium Auctorum Latinorum Medii Aevi (500-1500)</w:t>
      </w:r>
      <w:r>
        <w:rPr>
          <w:rFonts w:cs="Times New Roman" w:ascii="Times New Roman" w:hAnsi="Times New Roman"/>
          <w:sz w:val="24"/>
          <w:szCs w:val="24"/>
        </w:rPr>
        <w:t xml:space="preserve"> cur. Michael Lapidge – Francesco Santi, Firenze 2000- (fondato da Claudio Leonardi e Michael Lapidge; </w:t>
      </w:r>
      <w:r>
        <w:rPr>
          <w:rFonts w:cs="Times New Roman" w:ascii="Times New Roman" w:hAnsi="Times New Roman"/>
          <w:i w:val="false"/>
          <w:iCs w:val="false"/>
          <w:sz w:val="24"/>
          <w:szCs w:val="24"/>
        </w:rPr>
        <w:t xml:space="preserve">sono stati pubblicati i primi quattro fascicoli del volume VIII - ogni volume comprende 6 fascicoli  - con gli autori fino a a </w:t>
      </w:r>
      <w:r>
        <w:rPr>
          <w:rFonts w:cs="Times New Roman" w:ascii="Times New Roman" w:hAnsi="Times New Roman"/>
          <w:b w:val="false"/>
          <w:i/>
          <w:iCs/>
          <w:color w:val="000000"/>
          <w:spacing w:val="0"/>
          <w:sz w:val="24"/>
          <w:szCs w:val="24"/>
        </w:rPr>
        <w:t>Iohannes Franciscus Philomusus</w:t>
      </w:r>
      <w:r>
        <w:rPr>
          <w:rFonts w:cs="Times New Roman" w:ascii="Times New Roman" w:hAnsi="Times New Roman"/>
          <w:sz w:val="24"/>
          <w:szCs w:val="24"/>
        </w:rPr>
        <w:t>); versione on-line in «Mirabile. Archivio digitale della cultura latina medievale» (</w:t>
      </w:r>
      <w:hyperlink r:id="rId2">
        <w:r>
          <w:rPr>
            <w:rStyle w:val="Hyperlink"/>
            <w:rFonts w:cs="Times New Roman" w:ascii="Times New Roman" w:hAnsi="Times New Roman"/>
            <w:sz w:val="24"/>
            <w:szCs w:val="24"/>
          </w:rPr>
          <w:t>http://www.mirabileweb.it/</w:t>
        </w:r>
      </w:hyperlink>
      <w:r>
        <w:rPr>
          <w:rFonts w:cs="Times New Roman" w:ascii="Times New Roman" w:hAnsi="Times New Roman"/>
          <w:sz w:val="24"/>
          <w:szCs w:val="24"/>
        </w:rPr>
        <w:t xml:space="preserve"> );</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i/>
          <w:iCs/>
        </w:rPr>
        <w:t>*BISLAM. Bibliotheca scriptorum Latinorum medii recentiorisque aevi. Repertory of Medieval and Renaissance Latin Authors</w:t>
      </w:r>
      <w:r>
        <w:rPr>
          <w:rFonts w:cs="Times New Roman" w:ascii="Times New Roman" w:hAnsi="Times New Roman"/>
        </w:rPr>
        <w:t xml:space="preserve"> I </w:t>
      </w:r>
      <w:r>
        <w:rPr>
          <w:rFonts w:cs="Times New Roman" w:ascii="Times New Roman" w:hAnsi="Times New Roman"/>
          <w:i/>
          <w:iCs/>
        </w:rPr>
        <w:t>Gli autori in «Medioevo latino». Authors in «Medioevo latino»</w:t>
      </w:r>
      <w:r>
        <w:rPr>
          <w:rFonts w:cs="Times New Roman" w:ascii="Times New Roman" w:hAnsi="Times New Roman"/>
        </w:rPr>
        <w:t xml:space="preserve"> cur. Roberto Gamberini, Firenze, SISMEL. Edizioni del Galluzzo 2003;</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i/>
        </w:rPr>
        <w:t>*BISLAM. Bibliotheca Scriptorum Latinorum Medii Recentiorisque Aevi. Repertory of Mediaeval and Renaissance Latin Authors</w:t>
      </w:r>
      <w:r>
        <w:rPr>
          <w:rFonts w:cs="Times New Roman" w:ascii="Times New Roman" w:hAnsi="Times New Roman"/>
        </w:rPr>
        <w:t xml:space="preserve"> II </w:t>
      </w:r>
      <w:r>
        <w:rPr>
          <w:rFonts w:cs="Times New Roman" w:ascii="Times New Roman" w:hAnsi="Times New Roman"/>
          <w:i/>
        </w:rPr>
        <w:t xml:space="preserve">Censimento onomastico e letterario degli autori latini del medioevo. Identificazione, classificazione per genere letterario e bibliografia fondamentale. Onomastic and Literary Census of Medieval Latin Authors. </w:t>
      </w:r>
      <w:r>
        <w:rPr>
          <w:rFonts w:cs="Times New Roman" w:ascii="Times New Roman" w:hAnsi="Times New Roman"/>
          <w:i/>
          <w:lang w:val="en-GB"/>
        </w:rPr>
        <w:t>Identification, Classification by Literary Genre, and General Bibliography</w:t>
      </w:r>
      <w:r>
        <w:rPr>
          <w:rFonts w:cs="Times New Roman" w:ascii="Times New Roman" w:hAnsi="Times New Roman"/>
          <w:lang w:val="en-GB"/>
        </w:rPr>
        <w:t xml:space="preserve"> cur. Roberto Gamberini, praef. </w:t>
      </w:r>
      <w:r>
        <w:rPr>
          <w:rFonts w:cs="Times New Roman" w:ascii="Times New Roman" w:hAnsi="Times New Roman"/>
        </w:rPr>
        <w:t>Claudio Leonardi - Mauro Donnini, Firenze, SISMEL. Edizioni del Galluzzo 2010 voll. 2 + 1 CD-ROM. Versione on-line in «Mirabile. Archivio digitale della cultura latina medievale» (</w:t>
      </w:r>
      <w:hyperlink r:id="rId3">
        <w:r>
          <w:rPr>
            <w:rStyle w:val="Hyperlink"/>
            <w:rFonts w:cs="Times New Roman" w:ascii="Times New Roman" w:hAnsi="Times New Roman"/>
          </w:rPr>
          <w:t>http://www.mirabileweb.it/</w:t>
        </w:r>
      </w:hyperlink>
      <w:r>
        <w:rPr>
          <w:rStyle w:val="Hyperlink"/>
          <w:rFonts w:cs="Times New Roman" w:ascii="Times New Roman" w:hAnsi="Times New Roman"/>
        </w:rPr>
        <w:t xml:space="preserve"> </w:t>
      </w:r>
      <w:r>
        <w:rPr>
          <w:rFonts w:cs="Times New Roman" w:ascii="Times New Roman" w:hAnsi="Times New Roman"/>
        </w:rPr>
        <w:t>);</w:t>
      </w:r>
    </w:p>
    <w:p>
      <w:pPr>
        <w:pStyle w:val="Normal"/>
        <w:jc w:val="both"/>
        <w:rPr>
          <w:rFonts w:ascii="Times New Roman" w:hAnsi="Times New Roman" w:cs="Times New Roman"/>
        </w:rPr>
      </w:pPr>
      <w:r>
        <w:rPr>
          <w:rFonts w:cs="Times New Roman" w:ascii="Times New Roman" w:hAnsi="Times New Roman"/>
        </w:rPr>
      </w:r>
    </w:p>
    <w:p>
      <w:pPr>
        <w:pStyle w:val="Normal"/>
        <w:ind w:end="-27"/>
        <w:jc w:val="both"/>
        <w:rPr/>
      </w:pPr>
      <w:r>
        <w:rPr>
          <w:rFonts w:cs="Times New Roman" w:ascii="Times New Roman" w:hAnsi="Times New Roman"/>
          <w:i/>
          <w:iCs/>
        </w:rPr>
        <w:t xml:space="preserve">*BISLAM 2. Nuove acquisizioni </w:t>
      </w:r>
      <w:r>
        <w:rPr>
          <w:rFonts w:cs="Times New Roman" w:ascii="Times New Roman" w:hAnsi="Times New Roman"/>
        </w:rPr>
        <w:t xml:space="preserve">1 cur. Roberto Gamberini, adiuv. Rino Modonutti, Firenze, SISMEL. Edizioni del Galluzzo 2015 (aggiornamento – ne è prevista una serie - disponibile anch’esso in Mirabile. Archivio digitale della cultura medievale», </w:t>
      </w:r>
      <w:hyperlink r:id="rId4">
        <w:r>
          <w:rPr>
            <w:rStyle w:val="Hyperlink"/>
            <w:rFonts w:cs="Times New Roman" w:ascii="Times New Roman" w:hAnsi="Times New Roman"/>
          </w:rPr>
          <w:t>http://www.mirabileweb.it/</w:t>
        </w:r>
      </w:hyperlink>
      <w:r>
        <w:rPr>
          <w:rFonts w:cs="Times New Roman" w:ascii="Times New Roman" w:hAnsi="Times New Roman"/>
        </w:rPr>
        <w:t>);</w:t>
      </w:r>
    </w:p>
    <w:p>
      <w:pPr>
        <w:pStyle w:val="Normal"/>
        <w:ind w:end="-27"/>
        <w:jc w:val="both"/>
        <w:rPr/>
      </w:pPr>
      <w:r>
        <w:rPr/>
      </w:r>
    </w:p>
    <w:p>
      <w:pPr>
        <w:pStyle w:val="Normal"/>
        <w:widowControl/>
        <w:suppressAutoHyphens w:val="true"/>
        <w:bidi w:val="0"/>
        <w:ind w:end="0"/>
        <w:jc w:val="both"/>
        <w:rPr>
          <w:rFonts w:ascii="Times New Roman" w:hAnsi="Times New Roman" w:cs="Times New Roman"/>
        </w:rPr>
      </w:pPr>
      <w:r>
        <w:rPr>
          <w:rFonts w:cs="Times New Roman" w:ascii="Times New Roman" w:hAnsi="Times New Roman"/>
          <w:i/>
          <w:iCs/>
        </w:rPr>
        <w:t xml:space="preserve">*BISLAM 2. Nuove acquisizioni </w:t>
      </w:r>
      <w:r>
        <w:rPr>
          <w:rFonts w:cs="Times New Roman" w:ascii="Times New Roman" w:hAnsi="Times New Roman"/>
          <w:i w:val="false"/>
          <w:iCs w:val="false"/>
        </w:rPr>
        <w:t>2</w:t>
      </w:r>
      <w:r>
        <w:rPr>
          <w:rFonts w:cs="Times New Roman" w:ascii="Times New Roman" w:hAnsi="Times New Roman"/>
        </w:rPr>
        <w:t xml:space="preserve"> cur. Roberto Gamberini, adiuv. Rino Modonutti, Firenze, SISMEL. Edizioni del Galluzzo 2021 (secondo della serie degli aggiornamenti disponibile anch’esso in Mirabile. Archivio digitale della cultura medievale», </w:t>
      </w:r>
      <w:hyperlink r:id="rId5">
        <w:r>
          <w:rPr>
            <w:rStyle w:val="Hyperlink"/>
            <w:rFonts w:cs="Times New Roman" w:ascii="Times New Roman" w:hAnsi="Times New Roman"/>
          </w:rPr>
          <w:t>http://www.mirabileweb.it/</w:t>
        </w:r>
      </w:hyperlink>
      <w:r>
        <w:rPr>
          <w:rFonts w:cs="Times New Roman" w:ascii="Times New Roman" w:hAnsi="Times New Roman"/>
        </w:rPr>
        <w:t>);</w:t>
      </w:r>
    </w:p>
    <w:p>
      <w:pPr>
        <w:pStyle w:val="Normal"/>
        <w:ind w:end="-27"/>
        <w:jc w:val="both"/>
        <w:rPr>
          <w:rFonts w:ascii="Times New Roman" w:hAnsi="Times New Roman" w:cs="Times New Roman"/>
        </w:rPr>
      </w:pPr>
      <w:r>
        <w:rPr>
          <w:rFonts w:cs="Times New Roman" w:ascii="Times New Roman" w:hAnsi="Times New Roman"/>
        </w:rPr>
      </w:r>
    </w:p>
    <w:p>
      <w:pPr>
        <w:pStyle w:val="Contenutotabella"/>
        <w:tabs>
          <w:tab w:val="clear" w:pos="709"/>
          <w:tab w:val="left" w:pos="11763" w:leader="none"/>
        </w:tabs>
        <w:jc w:val="both"/>
        <w:rPr>
          <w:rFonts w:ascii="Times New Roman" w:hAnsi="Times New Roman" w:cs="Times New Roman"/>
        </w:rPr>
      </w:pPr>
      <w:r>
        <w:rPr>
          <w:rFonts w:cs="Times New Roman" w:ascii="Times New Roman" w:hAnsi="Times New Roman"/>
          <w:i/>
          <w:sz w:val="24"/>
          <w:szCs w:val="24"/>
        </w:rPr>
        <w:t xml:space="preserve">*Te.Tra. La trasmissione dei testi latini del medioevo. </w:t>
      </w:r>
      <w:r>
        <w:rPr>
          <w:rFonts w:cs="Times New Roman" w:ascii="Times New Roman" w:hAnsi="Times New Roman"/>
          <w:i/>
          <w:sz w:val="24"/>
          <w:szCs w:val="24"/>
          <w:lang w:val="en-US"/>
        </w:rPr>
        <w:t>Mediaeval Latin Texts and Their Transmission</w:t>
      </w:r>
      <w:r>
        <w:rPr>
          <w:rFonts w:cs="Times New Roman" w:ascii="Times New Roman" w:hAnsi="Times New Roman"/>
          <w:sz w:val="24"/>
          <w:szCs w:val="24"/>
          <w:lang w:val="en-US"/>
        </w:rPr>
        <w:t xml:space="preserve"> cur. </w:t>
      </w:r>
      <w:r>
        <w:rPr>
          <w:rFonts w:cs="Times New Roman" w:ascii="Times New Roman" w:hAnsi="Times New Roman"/>
          <w:sz w:val="24"/>
          <w:szCs w:val="24"/>
        </w:rPr>
        <w:t xml:space="preserve">Paolo Chiesa – Lucia Castaldi Firenze, SISMEL. Edizioni del Galluzzo 2004- (al 2025 ne sono stati pubblicati 9 volumi di cui l’ottavo e il nono in libero accesso presso l’editore: DOI </w:t>
      </w:r>
      <w:r>
        <w:rPr>
          <w:rFonts w:cs="Times New Roman" w:ascii="Times New Roman" w:hAnsi="Times New Roman"/>
          <w:b w:val="false"/>
          <w:i w:val="false"/>
          <w:caps w:val="false"/>
          <w:smallCaps w:val="false"/>
          <w:color w:val="333333"/>
          <w:spacing w:val="0"/>
          <w:sz w:val="24"/>
          <w:szCs w:val="24"/>
        </w:rPr>
        <w:t>10.36167/MM126PDF e 10.36167/MM128PDF</w:t>
      </w:r>
      <w:r>
        <w:rPr>
          <w:rFonts w:cs="Times New Roman" w:ascii="Times New Roman" w:hAnsi="Times New Roman"/>
          <w:sz w:val="24"/>
          <w:szCs w:val="24"/>
        </w:rPr>
        <w:t xml:space="preserve">; edizione on-line: </w:t>
      </w:r>
      <w:hyperlink r:id="rId6">
        <w:r>
          <w:rPr>
            <w:rStyle w:val="Hyperlink"/>
            <w:rFonts w:cs="Times New Roman" w:ascii="Times New Roman" w:hAnsi="Times New Roman"/>
            <w:sz w:val="24"/>
            <w:szCs w:val="24"/>
          </w:rPr>
          <w:t>http://www.mirabileweb.it/</w:t>
        </w:r>
      </w:hyperlink>
      <w:r>
        <w:rPr>
          <w:rFonts w:cs="Times New Roman" w:ascii="Times New Roman" w:hAnsi="Times New Roman"/>
          <w:sz w:val="24"/>
          <w:szCs w:val="24"/>
        </w:rPr>
        <w:t>)</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i/>
          <w:lang w:val="de-DE"/>
        </w:rPr>
        <w:t xml:space="preserve">Alcuin. Regensburger Infothek der Scholastik </w:t>
      </w:r>
      <w:r>
        <w:rPr>
          <w:rFonts w:cs="Times New Roman" w:ascii="Times New Roman" w:hAnsi="Times New Roman"/>
          <w:lang w:val="de-DE"/>
        </w:rPr>
        <w:t xml:space="preserve">cur. </w:t>
      </w:r>
      <w:r>
        <w:rPr>
          <w:rFonts w:cs="Times New Roman" w:ascii="Times New Roman" w:hAnsi="Times New Roman"/>
        </w:rPr>
        <w:t xml:space="preserve">Rolf Schönberger (Università di Ratisbona) </w:t>
      </w:r>
      <w:hyperlink r:id="rId7">
        <w:r>
          <w:rPr>
            <w:rStyle w:val="Hyperlink"/>
            <w:rFonts w:cs="Times New Roman" w:ascii="Times New Roman" w:hAnsi="Times New Roman"/>
          </w:rPr>
          <w:t>http://www.alcuin.de</w:t>
        </w:r>
      </w:hyperlink>
      <w:r>
        <w:rPr>
          <w:rStyle w:val="Hyperlink"/>
          <w:rFonts w:cs="Times New Roman" w:ascii="Times New Roman" w:hAnsi="Times New Roman"/>
        </w:rPr>
        <w:t xml:space="preserve"> </w:t>
      </w:r>
      <w:r>
        <w:rPr>
          <w:rFonts w:cs="Times New Roman" w:ascii="Times New Roman" w:hAnsi="Times New Roman"/>
        </w:rPr>
        <w:t>(database in linea di autori latini dal 500 al 1500)</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rPr>
        <w:t xml:space="preserve">§§§ *P.O. Kristeller </w:t>
      </w:r>
      <w:r>
        <w:rPr>
          <w:rFonts w:cs="Times New Roman" w:ascii="Times New Roman" w:hAnsi="Times New Roman"/>
          <w:i/>
        </w:rPr>
        <w:t>Iter Italicum</w:t>
      </w:r>
      <w:r>
        <w:rPr>
          <w:rFonts w:cs="Times New Roman" w:ascii="Times New Roman" w:hAnsi="Times New Roman"/>
        </w:rPr>
        <w:t xml:space="preserve"> London-Leiden 1977-1992; ne esiste la *versione in CD-ROM (Leiden, Brill 1995); indici generali (Leiden, Brill 1997)</w:t>
      </w:r>
    </w:p>
    <w:p>
      <w:pPr>
        <w:pStyle w:val="Normal"/>
        <w:jc w:val="both"/>
        <w:rPr/>
      </w:pPr>
      <w:r>
        <w:rPr/>
      </w:r>
    </w:p>
    <w:p>
      <w:pPr>
        <w:pStyle w:val="Normal"/>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i/>
          <w:iCs/>
        </w:rPr>
        <w:t xml:space="preserve">Clavis Clavium </w:t>
      </w:r>
      <w:r>
        <w:rPr>
          <w:rFonts w:cs="Times New Roman" w:ascii="Times New Roman" w:hAnsi="Times New Roman"/>
        </w:rPr>
        <w:t>(ClaCla) (</w:t>
      </w:r>
      <w:hyperlink r:id="rId8">
        <w:r>
          <w:rPr>
            <w:rStyle w:val="Hyperlink"/>
            <w:rFonts w:cs="Times New Roman" w:ascii="Times New Roman" w:hAnsi="Times New Roman"/>
            <w:sz w:val="24"/>
            <w:szCs w:val="24"/>
            <w:lang w:val="fr-FR"/>
          </w:rPr>
          <w:t>https://www.brepolis.net/</w:t>
        </w:r>
      </w:hyperlink>
      <w:r>
        <w:rPr>
          <w:rFonts w:cs="Arial" w:ascii="Arial" w:hAnsi="Arial"/>
          <w:sz w:val="24"/>
          <w:szCs w:val="24"/>
          <w:lang w:val="fr-FR"/>
        </w:rPr>
        <w:t>)</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lang w:val="de-DE"/>
        </w:rPr>
      </w:pPr>
      <w:r>
        <w:rPr>
          <w:rFonts w:cs="Times New Roman" w:ascii="Times New Roman" w:hAnsi="Times New Roman"/>
          <w:b/>
          <w:lang w:val="de-DE"/>
        </w:rPr>
        <w:t>Enciclopedie</w:t>
      </w:r>
    </w:p>
    <w:p>
      <w:pPr>
        <w:pStyle w:val="Normal"/>
        <w:jc w:val="both"/>
        <w:rPr>
          <w:rFonts w:ascii="Times New Roman" w:hAnsi="Times New Roman" w:cs="Times New Roman"/>
          <w:lang w:val="de-DE"/>
        </w:rPr>
      </w:pPr>
      <w:r>
        <w:rPr>
          <w:rFonts w:cs="Times New Roman" w:ascii="Times New Roman" w:hAnsi="Times New Roman"/>
          <w:lang w:val="de-DE"/>
        </w:rPr>
      </w:r>
    </w:p>
    <w:p>
      <w:pPr>
        <w:pStyle w:val="Normal"/>
        <w:widowControl w:val="false"/>
        <w:ind w:start="21" w:end="0"/>
        <w:jc w:val="both"/>
        <w:rPr>
          <w:rFonts w:ascii="Times New Roman" w:hAnsi="Times New Roman" w:cs="Times New Roman"/>
        </w:rPr>
      </w:pPr>
      <w:r>
        <w:rPr>
          <w:rFonts w:cs="Times New Roman" w:ascii="Times New Roman" w:hAnsi="Times New Roman"/>
          <w:i/>
          <w:lang w:val="de-DE"/>
        </w:rPr>
        <w:t>Biographisch-Bibliographisches Kirchenlexikon</w:t>
      </w:r>
      <w:r>
        <w:rPr>
          <w:rFonts w:cs="Times New Roman" w:ascii="Times New Roman" w:hAnsi="Times New Roman"/>
          <w:lang w:val="de-DE"/>
        </w:rPr>
        <w:t xml:space="preserve"> cur. F.W. Bautz - T. Bautz, Herzberg 1975- (nel 1998 è uscito il XIV vol. fino a </w:t>
      </w:r>
      <w:r>
        <w:rPr>
          <w:rFonts w:cs="Times New Roman" w:ascii="Times New Roman" w:hAnsi="Times New Roman"/>
          <w:i/>
          <w:iCs/>
          <w:lang w:val="de-DE"/>
        </w:rPr>
        <w:t>Zygomals ... Ergänzungen I</w:t>
      </w:r>
      <w:r>
        <w:rPr>
          <w:rFonts w:cs="Times New Roman" w:ascii="Times New Roman" w:hAnsi="Times New Roman"/>
          <w:lang w:val="de-DE"/>
        </w:rPr>
        <w:t xml:space="preserve">; dal 1999 sono usciti volumi di </w:t>
      </w:r>
      <w:r>
        <w:rPr>
          <w:rStyle w:val="dirlist"/>
          <w:rFonts w:cs="Times New Roman" w:ascii="Times New Roman" w:hAnsi="Times New Roman"/>
          <w:i/>
          <w:iCs/>
          <w:lang w:val="de-DE"/>
        </w:rPr>
        <w:t>Ergänzungen</w:t>
      </w:r>
      <w:r>
        <w:rPr>
          <w:rStyle w:val="dirlist"/>
          <w:rFonts w:cs="Times New Roman" w:ascii="Times New Roman" w:hAnsi="Times New Roman"/>
          <w:lang w:val="de-DE"/>
        </w:rPr>
        <w:t xml:space="preserve">: nel 2013 il fascicolo XXXIV 21; dal 2001 sono usciti numerosi volumi di indici: l’ultimo, del 2014, è il </w:t>
      </w:r>
      <w:r>
        <w:rPr>
          <w:rFonts w:cs="Times New Roman" w:ascii="Times New Roman" w:hAnsi="Times New Roman"/>
          <w:i/>
          <w:iCs/>
          <w:lang w:val="de-DE"/>
        </w:rPr>
        <w:t>Register zu Band I-XXXV</w:t>
      </w:r>
      <w:r>
        <w:rPr>
          <w:rFonts w:cs="Times New Roman" w:ascii="Times New Roman" w:hAnsi="Times New Roman"/>
          <w:lang w:val="de-DE"/>
        </w:rPr>
        <w:t xml:space="preserve">; la versione on-line è all’indirizzo: </w:t>
      </w:r>
      <w:hyperlink r:id="rId9">
        <w:r>
          <w:rPr>
            <w:rStyle w:val="Hyperlink"/>
            <w:rFonts w:cs="Times New Roman" w:ascii="Times New Roman" w:hAnsi="Times New Roman"/>
            <w:lang w:val="de-DE"/>
          </w:rPr>
          <w:t>http://www.bbkl.de/</w:t>
        </w:r>
      </w:hyperlink>
      <w:r>
        <w:rPr>
          <w:rStyle w:val="Hyperlink"/>
          <w:rFonts w:cs="Times New Roman" w:ascii="Times New Roman" w:hAnsi="Times New Roman"/>
          <w:lang w:val="de-DE"/>
        </w:rPr>
        <w:t xml:space="preserve"> </w:t>
      </w:r>
      <w:r>
        <w:rPr>
          <w:rStyle w:val="Hyperlink"/>
          <w:rFonts w:cs="Times New Roman" w:ascii="Times New Roman" w:hAnsi="Times New Roman"/>
          <w:color w:val="000000"/>
          <w:lang w:val="de-DE"/>
        </w:rPr>
        <w:t>;</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Style w:val="dirlist"/>
          <w:rFonts w:cs="Times New Roman" w:ascii="Times New Roman" w:hAnsi="Times New Roman"/>
        </w:rPr>
        <w:t xml:space="preserve">Matthew Bunson </w:t>
      </w:r>
      <w:r>
        <w:rPr>
          <w:rStyle w:val="dirlist"/>
          <w:rFonts w:cs="Times New Roman" w:ascii="Times New Roman" w:hAnsi="Times New Roman"/>
          <w:i/>
          <w:iCs/>
        </w:rPr>
        <w:t>Dizionario universale del Medioevo. Introduzione e revisione per l’edizione italiana di L. Gatto</w:t>
      </w:r>
      <w:r>
        <w:rPr>
          <w:rStyle w:val="dirlist"/>
          <w:rFonts w:cs="Times New Roman" w:ascii="Times New Roman" w:hAnsi="Times New Roman"/>
        </w:rPr>
        <w:t xml:space="preserve"> Roma, 2002 (Grandi manuali Newton);</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lang w:val="fr-FR"/>
        </w:rPr>
      </w:pPr>
      <w:r>
        <w:rPr>
          <w:rFonts w:cs="Times New Roman" w:ascii="Times New Roman" w:hAnsi="Times New Roman"/>
          <w:lang w:val="fr-FR"/>
        </w:rPr>
        <w:t>*</w:t>
      </w:r>
      <w:r>
        <w:rPr>
          <w:rFonts w:cs="Times New Roman" w:ascii="Times New Roman" w:hAnsi="Times New Roman"/>
          <w:i/>
          <w:lang w:val="fr-FR"/>
        </w:rPr>
        <w:t xml:space="preserve">Catholicisme, hier, aujourd’hui et demain </w:t>
      </w:r>
      <w:r>
        <w:rPr>
          <w:rFonts w:cs="Times New Roman" w:ascii="Times New Roman" w:hAnsi="Times New Roman"/>
          <w:lang w:val="fr-FR"/>
        </w:rPr>
        <w:t xml:space="preserve">Paris 1947- (in 15 volumi; completato nel 2000; dal 2004 sono usciti fascicoli di </w:t>
      </w:r>
      <w:r>
        <w:rPr>
          <w:rFonts w:cs="Times New Roman" w:ascii="Times New Roman" w:hAnsi="Times New Roman"/>
          <w:i/>
          <w:lang w:val="fr-FR"/>
        </w:rPr>
        <w:t xml:space="preserve">Tables, compléments et mises à </w:t>
      </w:r>
      <w:r>
        <w:rPr>
          <w:rFonts w:cs="Times New Roman" w:ascii="Times New Roman" w:hAnsi="Times New Roman"/>
          <w:lang w:val="fr-FR"/>
        </w:rPr>
        <w:t xml:space="preserve">jour: XVI 75-XVII 83 [2009]); ne esiste una versione in CD-ROM: * </w:t>
      </w:r>
      <w:r>
        <w:rPr>
          <w:rFonts w:cs="Times New Roman" w:ascii="Times New Roman" w:hAnsi="Times New Roman"/>
          <w:i/>
          <w:lang w:val="fr-FR"/>
        </w:rPr>
        <w:t>Encyclopédie du Catholicisme</w:t>
      </w:r>
      <w:r>
        <w:rPr>
          <w:rFonts w:cs="Times New Roman" w:ascii="Times New Roman" w:hAnsi="Times New Roman"/>
          <w:lang w:val="fr-FR"/>
        </w:rPr>
        <w:t xml:space="preserve"> Paris, Letouzey et Ané-Institut catholique de Lille 2008;</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lang w:val="en-GB"/>
        </w:rPr>
      </w:pPr>
      <w:r>
        <w:rPr>
          <w:rFonts w:cs="Times New Roman" w:ascii="Times New Roman" w:hAnsi="Times New Roman"/>
          <w:lang w:val="en-GB"/>
        </w:rPr>
        <w:t xml:space="preserve">J. Dahmus </w:t>
      </w:r>
      <w:r>
        <w:rPr>
          <w:rFonts w:cs="Times New Roman" w:ascii="Times New Roman" w:hAnsi="Times New Roman"/>
          <w:i/>
          <w:lang w:val="en-GB"/>
        </w:rPr>
        <w:t xml:space="preserve">Dictionary of Medieval Civilization </w:t>
      </w:r>
      <w:r>
        <w:rPr>
          <w:rFonts w:cs="Times New Roman" w:ascii="Times New Roman" w:hAnsi="Times New Roman"/>
          <w:lang w:val="en-GB"/>
        </w:rPr>
        <w:t>New York-London 1984;</w:t>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rPr>
      </w:pPr>
      <w:r>
        <w:rPr>
          <w:rFonts w:cs="Times New Roman" w:ascii="Times New Roman" w:hAnsi="Times New Roman"/>
          <w:lang w:val="fr-FR"/>
        </w:rPr>
        <w:t>*</w:t>
      </w:r>
      <w:r>
        <w:rPr>
          <w:rFonts w:cs="Times New Roman" w:ascii="Times New Roman" w:hAnsi="Times New Roman"/>
          <w:i/>
          <w:lang w:val="fr-FR"/>
        </w:rPr>
        <w:t>Dictionnaire d’archéologie chrétienne et de liturgie</w:t>
      </w:r>
      <w:r>
        <w:rPr>
          <w:rFonts w:cs="Times New Roman" w:ascii="Times New Roman" w:hAnsi="Times New Roman"/>
          <w:lang w:val="fr-FR"/>
        </w:rPr>
        <w:t xml:space="preserve"> cur. </w:t>
      </w:r>
      <w:r>
        <w:rPr>
          <w:rFonts w:cs="Times New Roman" w:ascii="Times New Roman" w:hAnsi="Times New Roman"/>
        </w:rPr>
        <w:t>F. Cabrol, Paris 1907-1953 (fino all’epoca carolingia; presenti poche voci su personaggi);</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lang w:val="fr-FR"/>
        </w:rPr>
        <w:t>*</w:t>
      </w:r>
      <w:r>
        <w:rPr>
          <w:rFonts w:cs="Times New Roman" w:ascii="Times New Roman" w:hAnsi="Times New Roman"/>
          <w:i/>
          <w:lang w:val="fr-FR"/>
        </w:rPr>
        <w:t>Dictionnaire d’histoire et de géographie ecclésiastiques</w:t>
      </w:r>
      <w:r>
        <w:rPr>
          <w:rFonts w:cs="Times New Roman" w:ascii="Times New Roman" w:hAnsi="Times New Roman"/>
          <w:lang w:val="fr-FR"/>
        </w:rPr>
        <w:t xml:space="preserve"> cur. A. Baudrillart - A. Vogt et alii, Paris 1912- (fino al vol. XXXIV</w:t>
      </w:r>
      <w:r>
        <w:rPr>
          <w:rStyle w:val="dirlist"/>
          <w:rFonts w:cs="Times New Roman" w:ascii="Times New Roman" w:hAnsi="Times New Roman"/>
          <w:lang w:val="fr-FR"/>
        </w:rPr>
        <w:t xml:space="preserve"> </w:t>
      </w:r>
      <w:r>
        <w:rPr>
          <w:rStyle w:val="dirlist"/>
          <w:rFonts w:cs="Times New Roman" w:ascii="Times New Roman" w:hAnsi="Times New Roman"/>
          <w:sz w:val="24"/>
          <w:szCs w:val="24"/>
          <w:lang w:val="fr-FR"/>
        </w:rPr>
        <w:t>199b-200, 2025</w:t>
      </w:r>
      <w:r>
        <w:rPr>
          <w:rFonts w:cs="Times New Roman" w:ascii="Times New Roman" w:hAnsi="Times New Roman"/>
          <w:lang w:val="fr-FR"/>
        </w:rPr>
        <w:t xml:space="preserve">; consultabile on-line nel sito BREPOLiS, </w:t>
      </w:r>
      <w:hyperlink r:id="rId10">
        <w:r>
          <w:rPr>
            <w:rStyle w:val="Hyperlink"/>
            <w:rFonts w:cs="Times New Roman" w:ascii="Times New Roman" w:hAnsi="Times New Roman"/>
            <w:lang w:val="fr-FR"/>
          </w:rPr>
          <w:t>www.brepolis.net</w:t>
        </w:r>
      </w:hyperlink>
      <w:r>
        <w:rPr>
          <w:rFonts w:cs="Times New Roman" w:ascii="Times New Roman" w:hAnsi="Times New Roman"/>
          <w:lang w:val="fr-FR"/>
        </w:rPr>
        <w:t xml:space="preserve"> );</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lang w:val="en-US"/>
        </w:rPr>
        <w:t>*</w:t>
      </w:r>
      <w:r>
        <w:rPr>
          <w:rFonts w:cs="Times New Roman" w:ascii="Times New Roman" w:hAnsi="Times New Roman"/>
          <w:i/>
          <w:lang w:val="fr-FR"/>
        </w:rPr>
        <w:t>Dictionnaire de la Bible</w:t>
      </w:r>
      <w:r>
        <w:rPr>
          <w:rFonts w:cs="Times New Roman" w:ascii="Times New Roman" w:hAnsi="Times New Roman"/>
          <w:lang w:val="fr-FR"/>
        </w:rPr>
        <w:t xml:space="preserve"> Paris 1895-1912; </w:t>
      </w:r>
      <w:r>
        <w:rPr>
          <w:rFonts w:cs="Times New Roman" w:ascii="Times New Roman" w:hAnsi="Times New Roman"/>
          <w:i/>
          <w:lang w:val="fr-FR"/>
        </w:rPr>
        <w:t>Supplément</w:t>
      </w:r>
      <w:r>
        <w:rPr>
          <w:rFonts w:cs="Times New Roman" w:ascii="Times New Roman" w:hAnsi="Times New Roman"/>
          <w:lang w:val="fr-FR"/>
        </w:rPr>
        <w:t xml:space="preserve"> Paris 1928- (vol. XIV 79 fino a </w:t>
      </w:r>
      <w:r>
        <w:rPr>
          <w:rStyle w:val="dirlist"/>
          <w:rFonts w:cs="Times New Roman" w:ascii="Times New Roman" w:hAnsi="Times New Roman"/>
          <w:i/>
          <w:iCs/>
          <w:lang w:val="fr-FR"/>
        </w:rPr>
        <w:t>Temple</w:t>
      </w:r>
      <w:r>
        <w:rPr>
          <w:rStyle w:val="dirlist"/>
          <w:rFonts w:cs="Times New Roman" w:ascii="Times New Roman" w:hAnsi="Times New Roman"/>
          <w:lang w:val="fr-FR"/>
        </w:rPr>
        <w:t xml:space="preserve">: 2019 + il fascicolo, fuori ordine alfabetico, </w:t>
      </w:r>
      <w:r>
        <w:rPr>
          <w:rStyle w:val="dirlist"/>
          <w:rFonts w:cs="Times New Roman" w:ascii="Times New Roman" w:hAnsi="Times New Roman"/>
          <w:i/>
          <w:iCs/>
          <w:lang w:val="fr-FR"/>
        </w:rPr>
        <w:t xml:space="preserve">Targum </w:t>
      </w:r>
      <w:r>
        <w:rPr>
          <w:rStyle w:val="dirlist"/>
          <w:rFonts w:cs="Times New Roman" w:ascii="Times New Roman" w:hAnsi="Times New Roman"/>
          <w:iCs/>
          <w:lang w:val="fr-FR"/>
        </w:rPr>
        <w:t>uscito nel 2002</w:t>
      </w:r>
      <w:r>
        <w:rPr>
          <w:rFonts w:cs="Times New Roman" w:ascii="Times New Roman" w:hAnsi="Times New Roman"/>
          <w:lang w:val="fr-FR"/>
        </w:rPr>
        <w:t>)</w:t>
      </w:r>
      <w:r>
        <w:rPr>
          <w:rFonts w:cs="Times New Roman" w:ascii="Times New Roman" w:hAnsi="Times New Roman"/>
        </w:rPr>
        <w:t>;</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i/>
        </w:rPr>
      </w:pPr>
      <w:r>
        <w:rPr>
          <w:rFonts w:cs="Times New Roman" w:ascii="Times New Roman" w:hAnsi="Times New Roman"/>
        </w:rPr>
        <w:t>*</w:t>
      </w:r>
      <w:r>
        <w:rPr>
          <w:rFonts w:cs="Times New Roman" w:ascii="Times New Roman" w:hAnsi="Times New Roman"/>
          <w:i/>
        </w:rPr>
        <w:t xml:space="preserve">Dictionnaire de spiritualité </w:t>
      </w:r>
      <w:r>
        <w:rPr>
          <w:rFonts w:cs="Times New Roman" w:ascii="Times New Roman" w:hAnsi="Times New Roman"/>
        </w:rPr>
        <w:t>Paris 1937-1995</w:t>
      </w:r>
      <w:r>
        <w:rPr>
          <w:rFonts w:cs="Times New Roman" w:ascii="Times New Roman" w:hAnsi="Times New Roman"/>
          <w:i/>
        </w:rPr>
        <w:t xml:space="preserve"> </w:t>
      </w:r>
      <w:r>
        <w:rPr>
          <w:rFonts w:cs="Times New Roman" w:ascii="Times New Roman" w:hAnsi="Times New Roman"/>
        </w:rPr>
        <w:t>(completato nel 1995 con il vol XVII di indici generali) (ne esiste una versione su *CD-ROM, uscita nel 2001) (voci biografiche ampie con paragrafi dedicati all’elenco delle opere; bibliografia delle edizioni, delle traduzioni e della letteratura secondaria);</w:t>
      </w:r>
    </w:p>
    <w:p>
      <w:pPr>
        <w:pStyle w:val="Normal"/>
        <w:jc w:val="both"/>
        <w:rPr>
          <w:rFonts w:ascii="Times New Roman" w:hAnsi="Times New Roman" w:cs="Times New Roman"/>
          <w:i/>
        </w:rPr>
      </w:pPr>
      <w:r>
        <w:rPr>
          <w:rFonts w:cs="Times New Roman" w:ascii="Times New Roman" w:hAnsi="Times New Roman"/>
          <w:i/>
        </w:rPr>
      </w:r>
    </w:p>
    <w:p>
      <w:pPr>
        <w:pStyle w:val="Normal"/>
        <w:jc w:val="both"/>
        <w:rPr>
          <w:rFonts w:ascii="Times New Roman" w:hAnsi="Times New Roman" w:cs="Times New Roman"/>
          <w:lang w:val="fr-FR"/>
        </w:rPr>
      </w:pPr>
      <w:r>
        <w:rPr>
          <w:rFonts w:cs="Times New Roman" w:ascii="Times New Roman" w:hAnsi="Times New Roman"/>
          <w:lang w:val="fr-FR"/>
        </w:rPr>
        <w:t>*</w:t>
      </w:r>
      <w:r>
        <w:rPr>
          <w:rFonts w:cs="Times New Roman" w:ascii="Times New Roman" w:hAnsi="Times New Roman"/>
          <w:i/>
          <w:lang w:val="fr-FR"/>
        </w:rPr>
        <w:t xml:space="preserve">Dictionnaire de théologie catholique </w:t>
      </w:r>
      <w:r>
        <w:rPr>
          <w:rFonts w:cs="Times New Roman" w:ascii="Times New Roman" w:hAnsi="Times New Roman"/>
          <w:lang w:val="fr-FR"/>
        </w:rPr>
        <w:t>Paris 1909-1950;</w:t>
      </w:r>
      <w:r>
        <w:rPr>
          <w:rFonts w:cs="Times New Roman" w:ascii="Times New Roman" w:hAnsi="Times New Roman"/>
          <w:i/>
          <w:lang w:val="fr-FR"/>
        </w:rPr>
        <w:t xml:space="preserve"> Tables générales </w:t>
      </w:r>
      <w:r>
        <w:rPr>
          <w:rFonts w:cs="Times New Roman" w:ascii="Times New Roman" w:hAnsi="Times New Roman"/>
          <w:lang w:val="fr-FR"/>
        </w:rPr>
        <w:t>Paris 1951-1972;</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lang w:val="fr-FR"/>
        </w:rPr>
      </w:pPr>
      <w:r>
        <w:rPr>
          <w:rFonts w:cs="Times New Roman" w:ascii="Times New Roman" w:hAnsi="Times New Roman"/>
          <w:iCs/>
          <w:lang w:val="fr-FR"/>
        </w:rPr>
        <w:t>*</w:t>
      </w:r>
      <w:r>
        <w:rPr>
          <w:rFonts w:cs="Times New Roman" w:ascii="Times New Roman" w:hAnsi="Times New Roman"/>
          <w:i/>
          <w:lang w:val="fr-FR"/>
        </w:rPr>
        <w:t>Dictionnaire des biographies</w:t>
      </w:r>
      <w:r>
        <w:rPr>
          <w:rFonts w:cs="Times New Roman" w:ascii="Times New Roman" w:hAnsi="Times New Roman"/>
          <w:lang w:val="fr-FR"/>
        </w:rPr>
        <w:t xml:space="preserve"> II </w:t>
      </w:r>
      <w:r>
        <w:rPr>
          <w:rFonts w:cs="Times New Roman" w:ascii="Times New Roman" w:hAnsi="Times New Roman"/>
          <w:i/>
          <w:lang w:val="fr-FR"/>
        </w:rPr>
        <w:t>Le Moyen Age. 476-1453</w:t>
      </w:r>
      <w:r>
        <w:rPr>
          <w:rFonts w:cs="Times New Roman" w:ascii="Times New Roman" w:hAnsi="Times New Roman"/>
          <w:lang w:val="fr-FR"/>
        </w:rPr>
        <w:t xml:space="preserve"> cur. Y. Bernard - M. Kaplan - M. Vincent-Cassy - M. Zimmermann - J.M. Bizière, Paris 1993;</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rPr>
      </w:pPr>
      <w:r>
        <w:rPr>
          <w:rFonts w:cs="Times New Roman" w:ascii="Times New Roman" w:hAnsi="Times New Roman"/>
          <w:lang w:val="fr-FR"/>
        </w:rPr>
        <w:t>*</w:t>
      </w:r>
      <w:r>
        <w:rPr>
          <w:rFonts w:cs="Times New Roman" w:ascii="Times New Roman" w:hAnsi="Times New Roman"/>
          <w:i/>
          <w:lang w:val="fr-FR"/>
        </w:rPr>
        <w:t>Dictionnaire enciclopédique du Moyen Age</w:t>
      </w:r>
      <w:r>
        <w:rPr>
          <w:rFonts w:cs="Times New Roman" w:ascii="Times New Roman" w:hAnsi="Times New Roman"/>
          <w:lang w:val="fr-FR"/>
        </w:rPr>
        <w:t xml:space="preserve"> cur. A. Vauchez - C. Vincent, Paris 1997 voll. 2 (edizioni parallele in inglese: </w:t>
      </w:r>
      <w:r>
        <w:rPr>
          <w:rStyle w:val="dirlist"/>
          <w:rFonts w:cs="Times New Roman" w:ascii="Times New Roman" w:hAnsi="Times New Roman"/>
          <w:i/>
          <w:iCs/>
          <w:lang w:val="fr-FR"/>
        </w:rPr>
        <w:t>Encyclopedia of the Middle Ages</w:t>
      </w:r>
      <w:r>
        <w:rPr>
          <w:rStyle w:val="dirlist"/>
          <w:rFonts w:cs="Times New Roman" w:ascii="Times New Roman" w:hAnsi="Times New Roman"/>
          <w:lang w:val="fr-FR"/>
        </w:rPr>
        <w:t xml:space="preserve"> I </w:t>
      </w:r>
      <w:r>
        <w:rPr>
          <w:rStyle w:val="dirlist"/>
          <w:rFonts w:cs="Times New Roman" w:ascii="Times New Roman" w:hAnsi="Times New Roman"/>
          <w:i/>
          <w:iCs/>
          <w:lang w:val="fr-FR"/>
        </w:rPr>
        <w:t>A-K</w:t>
      </w:r>
      <w:r>
        <w:rPr>
          <w:rStyle w:val="dirlist"/>
          <w:rFonts w:cs="Times New Roman" w:ascii="Times New Roman" w:hAnsi="Times New Roman"/>
          <w:lang w:val="fr-FR"/>
        </w:rPr>
        <w:t xml:space="preserve"> II </w:t>
      </w:r>
      <w:r>
        <w:rPr>
          <w:rStyle w:val="dirlist"/>
          <w:rFonts w:cs="Times New Roman" w:ascii="Times New Roman" w:hAnsi="Times New Roman"/>
          <w:i/>
          <w:iCs/>
          <w:lang w:val="fr-FR"/>
        </w:rPr>
        <w:t>L-Z</w:t>
      </w:r>
      <w:r>
        <w:rPr>
          <w:rStyle w:val="dirlist"/>
          <w:rFonts w:cs="Times New Roman" w:ascii="Times New Roman" w:hAnsi="Times New Roman"/>
          <w:lang w:val="fr-FR"/>
        </w:rPr>
        <w:t xml:space="preserve"> cur. A. Vauchez, adiuv. M. Lapidge - B. Dobson, trad. </w:t>
      </w:r>
      <w:r>
        <w:rPr>
          <w:rStyle w:val="dirlist"/>
          <w:rFonts w:cs="Times New Roman" w:ascii="Times New Roman" w:hAnsi="Times New Roman"/>
          <w:lang w:val="en-US"/>
        </w:rPr>
        <w:t xml:space="preserve">A. Walford, Cambridge 2000 </w:t>
      </w:r>
      <w:r>
        <w:rPr>
          <w:rFonts w:cs="Times New Roman" w:ascii="Times New Roman" w:hAnsi="Times New Roman"/>
        </w:rPr>
        <w:t>e in italiano: *</w:t>
      </w:r>
      <w:r>
        <w:rPr>
          <w:rFonts w:cs="Times New Roman" w:ascii="Times New Roman" w:hAnsi="Times New Roman"/>
          <w:i/>
        </w:rPr>
        <w:t>Dizionario enciclopedico del medioevo</w:t>
      </w:r>
      <w:r>
        <w:rPr>
          <w:rFonts w:cs="Times New Roman" w:ascii="Times New Roman" w:hAnsi="Times New Roman"/>
        </w:rPr>
        <w:t xml:space="preserve"> Roma 1999, con voci specifiche per ciascuna versione linguistica);</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i/>
          <w:lang w:val="fr-FR"/>
        </w:rPr>
      </w:pPr>
      <w:r>
        <w:rPr>
          <w:rFonts w:cs="Times New Roman" w:ascii="Times New Roman" w:hAnsi="Times New Roman"/>
          <w:lang w:val="fr-FR"/>
        </w:rPr>
        <w:t>*</w:t>
      </w:r>
      <w:r>
        <w:rPr>
          <w:rFonts w:cs="Times New Roman" w:ascii="Times New Roman" w:hAnsi="Times New Roman"/>
          <w:i/>
          <w:lang w:val="fr-FR"/>
        </w:rPr>
        <w:t>Dictionnaire raisonné de l’Occident médiéval</w:t>
      </w:r>
      <w:r>
        <w:rPr>
          <w:rFonts w:cs="Times New Roman" w:ascii="Times New Roman" w:hAnsi="Times New Roman"/>
          <w:lang w:val="fr-FR"/>
        </w:rPr>
        <w:t xml:space="preserve"> cur. J. Le Goff - J.-C. Schmidt, Paris 1999;</w:t>
      </w:r>
    </w:p>
    <w:p>
      <w:pPr>
        <w:pStyle w:val="Normal"/>
        <w:jc w:val="both"/>
        <w:rPr>
          <w:rFonts w:ascii="Times New Roman" w:hAnsi="Times New Roman" w:cs="Times New Roman"/>
          <w:i/>
          <w:lang w:val="fr-FR"/>
        </w:rPr>
      </w:pPr>
      <w:r>
        <w:rPr>
          <w:rFonts w:cs="Times New Roman" w:ascii="Times New Roman" w:hAnsi="Times New Roman"/>
          <w:i/>
          <w:lang w:val="fr-FR"/>
        </w:rPr>
      </w:r>
    </w:p>
    <w:p>
      <w:pPr>
        <w:pStyle w:val="Normal"/>
        <w:jc w:val="both"/>
        <w:rPr>
          <w:rFonts w:ascii="Times New Roman" w:hAnsi="Times New Roman" w:cs="Times New Roman"/>
          <w:i/>
        </w:rPr>
      </w:pPr>
      <w:r>
        <w:rPr>
          <w:rFonts w:cs="Times New Roman" w:ascii="Times New Roman" w:hAnsi="Times New Roman"/>
          <w:i/>
          <w:lang w:val="en-GB"/>
        </w:rPr>
        <w:t xml:space="preserve">Dictionary of the Middle Ages </w:t>
      </w:r>
      <w:r>
        <w:rPr>
          <w:rFonts w:cs="Times New Roman" w:ascii="Times New Roman" w:hAnsi="Times New Roman"/>
          <w:lang w:val="en-GB"/>
        </w:rPr>
        <w:t xml:space="preserve">cur. </w:t>
      </w:r>
      <w:r>
        <w:rPr>
          <w:rFonts w:cs="Times New Roman" w:ascii="Times New Roman" w:hAnsi="Times New Roman"/>
        </w:rPr>
        <w:t>J.R. Strayer, New York 1982-1989, 12 voll. e un volume di indici;</w:t>
      </w:r>
    </w:p>
    <w:p>
      <w:pPr>
        <w:pStyle w:val="Normal"/>
        <w:jc w:val="both"/>
        <w:rPr>
          <w:rFonts w:ascii="Times New Roman" w:hAnsi="Times New Roman" w:cs="Times New Roman"/>
          <w:i/>
        </w:rPr>
      </w:pPr>
      <w:r>
        <w:rPr>
          <w:rFonts w:cs="Times New Roman" w:ascii="Times New Roman" w:hAnsi="Times New Roman"/>
          <w:i/>
        </w:rPr>
      </w:r>
    </w:p>
    <w:p>
      <w:pPr>
        <w:pStyle w:val="Normal"/>
        <w:jc w:val="both"/>
        <w:rPr>
          <w:rFonts w:ascii="Times New Roman" w:hAnsi="Times New Roman" w:cs="Times New Roman"/>
          <w:i/>
        </w:rPr>
      </w:pPr>
      <w:r>
        <w:rPr>
          <w:rFonts w:cs="Times New Roman" w:ascii="Times New Roman" w:hAnsi="Times New Roman"/>
        </w:rPr>
        <w:t>*</w:t>
      </w:r>
      <w:r>
        <w:rPr>
          <w:rFonts w:cs="Times New Roman" w:ascii="Times New Roman" w:hAnsi="Times New Roman"/>
          <w:i/>
        </w:rPr>
        <w:t>Dizionario patristico e di antichità cristiane</w:t>
      </w:r>
      <w:r>
        <w:rPr>
          <w:rFonts w:cs="Times New Roman" w:ascii="Times New Roman" w:hAnsi="Times New Roman"/>
        </w:rPr>
        <w:t xml:space="preserve"> cur. A. Di Berardino, Roma 1983-1988; traduzioni: *francese, Paris 1990; spagnola, Salamanca 1991-1992; inglese, New York-Oxford 1992; nuova edizione completamente rinnovata e con l’aggiunta di 500 voci: </w:t>
      </w:r>
      <w:r>
        <w:rPr>
          <w:rFonts w:cs="Times New Roman" w:ascii="Times New Roman" w:hAnsi="Times New Roman"/>
          <w:i/>
        </w:rPr>
        <w:t>Nuovo dizionario patristico e di antichità cristiane</w:t>
      </w:r>
      <w:r>
        <w:rPr>
          <w:rFonts w:cs="Times New Roman" w:ascii="Times New Roman" w:hAnsi="Times New Roman"/>
        </w:rPr>
        <w:t xml:space="preserve"> I </w:t>
      </w:r>
      <w:r>
        <w:rPr>
          <w:rFonts w:cs="Times New Roman" w:ascii="Times New Roman" w:hAnsi="Times New Roman"/>
          <w:i/>
        </w:rPr>
        <w:t>A-E</w:t>
      </w:r>
      <w:r>
        <w:rPr>
          <w:rFonts w:cs="Times New Roman" w:ascii="Times New Roman" w:hAnsi="Times New Roman"/>
        </w:rPr>
        <w:t xml:space="preserve"> II </w:t>
      </w:r>
      <w:r>
        <w:rPr>
          <w:rFonts w:cs="Times New Roman" w:ascii="Times New Roman" w:hAnsi="Times New Roman"/>
          <w:i/>
        </w:rPr>
        <w:t>F-O</w:t>
      </w:r>
      <w:r>
        <w:rPr>
          <w:rFonts w:cs="Times New Roman" w:ascii="Times New Roman" w:hAnsi="Times New Roman"/>
        </w:rPr>
        <w:t xml:space="preserve"> III </w:t>
      </w:r>
      <w:r>
        <w:rPr>
          <w:rFonts w:cs="Times New Roman" w:ascii="Times New Roman" w:hAnsi="Times New Roman"/>
          <w:i/>
        </w:rPr>
        <w:t>P-Z</w:t>
      </w:r>
      <w:r>
        <w:rPr>
          <w:rFonts w:cs="Times New Roman" w:ascii="Times New Roman" w:hAnsi="Times New Roman"/>
        </w:rPr>
        <w:t xml:space="preserve"> cur. Angelo Di Berardino, Roma-Genova-Milano, Institutum Patristicum Augustinianum-Marietti 2006-2008</w:t>
      </w:r>
      <w:r>
        <w:rPr>
          <w:rFonts w:cs="Times New Roman" w:ascii="Times New Roman" w:hAnsi="Times New Roman"/>
          <w:vertAlign w:val="superscript"/>
        </w:rPr>
        <w:t xml:space="preserve">2 </w:t>
      </w:r>
      <w:r>
        <w:rPr>
          <w:rFonts w:cs="Times New Roman" w:ascii="Times New Roman" w:hAnsi="Times New Roman"/>
        </w:rPr>
        <w:t>voll. 3;</w:t>
      </w:r>
      <w:r>
        <w:rPr>
          <w:rFonts w:cs="Times New Roman" w:ascii="Times New Roman" w:hAnsi="Times New Roman"/>
          <w:i/>
        </w:rPr>
        <w:t xml:space="preserve">  </w:t>
      </w:r>
      <w:r>
        <w:rPr>
          <w:rFonts w:cs="Times New Roman" w:ascii="Times New Roman" w:hAnsi="Times New Roman"/>
        </w:rPr>
        <w:t xml:space="preserve">nuova traduzione inglese: </w:t>
      </w:r>
      <w:r>
        <w:rPr>
          <w:rFonts w:cs="Times New Roman" w:ascii="Times New Roman" w:hAnsi="Times New Roman"/>
          <w:i/>
        </w:rPr>
        <w:t xml:space="preserve">Encyclopedia of Ancient Christianity </w:t>
      </w:r>
      <w:r>
        <w:rPr>
          <w:rFonts w:cs="Times New Roman" w:ascii="Times New Roman" w:hAnsi="Times New Roman"/>
        </w:rPr>
        <w:t xml:space="preserve">I </w:t>
      </w:r>
      <w:r>
        <w:rPr>
          <w:rFonts w:cs="Times New Roman" w:ascii="Times New Roman" w:hAnsi="Times New Roman"/>
          <w:i/>
        </w:rPr>
        <w:t xml:space="preserve">A-E </w:t>
      </w:r>
      <w:r>
        <w:rPr>
          <w:rFonts w:cs="Times New Roman" w:ascii="Times New Roman" w:hAnsi="Times New Roman"/>
        </w:rPr>
        <w:t xml:space="preserve">II </w:t>
      </w:r>
      <w:r>
        <w:rPr>
          <w:rFonts w:cs="Times New Roman" w:ascii="Times New Roman" w:hAnsi="Times New Roman"/>
          <w:i/>
        </w:rPr>
        <w:t xml:space="preserve">F-O </w:t>
      </w:r>
      <w:r>
        <w:rPr>
          <w:rFonts w:cs="Times New Roman" w:ascii="Times New Roman" w:hAnsi="Times New Roman"/>
        </w:rPr>
        <w:t xml:space="preserve">III </w:t>
      </w:r>
      <w:r>
        <w:rPr>
          <w:rFonts w:cs="Times New Roman" w:ascii="Times New Roman" w:hAnsi="Times New Roman"/>
          <w:i/>
        </w:rPr>
        <w:t xml:space="preserve">P-Z </w:t>
      </w:r>
      <w:r>
        <w:rPr>
          <w:rFonts w:cs="Times New Roman" w:ascii="Times New Roman" w:hAnsi="Times New Roman"/>
        </w:rPr>
        <w:t>cur. Angelo Di Berardino, trad. Joseph T. Papa - Erik A. Koenke - Eric E. Hewett, Downers Grove, IL, InterVarsity Press 2014;</w:t>
      </w:r>
    </w:p>
    <w:p>
      <w:pPr>
        <w:pStyle w:val="Normal"/>
        <w:jc w:val="both"/>
        <w:rPr>
          <w:rFonts w:ascii="Times New Roman" w:hAnsi="Times New Roman" w:cs="Times New Roman"/>
          <w:i/>
        </w:rPr>
      </w:pPr>
      <w:r>
        <w:rPr>
          <w:rFonts w:cs="Times New Roman" w:ascii="Times New Roman" w:hAnsi="Times New Roman"/>
          <w:i/>
        </w:rPr>
      </w:r>
    </w:p>
    <w:p>
      <w:pPr>
        <w:pStyle w:val="Normal"/>
        <w:jc w:val="both"/>
        <w:rPr>
          <w:rFonts w:ascii="Times New Roman" w:hAnsi="Times New Roman" w:cs="Times New Roman"/>
          <w:i/>
        </w:rPr>
      </w:pPr>
      <w:r>
        <w:rPr>
          <w:rFonts w:cs="Times New Roman" w:ascii="Times New Roman" w:hAnsi="Times New Roman"/>
        </w:rPr>
        <w:t>*</w:t>
      </w:r>
      <w:r>
        <w:rPr>
          <w:rFonts w:cs="Times New Roman" w:ascii="Times New Roman" w:hAnsi="Times New Roman"/>
          <w:i/>
        </w:rPr>
        <w:t xml:space="preserve">Enciclopedia cattolica </w:t>
      </w:r>
      <w:r>
        <w:rPr>
          <w:rFonts w:cs="Times New Roman" w:ascii="Times New Roman" w:hAnsi="Times New Roman"/>
        </w:rPr>
        <w:t>Città del Vaticano 1949-1954;</w:t>
      </w:r>
    </w:p>
    <w:p>
      <w:pPr>
        <w:pStyle w:val="Normal"/>
        <w:jc w:val="both"/>
        <w:rPr>
          <w:rFonts w:ascii="Times New Roman" w:hAnsi="Times New Roman" w:cs="Times New Roman"/>
          <w:i/>
        </w:rPr>
      </w:pPr>
      <w:r>
        <w:rPr>
          <w:rFonts w:cs="Times New Roman" w:ascii="Times New Roman" w:hAnsi="Times New Roman"/>
          <w:i/>
        </w:rPr>
      </w:r>
    </w:p>
    <w:p>
      <w:pPr>
        <w:pStyle w:val="Normal"/>
        <w:jc w:val="both"/>
        <w:rPr>
          <w:rFonts w:ascii="Times New Roman" w:hAnsi="Times New Roman" w:cs="Times New Roman"/>
        </w:rPr>
      </w:pPr>
      <w:r>
        <w:rPr>
          <w:rFonts w:cs="Times New Roman" w:ascii="Times New Roman" w:hAnsi="Times New Roman"/>
        </w:rPr>
        <w:t>*</w:t>
      </w:r>
      <w:r>
        <w:rPr>
          <w:rFonts w:cs="Times New Roman" w:ascii="Times New Roman" w:hAnsi="Times New Roman"/>
          <w:i/>
        </w:rPr>
        <w:t>Enciclopedia del Medioevo</w:t>
      </w:r>
      <w:r>
        <w:rPr>
          <w:rFonts w:cs="Times New Roman" w:ascii="Times New Roman" w:hAnsi="Times New Roman"/>
        </w:rPr>
        <w:t xml:space="preserve"> Milano, Garzanti 2007 (Le garzantine);</w:t>
      </w:r>
    </w:p>
    <w:p>
      <w:pPr>
        <w:pStyle w:val="Normal"/>
        <w:jc w:val="both"/>
        <w:rPr>
          <w:rFonts w:ascii="Times New Roman" w:hAnsi="Times New Roman" w:cs="Times New Roman"/>
        </w:rPr>
      </w:pPr>
      <w:r>
        <w:rPr>
          <w:rFonts w:cs="Times New Roman" w:ascii="Times New Roman" w:hAnsi="Times New Roman"/>
        </w:rPr>
      </w:r>
    </w:p>
    <w:p>
      <w:pPr>
        <w:pStyle w:val="Normal"/>
        <w:ind w:end="-27"/>
        <w:jc w:val="both"/>
        <w:rPr>
          <w:rFonts w:ascii="Times New Roman" w:hAnsi="Times New Roman" w:cs="Times New Roman"/>
        </w:rPr>
      </w:pPr>
      <w:r>
        <w:rPr>
          <w:rFonts w:cs="Times New Roman" w:ascii="Times New Roman" w:hAnsi="Times New Roman"/>
          <w:i/>
        </w:rPr>
        <w:t>Encyklopedia katolicka</w:t>
      </w:r>
      <w:r>
        <w:rPr>
          <w:rFonts w:cs="Times New Roman" w:ascii="Times New Roman" w:hAnsi="Times New Roman"/>
        </w:rPr>
        <w:t xml:space="preserve"> Lublin 1973- (2013: </w:t>
      </w:r>
      <w:r>
        <w:rPr>
          <w:rStyle w:val="dirlist"/>
          <w:rFonts w:cs="Times New Roman" w:ascii="Times New Roman" w:hAnsi="Times New Roman"/>
        </w:rPr>
        <w:t xml:space="preserve">vol. XIX fino a </w:t>
      </w:r>
      <w:r>
        <w:rPr>
          <w:rStyle w:val="dirlist"/>
          <w:rFonts w:cs="Times New Roman" w:ascii="Times New Roman" w:hAnsi="Times New Roman"/>
          <w:i/>
          <w:iCs/>
        </w:rPr>
        <w:t>Uzhorodzka unia</w:t>
      </w:r>
      <w:r>
        <w:rPr>
          <w:rFonts w:cs="Times New Roman" w:ascii="Times New Roman" w:hAnsi="Times New Roman"/>
        </w:rPr>
        <w:t>);</w:t>
      </w:r>
    </w:p>
    <w:p>
      <w:pPr>
        <w:pStyle w:val="Normal"/>
        <w:ind w:end="-27"/>
        <w:jc w:val="both"/>
        <w:rPr>
          <w:rFonts w:ascii="Times New Roman" w:hAnsi="Times New Roman" w:cs="Times New Roman"/>
        </w:rPr>
      </w:pPr>
      <w:r>
        <w:rPr>
          <w:rFonts w:cs="Times New Roman" w:ascii="Times New Roman" w:hAnsi="Times New Roman"/>
        </w:rPr>
      </w:r>
    </w:p>
    <w:p>
      <w:pPr>
        <w:pStyle w:val="Normal"/>
        <w:ind w:end="-27"/>
        <w:jc w:val="both"/>
        <w:rPr>
          <w:rFonts w:ascii="Times New Roman" w:hAnsi="Times New Roman" w:cs="Times New Roman"/>
          <w:i/>
          <w:lang w:val="de-DE"/>
        </w:rPr>
      </w:pPr>
      <w:r>
        <w:rPr>
          <w:rFonts w:cs="Times New Roman" w:ascii="Times New Roman" w:hAnsi="Times New Roman"/>
          <w:i/>
          <w:lang w:val="de-DE"/>
        </w:rPr>
        <w:t>Enzyklopädie des Mittelalters</w:t>
      </w:r>
      <w:r>
        <w:rPr>
          <w:rFonts w:cs="Times New Roman" w:ascii="Times New Roman" w:hAnsi="Times New Roman"/>
          <w:lang w:val="de-DE"/>
        </w:rPr>
        <w:t xml:space="preserve"> cur. Gert Melville - Martial Staub, Darmstadt 2008 voll. 2;</w:t>
      </w:r>
    </w:p>
    <w:p>
      <w:pPr>
        <w:pStyle w:val="Normal"/>
        <w:jc w:val="both"/>
        <w:rPr>
          <w:rFonts w:ascii="Times New Roman" w:hAnsi="Times New Roman" w:cs="Times New Roman"/>
          <w:i/>
          <w:lang w:val="de-DE"/>
        </w:rPr>
      </w:pPr>
      <w:r>
        <w:rPr>
          <w:rFonts w:cs="Times New Roman" w:ascii="Times New Roman" w:hAnsi="Times New Roman"/>
          <w:i/>
          <w:lang w:val="de-DE"/>
        </w:rPr>
      </w:r>
    </w:p>
    <w:p>
      <w:pPr>
        <w:pStyle w:val="Normal"/>
        <w:jc w:val="both"/>
        <w:rPr>
          <w:rFonts w:ascii="Times New Roman" w:hAnsi="Times New Roman" w:cs="Times New Roman"/>
        </w:rPr>
      </w:pPr>
      <w:r>
        <w:rPr>
          <w:rFonts w:cs="Times New Roman" w:ascii="Times New Roman" w:hAnsi="Times New Roman"/>
          <w:i/>
          <w:lang w:val="de-DE"/>
        </w:rPr>
        <w:t xml:space="preserve">Gestalten der Kirchengeschichte </w:t>
      </w:r>
      <w:r>
        <w:rPr>
          <w:rFonts w:cs="Times New Roman" w:ascii="Times New Roman" w:hAnsi="Times New Roman"/>
          <w:lang w:val="de-DE"/>
        </w:rPr>
        <w:t xml:space="preserve">cur. M. Greschat, Stuttgart (die </w:t>
      </w:r>
      <w:r>
        <w:rPr>
          <w:rStyle w:val="dirlist"/>
          <w:rFonts w:cs="Times New Roman" w:ascii="Times New Roman" w:hAnsi="Times New Roman"/>
          <w:lang w:val="de-DE"/>
        </w:rPr>
        <w:t xml:space="preserve">volumi XI-XII </w:t>
      </w:r>
      <w:r>
        <w:rPr>
          <w:rStyle w:val="dirlist"/>
          <w:rFonts w:cs="Times New Roman" w:ascii="Times New Roman" w:hAnsi="Times New Roman"/>
          <w:i/>
          <w:iCs/>
          <w:lang w:val="de-DE"/>
        </w:rPr>
        <w:t>Das Papstuum</w:t>
      </w:r>
      <w:r>
        <w:rPr>
          <w:rStyle w:val="dirlist"/>
          <w:rFonts w:cs="Times New Roman" w:ascii="Times New Roman" w:hAnsi="Times New Roman"/>
          <w:lang w:val="de-DE"/>
        </w:rPr>
        <w:t xml:space="preserve"> 1 </w:t>
      </w:r>
      <w:r>
        <w:rPr>
          <w:rStyle w:val="dirlist"/>
          <w:rFonts w:cs="Times New Roman" w:ascii="Times New Roman" w:hAnsi="Times New Roman"/>
          <w:i/>
          <w:iCs/>
          <w:lang w:val="de-DE"/>
        </w:rPr>
        <w:t>Von den Anfängen bis zu den Päpsten in Avignon</w:t>
      </w:r>
      <w:r>
        <w:rPr>
          <w:rStyle w:val="dirlist"/>
          <w:rFonts w:cs="Times New Roman" w:ascii="Times New Roman" w:hAnsi="Times New Roman"/>
          <w:lang w:val="de-DE"/>
        </w:rPr>
        <w:t xml:space="preserve"> 2 </w:t>
      </w:r>
      <w:r>
        <w:rPr>
          <w:rStyle w:val="dirlist"/>
          <w:rFonts w:cs="Times New Roman" w:ascii="Times New Roman" w:hAnsi="Times New Roman"/>
          <w:i/>
          <w:iCs/>
          <w:lang w:val="de-DE"/>
        </w:rPr>
        <w:t>Vom Grossen Abendländischen Schisma biz zur Gegenwart</w:t>
      </w:r>
      <w:r>
        <w:rPr>
          <w:rStyle w:val="dirlist"/>
          <w:rFonts w:cs="Times New Roman" w:ascii="Times New Roman" w:hAnsi="Times New Roman"/>
          <w:lang w:val="de-DE"/>
        </w:rPr>
        <w:t xml:space="preserve">, Stuttgart-Berlin-Köln-Mainz 1985 esiste una traduzione italiana: </w:t>
      </w:r>
      <w:r>
        <w:rPr>
          <w:rStyle w:val="dirlist"/>
          <w:rFonts w:cs="Times New Roman" w:ascii="Times New Roman" w:hAnsi="Times New Roman"/>
          <w:i/>
          <w:iCs/>
          <w:lang w:val="de-DE"/>
        </w:rPr>
        <w:t>Il grande libro dei Papi</w:t>
      </w:r>
      <w:r>
        <w:rPr>
          <w:rStyle w:val="dirlist"/>
          <w:rFonts w:cs="Times New Roman" w:ascii="Times New Roman" w:hAnsi="Times New Roman"/>
          <w:lang w:val="de-DE"/>
        </w:rPr>
        <w:t xml:space="preserve"> cur. </w:t>
      </w:r>
      <w:r>
        <w:rPr>
          <w:rStyle w:val="dirlist"/>
          <w:rFonts w:cs="Times New Roman" w:ascii="Times New Roman" w:hAnsi="Times New Roman"/>
        </w:rPr>
        <w:t>M. Greschat – E. Guerriero, Cinisello Balsamo 2000</w:t>
      </w:r>
      <w:r>
        <w:rPr>
          <w:rStyle w:val="dirlist"/>
          <w:rFonts w:cs="Times New Roman" w:ascii="Times New Roman" w:hAnsi="Times New Roman"/>
          <w:vertAlign w:val="superscript"/>
        </w:rPr>
        <w:t>3</w:t>
      </w:r>
      <w:r>
        <w:rPr>
          <w:rStyle w:val="dirlist"/>
          <w:rFonts w:cs="Times New Roman" w:ascii="Times New Roman" w:hAnsi="Times New Roman"/>
        </w:rPr>
        <w:t xml:space="preserve"> voll. 2)</w:t>
      </w:r>
      <w:r>
        <w:rPr>
          <w:rFonts w:cs="Times New Roman" w:ascii="Times New Roman" w:hAnsi="Times New Roman"/>
        </w:rPr>
        <w:t>;</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i/>
          <w:lang w:val="de-DE"/>
        </w:rPr>
      </w:pPr>
      <w:r>
        <w:rPr>
          <w:rStyle w:val="dirlist"/>
          <w:rFonts w:cs="Times New Roman" w:ascii="Times New Roman" w:hAnsi="Times New Roman"/>
          <w:iCs/>
          <w:lang w:val="de-DE"/>
        </w:rPr>
        <w:t>*</w:t>
      </w:r>
      <w:r>
        <w:rPr>
          <w:rStyle w:val="dirlist"/>
          <w:rFonts w:cs="Times New Roman" w:ascii="Times New Roman" w:hAnsi="Times New Roman"/>
          <w:i/>
          <w:iCs/>
          <w:lang w:val="de-DE"/>
        </w:rPr>
        <w:t>Künstler, Dichter, Gelehrte</w:t>
      </w:r>
      <w:r>
        <w:rPr>
          <w:rStyle w:val="dirlist"/>
          <w:rFonts w:cs="Times New Roman" w:ascii="Times New Roman" w:hAnsi="Times New Roman"/>
          <w:lang w:val="de-DE"/>
        </w:rPr>
        <w:t xml:space="preserve"> cur. Ulrich Müller - Werner Wunderlich, adiuv. Margarete Springeth, Konstanz, UVK Verlagsgesellschaft 2005 (Mittelalter-Mythen 4);</w:t>
      </w:r>
    </w:p>
    <w:p>
      <w:pPr>
        <w:pStyle w:val="Normal"/>
        <w:jc w:val="both"/>
        <w:rPr>
          <w:rFonts w:ascii="Times New Roman" w:hAnsi="Times New Roman" w:cs="Times New Roman"/>
          <w:i/>
          <w:lang w:val="de-DE"/>
        </w:rPr>
      </w:pPr>
      <w:r>
        <w:rPr>
          <w:rFonts w:cs="Times New Roman" w:ascii="Times New Roman" w:hAnsi="Times New Roman"/>
          <w:i/>
          <w:lang w:val="de-DE"/>
        </w:rPr>
      </w:r>
    </w:p>
    <w:p>
      <w:pPr>
        <w:pStyle w:val="Normal"/>
        <w:jc w:val="both"/>
        <w:rPr>
          <w:rFonts w:ascii="Times New Roman" w:hAnsi="Times New Roman" w:cs="Times New Roman"/>
        </w:rPr>
      </w:pPr>
      <w:r>
        <w:rPr>
          <w:rFonts w:cs="Times New Roman" w:ascii="Times New Roman" w:hAnsi="Times New Roman"/>
          <w:lang w:val="de-DE"/>
        </w:rPr>
        <w:t>*</w:t>
      </w:r>
      <w:r>
        <w:rPr>
          <w:rFonts w:cs="Times New Roman" w:ascii="Times New Roman" w:hAnsi="Times New Roman"/>
          <w:i/>
          <w:lang w:val="de-DE"/>
        </w:rPr>
        <w:t xml:space="preserve">Lexikon des Mittelalters </w:t>
      </w:r>
      <w:r>
        <w:rPr>
          <w:rFonts w:cs="Times New Roman" w:ascii="Times New Roman" w:hAnsi="Times New Roman"/>
          <w:lang w:val="de-DE"/>
        </w:rPr>
        <w:t xml:space="preserve">München 1977-1998, 9 voll. </w:t>
      </w:r>
      <w:r>
        <w:rPr>
          <w:rFonts w:cs="Times New Roman" w:ascii="Times New Roman" w:hAnsi="Times New Roman"/>
        </w:rPr>
        <w:t xml:space="preserve">(ne esiste una </w:t>
      </w:r>
      <w:r>
        <w:rPr>
          <w:rFonts w:cs="Times New Roman" w:ascii="Times New Roman" w:hAnsi="Times New Roman"/>
          <w:i/>
        </w:rPr>
        <w:t>Studienausgabe</w:t>
      </w:r>
      <w:r>
        <w:rPr>
          <w:rFonts w:cs="Times New Roman" w:ascii="Times New Roman" w:hAnsi="Times New Roman"/>
        </w:rPr>
        <w:t xml:space="preserve"> in 9 voll., pubblicata da Metzler: riproduzione anastatica in formato minore con in più ampi indici, coll. 1045-1828: indice analitico; indice dei lemmi di rinvio; indice dei collaboratori e delle rispettive voci; ne esiste anche una *versione su CD-ROM: Stuttgart 2000; versione on-line: </w:t>
      </w:r>
      <w:hyperlink r:id="rId11">
        <w:r>
          <w:rPr>
            <w:rStyle w:val="Hyperlink"/>
            <w:rFonts w:cs="Times New Roman" w:ascii="Times New Roman" w:hAnsi="Times New Roman"/>
          </w:rPr>
          <w:t>https://www.brepolis.net/</w:t>
        </w:r>
      </w:hyperlink>
      <w:r>
        <w:rPr>
          <w:rFonts w:cs="Times New Roman" w:ascii="Times New Roman" w:hAnsi="Times New Roman"/>
        </w:rPr>
        <w:t xml:space="preserve"> ); </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lang w:val="de-DE"/>
        </w:rPr>
        <w:t>*</w:t>
      </w:r>
      <w:r>
        <w:rPr>
          <w:rFonts w:cs="Times New Roman" w:ascii="Times New Roman" w:hAnsi="Times New Roman"/>
          <w:i/>
          <w:lang w:val="de-DE"/>
        </w:rPr>
        <w:t>Lexikon für Theologie und Kirche</w:t>
      </w:r>
      <w:r>
        <w:rPr>
          <w:rFonts w:cs="Times New Roman" w:ascii="Times New Roman" w:hAnsi="Times New Roman"/>
          <w:lang w:val="de-DE"/>
        </w:rPr>
        <w:t xml:space="preserve"> cur. J. Höfer - K. Rahner, Freiburg i.Br. 1957-1968 seconda edizione, voll. </w:t>
      </w:r>
      <w:r>
        <w:rPr>
          <w:rFonts w:cs="Times New Roman" w:ascii="Times New Roman" w:hAnsi="Times New Roman"/>
        </w:rPr>
        <w:t xml:space="preserve">10 più un </w:t>
      </w:r>
      <w:r>
        <w:rPr>
          <w:rFonts w:cs="Times New Roman" w:ascii="Times New Roman" w:hAnsi="Times New Roman"/>
          <w:i/>
        </w:rPr>
        <w:t>Registerband</w:t>
      </w:r>
      <w:r>
        <w:rPr>
          <w:rFonts w:cs="Times New Roman" w:ascii="Times New Roman" w:hAnsi="Times New Roman"/>
        </w:rPr>
        <w:t xml:space="preserve"> (dal 1993 ne viene pubblicata una nuova edizione a cura di W. Kasper completata nel 2001);</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i/>
          <w:lang w:val="de-DE"/>
        </w:rPr>
        <w:t>Reallexikon für Antike und Christentum. Sachwörterbuch zur Auseinandersetzung des Christentums mit der antiken Welt</w:t>
      </w:r>
      <w:r>
        <w:rPr>
          <w:rFonts w:cs="Times New Roman" w:ascii="Times New Roman" w:hAnsi="Times New Roman"/>
          <w:lang w:val="de-DE"/>
        </w:rPr>
        <w:t xml:space="preserve"> cur. </w:t>
      </w:r>
      <w:r>
        <w:rPr>
          <w:rFonts w:cs="Times New Roman" w:ascii="Times New Roman" w:hAnsi="Times New Roman"/>
        </w:rPr>
        <w:t>T. Klauser et alii, Stuttgart 1950- (</w:t>
      </w:r>
      <w:r>
        <w:rPr>
          <w:rFonts w:cs="Times New Roman" w:ascii="Times New Roman" w:hAnsi="Times New Roman"/>
          <w:sz w:val="24"/>
          <w:szCs w:val="24"/>
        </w:rPr>
        <w:t xml:space="preserve">fino a </w:t>
      </w:r>
      <w:r>
        <w:rPr>
          <w:rStyle w:val="dirlist"/>
          <w:rFonts w:cs="Times New Roman" w:ascii="Times New Roman" w:hAnsi="Times New Roman"/>
          <w:b w:val="false"/>
          <w:i/>
          <w:iCs/>
          <w:color w:val="000000"/>
          <w:spacing w:val="0"/>
          <w:sz w:val="24"/>
          <w:szCs w:val="24"/>
        </w:rPr>
        <w:t>Stadt I</w:t>
      </w:r>
      <w:r>
        <w:rPr>
          <w:rFonts w:cs="Times New Roman" w:ascii="Times New Roman" w:hAnsi="Times New Roman"/>
          <w:sz w:val="24"/>
          <w:szCs w:val="24"/>
        </w:rPr>
        <w:t>, 2021 [</w:t>
      </w:r>
      <w:r>
        <w:rPr>
          <w:rStyle w:val="dirlist"/>
          <w:rFonts w:cs="Times New Roman" w:ascii="Times New Roman" w:hAnsi="Times New Roman"/>
          <w:b w:val="false"/>
          <w:i w:val="false"/>
          <w:iCs w:val="false"/>
          <w:caps w:val="false"/>
          <w:smallCaps w:val="false"/>
          <w:color w:val="000000"/>
          <w:spacing w:val="0"/>
          <w:sz w:val="24"/>
          <w:szCs w:val="24"/>
        </w:rPr>
        <w:t>XXX 241</w:t>
      </w:r>
      <w:r>
        <w:rPr>
          <w:rFonts w:cs="Times New Roman" w:ascii="Times New Roman" w:hAnsi="Times New Roman"/>
          <w:sz w:val="24"/>
          <w:szCs w:val="24"/>
        </w:rPr>
        <w:t>]</w:t>
      </w:r>
      <w:r>
        <w:rPr>
          <w:rFonts w:cs="Times New Roman" w:ascii="Times New Roman" w:hAnsi="Times New Roman"/>
        </w:rPr>
        <w:t xml:space="preserve">); nel 2000 è apparso anche il </w:t>
      </w:r>
      <w:r>
        <w:rPr>
          <w:rStyle w:val="dirlist"/>
          <w:rFonts w:cs="Times New Roman" w:ascii="Times New Roman" w:hAnsi="Times New Roman"/>
          <w:i/>
          <w:iCs/>
        </w:rPr>
        <w:t>Register der Bände I bis XV</w:t>
      </w:r>
      <w:r>
        <w:rPr>
          <w:rFonts w:cs="Times New Roman" w:ascii="Times New Roman" w:hAnsi="Times New Roman"/>
        </w:rPr>
        <w:t>; cronologicamente arriva fino all’anno 600; dal 1985 sono pubblicati volumi di supplementi);</w:t>
      </w:r>
    </w:p>
    <w:p>
      <w:pPr>
        <w:pStyle w:val="Normal"/>
        <w:jc w:val="both"/>
        <w:rPr>
          <w:rFonts w:ascii="Times New Roman" w:hAnsi="Times New Roman" w:cs="Times New Roman"/>
        </w:rPr>
      </w:pPr>
      <w:r>
        <w:rPr>
          <w:rFonts w:cs="Times New Roman" w:ascii="Times New Roman" w:hAnsi="Times New Roman"/>
        </w:rPr>
      </w:r>
    </w:p>
    <w:p>
      <w:pPr>
        <w:pStyle w:val="Normal"/>
        <w:ind w:end="-27"/>
        <w:jc w:val="both"/>
        <w:rPr>
          <w:rFonts w:ascii="Times New Roman" w:hAnsi="Times New Roman" w:cs="Times New Roman"/>
        </w:rPr>
      </w:pPr>
      <w:r>
        <w:rPr>
          <w:rFonts w:cs="Times New Roman" w:ascii="Times New Roman" w:hAnsi="Times New Roman"/>
          <w:iCs/>
        </w:rPr>
        <w:t>*</w:t>
      </w:r>
      <w:r>
        <w:rPr>
          <w:rFonts w:cs="Times New Roman" w:ascii="Times New Roman" w:hAnsi="Times New Roman"/>
          <w:i/>
        </w:rPr>
        <w:t>Theologische Realenzyklopädie</w:t>
      </w:r>
      <w:r>
        <w:rPr>
          <w:rFonts w:cs="Times New Roman" w:ascii="Times New Roman" w:hAnsi="Times New Roman"/>
          <w:iCs/>
        </w:rPr>
        <w:t xml:space="preserve"> cur. G. Krause - G. Müller,</w:t>
      </w:r>
      <w:r>
        <w:rPr>
          <w:rFonts w:cs="Times New Roman" w:ascii="Times New Roman" w:hAnsi="Times New Roman"/>
        </w:rPr>
        <w:t xml:space="preserve"> Berlin 1976- (completato col vol. XXXVI nel 2004; </w:t>
      </w:r>
      <w:r>
        <w:rPr>
          <w:rStyle w:val="dirlist"/>
          <w:rFonts w:cs="Times New Roman" w:ascii="Times New Roman" w:hAnsi="Times New Roman"/>
          <w:i/>
          <w:iCs/>
        </w:rPr>
        <w:t>Register zu Band I-XXVII</w:t>
      </w:r>
      <w:r>
        <w:rPr>
          <w:rStyle w:val="dirlist"/>
          <w:rFonts w:cs="Times New Roman" w:ascii="Times New Roman" w:hAnsi="Times New Roman"/>
          <w:iCs/>
        </w:rPr>
        <w:t xml:space="preserve"> 1998; *</w:t>
      </w:r>
      <w:r>
        <w:rPr>
          <w:rStyle w:val="dirlist"/>
          <w:rFonts w:cs="Times New Roman" w:ascii="Times New Roman" w:hAnsi="Times New Roman"/>
          <w:i/>
          <w:iCs/>
        </w:rPr>
        <w:t>Gesamtregister</w:t>
      </w:r>
      <w:r>
        <w:rPr>
          <w:rStyle w:val="dirlist"/>
          <w:rFonts w:cs="Times New Roman" w:ascii="Times New Roman" w:hAnsi="Times New Roman"/>
          <w:iCs/>
        </w:rPr>
        <w:t xml:space="preserve"> I 2006 e II 2007; versione on-line: </w:t>
      </w:r>
      <w:hyperlink r:id="rId12">
        <w:r>
          <w:rPr>
            <w:rStyle w:val="Hyperlink"/>
            <w:rFonts w:cs="Times New Roman" w:ascii="Times New Roman" w:hAnsi="Times New Roman"/>
            <w:iCs/>
          </w:rPr>
          <w:t>http://www.degruyter.com/db/tre</w:t>
        </w:r>
      </w:hyperlink>
      <w:r>
        <w:rPr>
          <w:rStyle w:val="dirlist"/>
          <w:rFonts w:cs="Times New Roman" w:ascii="Times New Roman" w:hAnsi="Times New Roman"/>
          <w:iCs/>
        </w:rPr>
        <w:t xml:space="preserve"> </w:t>
      </w:r>
    </w:p>
    <w:p>
      <w:pPr>
        <w:pStyle w:val="Normal"/>
        <w:ind w:end="-27"/>
        <w:jc w:val="both"/>
        <w:rPr>
          <w:rFonts w:ascii="Times New Roman" w:hAnsi="Times New Roman" w:cs="Times New Roman"/>
        </w:rPr>
      </w:pPr>
      <w:r>
        <w:rPr>
          <w:rFonts w:cs="Times New Roman" w:ascii="Times New Roman" w:hAnsi="Times New Roman"/>
        </w:rPr>
      </w:r>
    </w:p>
    <w:p>
      <w:pPr>
        <w:pStyle w:val="Normal"/>
        <w:ind w:end="-27"/>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center"/>
        <w:rPr>
          <w:rFonts w:ascii="Times New Roman" w:hAnsi="Times New Roman" w:cs="Times New Roman"/>
        </w:rPr>
      </w:pPr>
      <w:r>
        <w:rPr>
          <w:rFonts w:cs="Times New Roman" w:ascii="Times New Roman" w:hAnsi="Times New Roman"/>
          <w:b/>
        </w:rPr>
        <w:t>Elenchi di autori e opere nei dizionari di latino medievale</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i/>
        </w:rPr>
      </w:pPr>
      <w:r>
        <w:rPr>
          <w:rFonts w:cs="Times New Roman" w:ascii="Times New Roman" w:hAnsi="Times New Roman"/>
          <w:lang w:val="fr-FR"/>
        </w:rPr>
        <w:t xml:space="preserve">C. du Fresne, sieur Du Cange </w:t>
      </w:r>
      <w:r>
        <w:rPr>
          <w:rFonts w:cs="Times New Roman" w:ascii="Times New Roman" w:hAnsi="Times New Roman"/>
          <w:i/>
          <w:lang w:val="fr-FR"/>
        </w:rPr>
        <w:t>Glossarium ad scriptores mediae et infimae Latinitatis</w:t>
      </w:r>
      <w:r>
        <w:rPr>
          <w:rFonts w:cs="Times New Roman" w:ascii="Times New Roman" w:hAnsi="Times New Roman"/>
          <w:lang w:val="fr-FR"/>
        </w:rPr>
        <w:t xml:space="preserve"> Paris 1678 voll. </w:t>
      </w:r>
      <w:r>
        <w:rPr>
          <w:rFonts w:cs="Times New Roman" w:ascii="Times New Roman" w:hAnsi="Times New Roman"/>
        </w:rPr>
        <w:t>3 (indice degli autori latini x\x\ 365-431; ristampa: Frankfurt a.M. 1710, seconda ed. in 6 voll., curata dai Mauristi: Paris 1733-1736, riprodotta in 3 voll. a Basilea nel 1762; terza ed. in quattro voll. con supplemento, curata da Dom P. Carpentier: Paris 1766; quarta ed. in 7 voll., curata da G.A.L. Henschel: Paris 1840-1850; quinta ed. in 10 voll., curata da L. Favrel: Niort 1883-1887; sono possedute dalla biblioteca SISMEL/FEF la *ristampa anastatica dell’edizione 1883-1887 e una riedizione della stessa uscita a *Parigi nel 1937-1938);</w:t>
      </w:r>
    </w:p>
    <w:p>
      <w:pPr>
        <w:pStyle w:val="Normal"/>
        <w:jc w:val="both"/>
        <w:rPr>
          <w:rFonts w:ascii="Times New Roman" w:hAnsi="Times New Roman" w:cs="Times New Roman"/>
          <w:i/>
        </w:rPr>
      </w:pPr>
      <w:r>
        <w:rPr>
          <w:rFonts w:cs="Times New Roman" w:ascii="Times New Roman" w:hAnsi="Times New Roman"/>
          <w:i/>
        </w:rPr>
      </w:r>
    </w:p>
    <w:p>
      <w:pPr>
        <w:pStyle w:val="Normal"/>
        <w:jc w:val="both"/>
        <w:rPr>
          <w:rFonts w:ascii="Times New Roman" w:hAnsi="Times New Roman" w:cs="Times New Roman"/>
        </w:rPr>
      </w:pPr>
      <w:r>
        <w:rPr>
          <w:rFonts w:cs="Times New Roman" w:ascii="Times New Roman" w:hAnsi="Times New Roman"/>
          <w:iCs/>
          <w:lang w:val="en-US"/>
        </w:rPr>
        <w:t>*</w:t>
      </w:r>
      <w:r>
        <w:rPr>
          <w:rFonts w:cs="Times New Roman" w:ascii="Times New Roman" w:hAnsi="Times New Roman"/>
          <w:i/>
          <w:lang w:val="en-US"/>
        </w:rPr>
        <w:t>Thesaurus linguae latinae. Index librorum scriptorum inscriptionum ex quibus exempla afferuntur</w:t>
      </w:r>
      <w:r>
        <w:rPr>
          <w:rFonts w:cs="Times New Roman" w:ascii="Times New Roman" w:hAnsi="Times New Roman"/>
          <w:lang w:val="en-US"/>
        </w:rPr>
        <w:t xml:space="preserve"> Leipzig 1904; </w:t>
      </w:r>
      <w:r>
        <w:rPr>
          <w:rFonts w:cs="Times New Roman" w:ascii="Times New Roman" w:hAnsi="Times New Roman"/>
          <w:i/>
          <w:lang w:val="en-US"/>
        </w:rPr>
        <w:t>Supplementum…</w:t>
      </w:r>
      <w:r>
        <w:rPr>
          <w:rFonts w:cs="Times New Roman" w:ascii="Times New Roman" w:hAnsi="Times New Roman"/>
          <w:lang w:val="en-US"/>
        </w:rPr>
        <w:t xml:space="preserve"> </w:t>
      </w:r>
      <w:r>
        <w:rPr>
          <w:rFonts w:cs="Times New Roman" w:ascii="Times New Roman" w:hAnsi="Times New Roman"/>
        </w:rPr>
        <w:t>Leipzig 1958; seconda edizione Leipzig 1990-;</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lang w:val="fr-FR"/>
        </w:rPr>
      </w:pPr>
      <w:r>
        <w:rPr>
          <w:rFonts w:cs="Times New Roman" w:ascii="Times New Roman" w:hAnsi="Times New Roman"/>
        </w:rPr>
        <w:t>*</w:t>
      </w:r>
      <w:r>
        <w:rPr>
          <w:rFonts w:cs="Times New Roman" w:ascii="Times New Roman" w:hAnsi="Times New Roman"/>
          <w:i/>
        </w:rPr>
        <w:t>Novum glossarium mediae latinitatis ab anno DCCC usque ad annum MCC…</w:t>
      </w:r>
      <w:r>
        <w:rPr>
          <w:rFonts w:cs="Times New Roman" w:ascii="Times New Roman" w:hAnsi="Times New Roman"/>
        </w:rPr>
        <w:t xml:space="preserve"> </w:t>
      </w:r>
      <w:r>
        <w:rPr>
          <w:rFonts w:cs="Times New Roman" w:ascii="Times New Roman" w:hAnsi="Times New Roman"/>
          <w:i/>
        </w:rPr>
        <w:t>Index scriptorum mediae latinitatis ab anno DCCC usque ad annum MCC qui afferuntur in novo glossario ab academiis consociatis iuris publici facto</w:t>
      </w:r>
      <w:r>
        <w:rPr>
          <w:rFonts w:cs="Times New Roman" w:ascii="Times New Roman" w:hAnsi="Times New Roman"/>
        </w:rPr>
        <w:t xml:space="preserve"> København 1957- (seconda ed. 1973); supplemento: København 1989, che fa parte del fasc. </w:t>
      </w:r>
      <w:r>
        <w:rPr>
          <w:rFonts w:cs="Times New Roman" w:ascii="Times New Roman" w:hAnsi="Times New Roman"/>
          <w:i/>
        </w:rPr>
        <w:t>Pars-Passerulus</w:t>
      </w:r>
      <w:r>
        <w:rPr>
          <w:rFonts w:cs="Times New Roman" w:ascii="Times New Roman" w:hAnsi="Times New Roman"/>
        </w:rPr>
        <w:t>); supplemento che è sostituito da *</w:t>
      </w:r>
      <w:r>
        <w:rPr>
          <w:rStyle w:val="dirlist"/>
          <w:rFonts w:cs="Times New Roman" w:ascii="Times New Roman" w:hAnsi="Times New Roman"/>
          <w:i/>
          <w:iCs/>
        </w:rPr>
        <w:t xml:space="preserve">Index scriptorum novus mediae latinitatis. </w:t>
      </w:r>
      <w:r>
        <w:rPr>
          <w:rStyle w:val="dirlist"/>
          <w:rFonts w:cs="Times New Roman" w:ascii="Times New Roman" w:hAnsi="Times New Roman"/>
          <w:i/>
          <w:iCs/>
          <w:lang w:val="fr-FR"/>
        </w:rPr>
        <w:t>Supplementum (1973-2005)</w:t>
      </w:r>
      <w:r>
        <w:rPr>
          <w:rStyle w:val="dirlist"/>
          <w:rFonts w:cs="Times New Roman" w:ascii="Times New Roman" w:hAnsi="Times New Roman"/>
          <w:lang w:val="fr-FR"/>
        </w:rPr>
        <w:t xml:space="preserve"> cur. Bruno Bon, praef. François Dolbeau, Genève 2005;</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lang w:val="fr-FR"/>
        </w:rPr>
      </w:pPr>
      <w:r>
        <w:rPr>
          <w:rFonts w:cs="Times New Roman" w:ascii="Times New Roman" w:hAnsi="Times New Roman"/>
          <w:lang w:val="fr-FR"/>
        </w:rPr>
        <w:t xml:space="preserve">*A. Blaise </w:t>
      </w:r>
      <w:r>
        <w:rPr>
          <w:rFonts w:cs="Times New Roman" w:ascii="Times New Roman" w:hAnsi="Times New Roman"/>
          <w:i/>
          <w:lang w:val="fr-FR"/>
        </w:rPr>
        <w:t>Dictionnaire latin-français des auteurs chrétiens</w:t>
      </w:r>
      <w:r>
        <w:rPr>
          <w:rFonts w:cs="Times New Roman" w:ascii="Times New Roman" w:hAnsi="Times New Roman"/>
          <w:lang w:val="fr-FR"/>
        </w:rPr>
        <w:t xml:space="preserve"> revu par H. Chirat, Turnhout 1954, seconda ed. Turnhout 1967 con </w:t>
      </w:r>
      <w:r>
        <w:rPr>
          <w:rFonts w:cs="Times New Roman" w:ascii="Times New Roman" w:hAnsi="Times New Roman"/>
          <w:i/>
          <w:lang w:val="fr-FR"/>
        </w:rPr>
        <w:t>addenda</w:t>
      </w:r>
      <w:r>
        <w:rPr>
          <w:rFonts w:cs="Times New Roman" w:ascii="Times New Roman" w:hAnsi="Times New Roman"/>
          <w:lang w:val="fr-FR"/>
        </w:rPr>
        <w:t xml:space="preserve"> e </w:t>
      </w:r>
      <w:r>
        <w:rPr>
          <w:rFonts w:cs="Times New Roman" w:ascii="Times New Roman" w:hAnsi="Times New Roman"/>
          <w:i/>
          <w:lang w:val="fr-FR"/>
        </w:rPr>
        <w:t>corrigenda</w:t>
      </w:r>
      <w:r>
        <w:rPr>
          <w:rFonts w:cs="Times New Roman" w:ascii="Times New Roman" w:hAnsi="Times New Roman"/>
          <w:lang w:val="fr-FR"/>
        </w:rPr>
        <w:t xml:space="preserve">; </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lang w:val="fr-FR"/>
        </w:rPr>
      </w:pPr>
      <w:r>
        <w:rPr>
          <w:rFonts w:cs="Times New Roman" w:ascii="Times New Roman" w:hAnsi="Times New Roman"/>
          <w:lang w:val="fr-FR"/>
        </w:rPr>
        <w:t xml:space="preserve">*A. Blaise </w:t>
      </w:r>
      <w:r>
        <w:rPr>
          <w:rFonts w:cs="Times New Roman" w:ascii="Times New Roman" w:hAnsi="Times New Roman"/>
          <w:i/>
          <w:lang w:val="fr-FR"/>
        </w:rPr>
        <w:t>Dictionnaire latin-français des auteurs du Moyen Age. Lexicon latinitatis medii aevi, praesertim ad res ecclesiasticas investigandas pertinens</w:t>
      </w:r>
      <w:r>
        <w:rPr>
          <w:rFonts w:cs="Times New Roman" w:ascii="Times New Roman" w:hAnsi="Times New Roman"/>
          <w:lang w:val="fr-FR"/>
        </w:rPr>
        <w:t xml:space="preserve"> Turnhout 1975 (Corpus Christianorum. Continuatio Mediaevalis);</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b/>
        </w:rPr>
      </w:pPr>
      <w:r>
        <w:rPr>
          <w:rFonts w:cs="Times New Roman" w:ascii="Times New Roman" w:hAnsi="Times New Roman"/>
          <w:lang w:val="fr-FR"/>
        </w:rPr>
        <w:t xml:space="preserve">*J.F. Niermeyer </w:t>
      </w:r>
      <w:r>
        <w:rPr>
          <w:rFonts w:cs="Times New Roman" w:ascii="Times New Roman" w:hAnsi="Times New Roman"/>
          <w:i/>
          <w:lang w:val="fr-FR"/>
        </w:rPr>
        <w:t>Mediae latinitatis Lexicon minus… Abbreviationes et index fontium</w:t>
      </w:r>
      <w:r>
        <w:rPr>
          <w:rFonts w:cs="Times New Roman" w:ascii="Times New Roman" w:hAnsi="Times New Roman"/>
          <w:lang w:val="fr-FR"/>
        </w:rPr>
        <w:t xml:space="preserve"> composuit C. Van De Kieft […] adiuvante […] </w:t>
      </w:r>
      <w:r>
        <w:rPr>
          <w:rFonts w:cs="Times New Roman" w:ascii="Times New Roman" w:hAnsi="Times New Roman"/>
        </w:rPr>
        <w:t>G.S.M.M. Lake-Schoonebeck, 1954-1976 (seconda edizione Leiden 1984; periodo 550-1150, lista degli autori ed opere, pp. 1-28)</w:t>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center"/>
        <w:rPr>
          <w:rFonts w:ascii="Times New Roman" w:hAnsi="Times New Roman" w:cs="Times New Roman"/>
          <w:b/>
        </w:rPr>
      </w:pPr>
      <w:r>
        <w:rPr>
          <w:rFonts w:cs="Times New Roman" w:ascii="Times New Roman" w:hAnsi="Times New Roman"/>
          <w:b/>
        </w:rPr>
        <w:t>Incipitari</w:t>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rPr>
      </w:pPr>
      <w:r>
        <w:rPr>
          <w:rFonts w:cs="Times New Roman" w:ascii="Times New Roman" w:hAnsi="Times New Roman"/>
        </w:rPr>
        <w:t xml:space="preserve">*B. Hauréau </w:t>
      </w:r>
      <w:r>
        <w:rPr>
          <w:rFonts w:cs="Times New Roman" w:ascii="Times New Roman" w:hAnsi="Times New Roman"/>
          <w:i/>
          <w:iCs/>
        </w:rPr>
        <w:t xml:space="preserve">Initia operum scriptorum latinorum medii potissimum aevi ex codicibus manuscriptis et libris impressis alphabetice digessit B. Hauréau. </w:t>
      </w:r>
      <w:r>
        <w:rPr>
          <w:rFonts w:cs="Times New Roman" w:ascii="Times New Roman" w:hAnsi="Times New Roman"/>
          <w:i/>
          <w:iCs/>
          <w:lang w:val="en-US"/>
        </w:rPr>
        <w:t>Accedit schedarium initia amplectens praesertim ex codicibus Monacensibus, Gottingensibus, Bruxellensibus ab A.G. Schmeller et G. Meyer collecta</w:t>
      </w:r>
      <w:r>
        <w:rPr>
          <w:rFonts w:cs="Times New Roman" w:ascii="Times New Roman" w:hAnsi="Times New Roman"/>
          <w:lang w:val="en-US"/>
        </w:rPr>
        <w:t xml:space="preserve"> Turnhout 1973-1974 voll. </w:t>
      </w:r>
      <w:r>
        <w:rPr>
          <w:rFonts w:cs="Times New Roman" w:ascii="Times New Roman" w:hAnsi="Times New Roman"/>
        </w:rPr>
        <w:t>8 (ristampa anastatica dell’esemplare manoscritto presso la Biblioteca Vaticana);</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 xml:space="preserve">*M. Vattasso </w:t>
      </w:r>
      <w:r>
        <w:rPr>
          <w:rFonts w:cs="Times New Roman" w:ascii="Times New Roman" w:hAnsi="Times New Roman"/>
          <w:i/>
        </w:rPr>
        <w:t>Initia Patrum aliorumque scriptorum ecclesiasticorum latinorum ex Mignei Patrologia et ex compluribus aliis libris</w:t>
      </w:r>
      <w:r>
        <w:rPr>
          <w:rFonts w:cs="Times New Roman" w:ascii="Times New Roman" w:hAnsi="Times New Roman"/>
        </w:rPr>
        <w:t xml:space="preserve"> Roma 1906-1908 voll. 2, seconda edizione 1968 (Studi e testi 16-17);</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 xml:space="preserve">A. Hamman </w:t>
      </w:r>
      <w:r>
        <w:rPr>
          <w:rFonts w:cs="Times New Roman" w:ascii="Times New Roman" w:hAnsi="Times New Roman"/>
          <w:i/>
          <w:iCs/>
        </w:rPr>
        <w:t>Patrologia latina. Supplementum</w:t>
      </w:r>
      <w:r>
        <w:rPr>
          <w:rFonts w:cs="Times New Roman" w:ascii="Times New Roman" w:hAnsi="Times New Roman"/>
        </w:rPr>
        <w:t xml:space="preserve"> voll. 5, Paris 1958-1974 (il quinto volume è di indici)</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Sempre in relazione alla PL si segnalano anche:</w:t>
      </w:r>
    </w:p>
    <w:p>
      <w:pPr>
        <w:pStyle w:val="Normal"/>
        <w:jc w:val="both"/>
        <w:rPr>
          <w:rFonts w:ascii="Times New Roman" w:hAnsi="Times New Roman" w:cs="Times New Roman"/>
        </w:rPr>
      </w:pPr>
      <w:r>
        <w:rPr>
          <w:rFonts w:cs="Times New Roman" w:ascii="Times New Roman" w:hAnsi="Times New Roman"/>
        </w:rPr>
        <w:t xml:space="preserve">J.B. Pearson </w:t>
      </w:r>
      <w:r>
        <w:rPr>
          <w:rFonts w:cs="Times New Roman" w:ascii="Times New Roman" w:hAnsi="Times New Roman"/>
          <w:i/>
          <w:iCs/>
        </w:rPr>
        <w:t>Conspectus auctorum quorum nomina indicibus Patrologiae Graeco-Latinae a J. P. Migne editae continetur</w:t>
      </w:r>
      <w:r>
        <w:rPr>
          <w:rFonts w:cs="Times New Roman" w:ascii="Times New Roman" w:hAnsi="Times New Roman"/>
        </w:rPr>
        <w:t xml:space="preserve"> Cambridge 1882 (ristampa anastatica 1965);</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 xml:space="preserve">J. Aumer </w:t>
      </w:r>
      <w:r>
        <w:rPr>
          <w:rFonts w:cs="Times New Roman" w:ascii="Times New Roman" w:hAnsi="Times New Roman"/>
          <w:i/>
          <w:iCs/>
        </w:rPr>
        <w:t>Initia librorum patrum latinorum sumptibus Academiae Caesareae Vindobonensis</w:t>
      </w:r>
      <w:r>
        <w:rPr>
          <w:rFonts w:cs="Times New Roman" w:ascii="Times New Roman" w:hAnsi="Times New Roman"/>
        </w:rPr>
        <w:t xml:space="preserve"> Wien 1865 (non considerato da Vatasso);</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 xml:space="preserve">A. Harnack </w:t>
      </w:r>
      <w:r>
        <w:rPr>
          <w:rFonts w:cs="Times New Roman" w:ascii="Times New Roman" w:hAnsi="Times New Roman"/>
          <w:i/>
          <w:iCs/>
        </w:rPr>
        <w:t>Geschichte der altchristlichen Literatur bis Eusebius</w:t>
      </w:r>
      <w:r>
        <w:rPr>
          <w:rFonts w:cs="Times New Roman" w:ascii="Times New Roman" w:hAnsi="Times New Roman"/>
        </w:rPr>
        <w:t xml:space="preserve"> Berlin 1893 (comprende anche un incipitario non considerato da Vatasso);</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 xml:space="preserve">*J.-M. Clément </w:t>
      </w:r>
      <w:r>
        <w:rPr>
          <w:rFonts w:cs="Times New Roman" w:ascii="Times New Roman" w:hAnsi="Times New Roman"/>
          <w:i/>
        </w:rPr>
        <w:t>Initia patrum latinorum</w:t>
      </w:r>
      <w:r>
        <w:rPr>
          <w:rFonts w:cs="Times New Roman" w:ascii="Times New Roman" w:hAnsi="Times New Roman"/>
        </w:rPr>
        <w:t xml:space="preserve"> Turnhout 1971 (relativo ai volumi del Corpus Christianorum pubblicati fino al 1969);</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lang w:val="fr-FR"/>
        </w:rPr>
        <w:t xml:space="preserve">*J.-M. Clément </w:t>
      </w:r>
      <w:r>
        <w:rPr>
          <w:rFonts w:cs="Times New Roman" w:ascii="Times New Roman" w:hAnsi="Times New Roman"/>
          <w:i/>
          <w:lang w:val="fr-FR"/>
        </w:rPr>
        <w:t xml:space="preserve">Initia patrum latinorum. </w:t>
      </w:r>
      <w:r>
        <w:rPr>
          <w:rFonts w:cs="Times New Roman" w:ascii="Times New Roman" w:hAnsi="Times New Roman"/>
          <w:i/>
        </w:rPr>
        <w:t>Series altera</w:t>
      </w:r>
      <w:r>
        <w:rPr>
          <w:rFonts w:cs="Times New Roman" w:ascii="Times New Roman" w:hAnsi="Times New Roman"/>
        </w:rPr>
        <w:t xml:space="preserve"> Turnhout 1979 (comprendente anche la Continuatio Mediaevalis; volumi pubblicati dal 1970 al 1978);</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lang w:val="en-GB"/>
        </w:rPr>
        <w:t xml:space="preserve">*A.G. Little </w:t>
      </w:r>
      <w:r>
        <w:rPr>
          <w:rFonts w:cs="Times New Roman" w:ascii="Times New Roman" w:hAnsi="Times New Roman"/>
          <w:i/>
          <w:lang w:val="en-GB"/>
        </w:rPr>
        <w:t xml:space="preserve">Initia operum latinorum quae saeculis XIII, XIV, XV attribuuntur secundum ordinem alphabeticum disposita </w:t>
      </w:r>
      <w:r>
        <w:rPr>
          <w:rFonts w:cs="Times New Roman" w:ascii="Times New Roman" w:hAnsi="Times New Roman"/>
          <w:lang w:val="en-GB"/>
        </w:rPr>
        <w:t xml:space="preserve">Manchester 1904 (Publications of the University of Manchester. </w:t>
      </w:r>
      <w:r>
        <w:rPr>
          <w:rFonts w:cs="Times New Roman" w:ascii="Times New Roman" w:hAnsi="Times New Roman"/>
        </w:rPr>
        <w:t>Historical Series 11); ristampa New York 1958, seconda edizione (ca. 9000 voci; basato sullo spoglio dei codici della Bodleiana e delle biblioteche dei vari College di Oxford);</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bookmarkStart w:id="0" w:name="Bertalot"/>
      <w:r>
        <w:rPr>
          <w:rFonts w:cs="Times New Roman" w:ascii="Times New Roman" w:hAnsi="Times New Roman"/>
        </w:rPr>
        <w:t xml:space="preserve">*L. Bertalot </w:t>
      </w:r>
      <w:bookmarkEnd w:id="0"/>
      <w:r>
        <w:rPr>
          <w:rFonts w:cs="Times New Roman" w:ascii="Times New Roman" w:hAnsi="Times New Roman"/>
          <w:i/>
        </w:rPr>
        <w:t xml:space="preserve">Initia humanistica Latina. </w:t>
      </w:r>
      <w:r>
        <w:rPr>
          <w:rFonts w:cs="Times New Roman" w:ascii="Times New Roman" w:hAnsi="Times New Roman"/>
          <w:i/>
          <w:lang w:val="de-DE"/>
        </w:rPr>
        <w:t xml:space="preserve">Initienverzeichnis lateinischer Prosa und Poesie aus der Zeit des 14. bis 16. </w:t>
      </w:r>
      <w:r>
        <w:rPr>
          <w:rFonts w:cs="Times New Roman" w:ascii="Times New Roman" w:hAnsi="Times New Roman"/>
          <w:i/>
        </w:rPr>
        <w:t>Jahrhunderts</w:t>
      </w:r>
      <w:r>
        <w:rPr>
          <w:rFonts w:cs="Times New Roman" w:ascii="Times New Roman" w:hAnsi="Times New Roman"/>
        </w:rPr>
        <w:t xml:space="preserve"> I </w:t>
      </w:r>
      <w:r>
        <w:rPr>
          <w:rFonts w:cs="Times New Roman" w:ascii="Times New Roman" w:hAnsi="Times New Roman"/>
          <w:i/>
        </w:rPr>
        <w:t>Poesie</w:t>
      </w:r>
      <w:r>
        <w:rPr>
          <w:rFonts w:cs="Times New Roman" w:ascii="Times New Roman" w:hAnsi="Times New Roman"/>
        </w:rPr>
        <w:t xml:space="preserve"> II 1 </w:t>
      </w:r>
      <w:r>
        <w:rPr>
          <w:rFonts w:cs="Times New Roman" w:ascii="Times New Roman" w:hAnsi="Times New Roman"/>
          <w:i/>
        </w:rPr>
        <w:t>Prosa A-M</w:t>
      </w:r>
      <w:r>
        <w:rPr>
          <w:rFonts w:cs="Times New Roman" w:ascii="Times New Roman" w:hAnsi="Times New Roman"/>
        </w:rPr>
        <w:t xml:space="preserve"> Tübingen 1985-;</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iCs/>
        </w:rPr>
        <w:t>*</w:t>
      </w:r>
      <w:r>
        <w:rPr>
          <w:rFonts w:cs="Times New Roman" w:ascii="Times New Roman" w:hAnsi="Times New Roman"/>
          <w:i/>
        </w:rPr>
        <w:t>In principio</w:t>
      </w:r>
      <w:r>
        <w:rPr>
          <w:rFonts w:cs="Times New Roman" w:ascii="Times New Roman" w:hAnsi="Times New Roman"/>
        </w:rPr>
        <w:t xml:space="preserve"> CD-ROM Turnhout 1995 (numerose versioni dal 1993) Si veda, per questo e il successivo, anche la presentazione in J. Berlioz </w:t>
      </w:r>
      <w:r>
        <w:rPr>
          <w:rFonts w:cs="Times New Roman" w:ascii="Times New Roman" w:hAnsi="Times New Roman"/>
          <w:i/>
          <w:iCs/>
        </w:rPr>
        <w:t>Identifier sources et citations</w:t>
      </w:r>
      <w:r>
        <w:rPr>
          <w:rFonts w:cs="Times New Roman" w:ascii="Times New Roman" w:hAnsi="Times New Roman"/>
        </w:rPr>
        <w:t xml:space="preserve"> Turnhout 1994 pp. 39-40; versione on-line: </w:t>
      </w:r>
      <w:hyperlink r:id="rId13">
        <w:r>
          <w:rPr>
            <w:rStyle w:val="Hyperlink"/>
            <w:rFonts w:cs="Times New Roman" w:ascii="Times New Roman" w:hAnsi="Times New Roman"/>
          </w:rPr>
          <w:t>https://www.brepolis.net/</w:t>
        </w:r>
      </w:hyperlink>
      <w:r>
        <w:rPr>
          <w:rFonts w:cs="Times New Roman" w:ascii="Times New Roman" w:hAnsi="Times New Roman"/>
        </w:rPr>
        <w:t xml:space="preserve"> );</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lang w:val="fr-FR"/>
        </w:rPr>
      </w:pPr>
      <w:r>
        <w:rPr>
          <w:rFonts w:cs="Times New Roman" w:ascii="Times New Roman" w:hAnsi="Times New Roman"/>
          <w:i/>
          <w:iCs/>
          <w:lang w:val="en-GB"/>
        </w:rPr>
        <w:t>Repertorium Initiorum Manuscriptorum. Philosophical and Theological Incipits</w:t>
      </w:r>
      <w:r>
        <w:rPr>
          <w:rFonts w:cs="Times New Roman" w:ascii="Times New Roman" w:hAnsi="Times New Roman"/>
          <w:lang w:val="en-GB"/>
        </w:rPr>
        <w:t xml:space="preserve">. </w:t>
      </w:r>
      <w:r>
        <w:rPr>
          <w:rFonts w:cs="Times New Roman" w:ascii="Times New Roman" w:hAnsi="Times New Roman"/>
          <w:lang w:val="fr-FR"/>
        </w:rPr>
        <w:t>Dischetti disponibili per Mac o PC presso J. Hamesse, Institut supérieur de Philosophie, chemin d’Aristote 1, B-1348 Louvain-la-Neuve</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rPr>
      </w:pPr>
      <w:r>
        <w:rPr>
          <w:rFonts w:cs="Times New Roman" w:ascii="Times New Roman" w:hAnsi="Times New Roman"/>
        </w:rPr>
        <w:t>§§§ Sull’argomento si veda la bibliografia presente in:</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lang w:val="en-GB"/>
        </w:rPr>
      </w:pPr>
      <w:r>
        <w:rPr>
          <w:rFonts w:cs="Times New Roman" w:ascii="Times New Roman" w:hAnsi="Times New Roman"/>
          <w:lang w:val="fr-FR"/>
        </w:rPr>
        <w:t xml:space="preserve">*Auguste Pelzer </w:t>
      </w:r>
      <w:r>
        <w:rPr>
          <w:rFonts w:cs="Times New Roman" w:ascii="Times New Roman" w:hAnsi="Times New Roman"/>
          <w:i/>
          <w:iCs/>
          <w:lang w:val="fr-FR"/>
        </w:rPr>
        <w:t>Repertoires d’incipit pour la littérature latine, philosophique et théologique du moyen âge</w:t>
      </w:r>
      <w:r>
        <w:rPr>
          <w:rFonts w:cs="Times New Roman" w:ascii="Times New Roman" w:hAnsi="Times New Roman"/>
          <w:lang w:val="fr-FR"/>
        </w:rPr>
        <w:t xml:space="preserve"> «Revue d’histoire ecclésiastique» 43 (1948), 495-512. </w:t>
      </w:r>
      <w:r>
        <w:rPr>
          <w:rFonts w:cs="Times New Roman" w:ascii="Times New Roman" w:hAnsi="Times New Roman"/>
        </w:rPr>
        <w:t xml:space="preserve">Ristampato a Roma nel 1951 (Sussidi eruditi 2) e presente nella raccolta di studi dello stesso Pelzer </w:t>
      </w:r>
      <w:r>
        <w:rPr>
          <w:rFonts w:cs="Times New Roman" w:ascii="Times New Roman" w:hAnsi="Times New Roman"/>
          <w:i/>
          <w:iCs/>
        </w:rPr>
        <w:t xml:space="preserve">Etudes d’histoire litteraire sur la scolastique medievale. </w:t>
      </w:r>
      <w:r>
        <w:rPr>
          <w:rFonts w:cs="Times New Roman" w:ascii="Times New Roman" w:hAnsi="Times New Roman"/>
          <w:i/>
          <w:iCs/>
          <w:lang w:val="fr-FR"/>
        </w:rPr>
        <w:t>Recueil d’articles mis a jour a l’aide des notes de l’auteur par Adrien Pattin et Emile van de Vyver</w:t>
      </w:r>
      <w:r>
        <w:rPr>
          <w:rFonts w:cs="Times New Roman" w:ascii="Times New Roman" w:hAnsi="Times New Roman"/>
          <w:lang w:val="fr-FR"/>
        </w:rPr>
        <w:t xml:space="preserve"> Louvain 1964 pp. 35-69 (Philosophes médiévaux 8);</w:t>
      </w:r>
    </w:p>
    <w:p>
      <w:pPr>
        <w:pStyle w:val="NormaleWeb"/>
        <w:jc w:val="both"/>
        <w:rPr>
          <w:rFonts w:ascii="Times New Roman" w:hAnsi="Times New Roman" w:cs="Times New Roman"/>
          <w:lang w:val="en-GB"/>
        </w:rPr>
      </w:pPr>
      <w:r>
        <w:rPr>
          <w:rFonts w:cs="Times New Roman" w:ascii="Times New Roman" w:hAnsi="Times New Roman"/>
          <w:lang w:val="en-GB"/>
        </w:rPr>
        <w:t xml:space="preserve">Leonard Boyle, </w:t>
      </w:r>
      <w:r>
        <w:rPr>
          <w:rFonts w:cs="Times New Roman" w:ascii="Times New Roman" w:hAnsi="Times New Roman"/>
          <w:i/>
          <w:iCs/>
          <w:lang w:val="en-GB"/>
        </w:rPr>
        <w:t>Medieval Latin Palaeography: A Bibliographical Introduction</w:t>
      </w:r>
      <w:r>
        <w:rPr>
          <w:rFonts w:cs="Times New Roman" w:ascii="Times New Roman" w:hAnsi="Times New Roman"/>
          <w:lang w:val="en-GB"/>
        </w:rPr>
        <w:t xml:space="preserve"> Toronto, 1984 pp. 295-8;</w:t>
      </w:r>
    </w:p>
    <w:p>
      <w:pPr>
        <w:pStyle w:val="Normal"/>
        <w:jc w:val="both"/>
        <w:rPr>
          <w:rFonts w:ascii="Times New Roman" w:hAnsi="Times New Roman" w:cs="Times New Roman"/>
          <w:lang w:val="en-GB"/>
        </w:rPr>
      </w:pPr>
      <w:r>
        <w:rPr>
          <w:rFonts w:cs="Times New Roman" w:ascii="Times New Roman" w:hAnsi="Times New Roman"/>
          <w:lang w:val="en-GB"/>
        </w:rPr>
        <w:t xml:space="preserve">Laurel Nichols Braswell, </w:t>
      </w:r>
      <w:r>
        <w:rPr>
          <w:rFonts w:cs="Times New Roman" w:ascii="Times New Roman" w:hAnsi="Times New Roman"/>
          <w:i/>
          <w:iCs/>
          <w:lang w:val="en-GB"/>
        </w:rPr>
        <w:t>Western Manuscripts from Classical Antiquity to the Renaissance: A Handbook</w:t>
      </w:r>
      <w:r>
        <w:rPr>
          <w:rFonts w:cs="Times New Roman" w:ascii="Times New Roman" w:hAnsi="Times New Roman"/>
          <w:lang w:val="en-GB"/>
        </w:rPr>
        <w:t xml:space="preserve"> New York 1981 pp. 101-4;</w:t>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rPr>
      </w:pPr>
      <w:r>
        <w:rPr>
          <w:rFonts w:cs="Times New Roman" w:ascii="Times New Roman" w:hAnsi="Times New Roman"/>
          <w:lang w:val="de-DE"/>
        </w:rPr>
        <w:t xml:space="preserve">§§§ Una discussione dei titoli delle opere medievali si trova in *P. Lehmann </w:t>
      </w:r>
      <w:r>
        <w:rPr>
          <w:rFonts w:cs="Times New Roman" w:ascii="Times New Roman" w:hAnsi="Times New Roman"/>
          <w:i/>
          <w:iCs/>
          <w:lang w:val="de-DE"/>
        </w:rPr>
        <w:t>Mittelalterliche Büchertitel</w:t>
      </w:r>
      <w:r>
        <w:rPr>
          <w:rFonts w:cs="Times New Roman" w:ascii="Times New Roman" w:hAnsi="Times New Roman"/>
          <w:lang w:val="de-DE"/>
        </w:rPr>
        <w:t xml:space="preserve"> «Sitzungsberichte der Bayerischen Akademie der Wissenschaften, Phil.-hist. </w:t>
      </w:r>
      <w:r>
        <w:rPr>
          <w:rFonts w:cs="Times New Roman" w:ascii="Times New Roman" w:hAnsi="Times New Roman"/>
        </w:rPr>
        <w:t>Klasse» 1948, n. 4 e 1953, n. 3. La seconda parte comprende un indice di autori e di titoli.</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 xml:space="preserve">§§§ Si ricorda infine di utilizzare gli incipitari presenti nei cataloghi di manoscritti delle varie biblioteche (alcune opere a titolo esemplificativo: per la Bibliothèque Nationale di Parigi il  </w:t>
      </w:r>
      <w:r>
        <w:rPr>
          <w:rFonts w:cs="Times New Roman" w:ascii="Times New Roman" w:hAnsi="Times New Roman"/>
          <w:i/>
          <w:iCs/>
        </w:rPr>
        <w:t>Catalogue General des manuscrits latins: Tables</w:t>
      </w:r>
      <w:r>
        <w:rPr>
          <w:rFonts w:cs="Times New Roman" w:ascii="Times New Roman" w:hAnsi="Times New Roman"/>
        </w:rPr>
        <w:t xml:space="preserve"> Paris 1968, 1983 e 1991 o *</w:t>
      </w:r>
      <w:r>
        <w:rPr>
          <w:rFonts w:cs="Times New Roman" w:ascii="Times New Roman" w:hAnsi="Times New Roman"/>
          <w:i/>
          <w:iCs/>
        </w:rPr>
        <w:t>Mittelalterliche Handschriften der Universitätsbibliothek Uppsala. Katalog über die C-Sammlung</w:t>
      </w:r>
      <w:r>
        <w:rPr>
          <w:rFonts w:cs="Times New Roman" w:ascii="Times New Roman" w:hAnsi="Times New Roman"/>
        </w:rPr>
        <w:t xml:space="preserve"> Uppsala 1988-1995) o indici di imprese specifiche quali il *</w:t>
      </w:r>
      <w:r>
        <w:rPr>
          <w:rFonts w:cs="Times New Roman" w:ascii="Times New Roman" w:hAnsi="Times New Roman"/>
          <w:i/>
          <w:iCs/>
        </w:rPr>
        <w:t>Catalogo dei manoscritti filosofici nelle biblioteche italiane</w:t>
      </w:r>
      <w:r>
        <w:rPr>
          <w:rFonts w:cs="Times New Roman" w:ascii="Times New Roman" w:hAnsi="Times New Roman"/>
        </w:rPr>
        <w:t xml:space="preserve"> Firenze 1980- di cui sono usciti dieci volumi (per questo esiste un indice cumulativo per i primi dieci [*Gian Mario Cao </w:t>
      </w:r>
      <w:r>
        <w:rPr>
          <w:rFonts w:cs="Times New Roman" w:ascii="Times New Roman" w:hAnsi="Times New Roman"/>
          <w:i/>
        </w:rPr>
        <w:t>Catalogo di manoscritti filosofici nelle biblioteche italiane</w:t>
      </w:r>
      <w:r>
        <w:rPr>
          <w:rFonts w:cs="Times New Roman" w:ascii="Times New Roman" w:hAnsi="Times New Roman"/>
        </w:rPr>
        <w:t xml:space="preserve"> XI </w:t>
      </w:r>
      <w:r>
        <w:rPr>
          <w:rFonts w:cs="Times New Roman" w:ascii="Times New Roman" w:hAnsi="Times New Roman"/>
          <w:i/>
        </w:rPr>
        <w:t>Indice dei volumi 1-10</w:t>
      </w:r>
      <w:r>
        <w:rPr>
          <w:rFonts w:cs="Times New Roman" w:ascii="Times New Roman" w:hAnsi="Times New Roman"/>
        </w:rPr>
        <w:t xml:space="preserve"> praef. Claudio Leonardi, Firenze, SISMEL. Edizioni del Galluzzo 2003  (Unione Accademica Nazionale. Corpus philosophorum Medii Aevi. Subsidia 14)]) o il *</w:t>
      </w:r>
      <w:r>
        <w:rPr>
          <w:rFonts w:cs="Times New Roman" w:ascii="Times New Roman" w:hAnsi="Times New Roman"/>
          <w:i/>
          <w:iCs/>
        </w:rPr>
        <w:t>Catalogo dei manoscritti delle opere di Egidio Romano</w:t>
      </w:r>
      <w:r>
        <w:rPr>
          <w:rFonts w:cs="Times New Roman" w:ascii="Times New Roman" w:hAnsi="Times New Roman"/>
        </w:rPr>
        <w:t xml:space="preserve"> Firenze 1990-. </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 Varianti dei titoli: *</w:t>
      </w:r>
      <w:r>
        <w:rPr>
          <w:rFonts w:cs="Times New Roman" w:ascii="Times New Roman" w:hAnsi="Times New Roman"/>
          <w:i/>
          <w:iCs/>
        </w:rPr>
        <w:t>Registrum Angliae de libris doctorum et auctorum veterum</w:t>
      </w:r>
      <w:r>
        <w:rPr>
          <w:rFonts w:cs="Times New Roman" w:ascii="Times New Roman" w:hAnsi="Times New Roman"/>
        </w:rPr>
        <w:t xml:space="preserve"> edizione a cura di R.H. Rouse, M.A. Rouse e R.A.B. Mynors, London 1991 (Corpus of British Medieval Library Catalogues) (cfr. anche la «List of Identifications» del progetto del Corpus realizzata da R. Sharpe: </w:t>
      </w:r>
      <w:hyperlink r:id="rId14">
        <w:r>
          <w:rPr>
            <w:rStyle w:val="Hyperlink"/>
            <w:rFonts w:cs="Times New Roman" w:ascii="Times New Roman" w:hAnsi="Times New Roman"/>
            <w:b w:val="false"/>
            <w:i w:val="false"/>
            <w:caps w:val="false"/>
            <w:smallCaps w:val="false"/>
            <w:color w:val="444444"/>
            <w:spacing w:val="0"/>
          </w:rPr>
          <w:t>https://www.history.ox.ac.uk/sites/default/files/history/documents/media/listofidentifications.pdf</w:t>
        </w:r>
      </w:hyperlink>
      <w:r>
        <w:rPr>
          <w:rStyle w:val="Hyperlink"/>
          <w:rFonts w:cs="Times New Roman" w:ascii="Times New Roman" w:hAnsi="Times New Roman"/>
          <w:b w:val="false"/>
          <w:i w:val="false"/>
          <w:caps w:val="false"/>
          <w:smallCaps w:val="false"/>
          <w:color w:val="444444"/>
          <w:spacing w:val="0"/>
        </w:rPr>
        <w:t xml:space="preserve"> </w:t>
      </w:r>
      <w:r>
        <w:rPr>
          <w:rFonts w:cs="Times New Roman" w:ascii="Times New Roman" w:hAnsi="Times New Roman"/>
        </w:rPr>
        <w:t xml:space="preserve">) </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center"/>
        <w:rPr>
          <w:rFonts w:ascii="Times New Roman" w:hAnsi="Times New Roman" w:cs="Times New Roman"/>
        </w:rPr>
      </w:pPr>
      <w:r>
        <w:rPr>
          <w:rFonts w:cs="Times New Roman" w:ascii="Times New Roman" w:hAnsi="Times New Roman"/>
          <w:b/>
        </w:rPr>
        <w:t>Bibliografie</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lang w:val="fr-FR"/>
        </w:rPr>
      </w:pPr>
      <w:r>
        <w:rPr>
          <w:rFonts w:cs="Times New Roman" w:ascii="Times New Roman" w:hAnsi="Times New Roman"/>
        </w:rPr>
        <w:t xml:space="preserve">*«Medioevo latino. Bollettino bibliografico della cultura europea da Boezio a Erasmo» Spoleto 1980-; versione in CD o DVD: CD-MEL 1 (1998); CD-MEL 2 (2007); CD-MEL 3 (2011); DVD-MEL 4 (2013). </w:t>
      </w:r>
      <w:r>
        <w:rPr>
          <w:rFonts w:cs="Times New Roman" w:ascii="Times New Roman" w:hAnsi="Times New Roman"/>
          <w:lang w:val="fr-FR"/>
        </w:rPr>
        <w:t>Versione on-line in «Mirabile» (</w:t>
      </w:r>
      <w:hyperlink r:id="rId15">
        <w:r>
          <w:rPr>
            <w:rStyle w:val="Hyperlink"/>
            <w:rFonts w:cs="Times New Roman" w:ascii="Times New Roman" w:hAnsi="Times New Roman"/>
            <w:lang w:val="fr-FR"/>
          </w:rPr>
          <w:t>http://www.mirabileweb.it/</w:t>
        </w:r>
      </w:hyperlink>
      <w:r>
        <w:rPr>
          <w:rFonts w:cs="Times New Roman" w:ascii="Times New Roman" w:hAnsi="Times New Roman"/>
          <w:lang w:val="fr-FR"/>
        </w:rPr>
        <w:t>);</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lang w:val="fr-FR"/>
        </w:rPr>
      </w:pPr>
      <w:r>
        <w:rPr>
          <w:rFonts w:cs="Times New Roman" w:ascii="Times New Roman" w:hAnsi="Times New Roman"/>
          <w:lang w:val="fr-FR"/>
        </w:rPr>
        <w:t xml:space="preserve">*«Bibliographie annuelle du Moyen Age tardif. Auteurs et textes latins vers 1200-1500» Turnhout 1991- (disponibile la versione on-line al sito Brepolis: </w:t>
      </w:r>
      <w:hyperlink r:id="rId16">
        <w:r>
          <w:rPr>
            <w:rStyle w:val="Hyperlink"/>
            <w:rFonts w:cs="Times New Roman" w:ascii="Times New Roman" w:hAnsi="Times New Roman"/>
            <w:lang w:val="fr-FR"/>
          </w:rPr>
          <w:t>http://www.brepolis.net/</w:t>
        </w:r>
      </w:hyperlink>
      <w:r>
        <w:rPr>
          <w:rFonts w:cs="Times New Roman" w:ascii="Times New Roman" w:hAnsi="Times New Roman"/>
          <w:lang w:val="fr-FR"/>
        </w:rPr>
        <w:t>);</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rPr>
      </w:pPr>
      <w:r>
        <w:rPr>
          <w:rFonts w:cs="Times New Roman" w:ascii="Times New Roman" w:hAnsi="Times New Roman"/>
        </w:rPr>
        <w:t xml:space="preserve">*«International Medieval Bibliography» Leeds 1- (1968-) (ne sono uscite versioni in CD-ROM ed è disponibile la versione on-line al sito Brepolis: </w:t>
      </w:r>
      <w:hyperlink r:id="rId17">
        <w:r>
          <w:rPr>
            <w:rStyle w:val="Hyperlink"/>
            <w:rFonts w:cs="Times New Roman" w:ascii="Times New Roman" w:hAnsi="Times New Roman"/>
          </w:rPr>
          <w:t>http://www.brepolis.net/</w:t>
        </w:r>
      </w:hyperlink>
      <w:r>
        <w:rPr>
          <w:rFonts w:cs="Times New Roman" w:ascii="Times New Roman" w:hAnsi="Times New Roman"/>
        </w:rPr>
        <w:t>);</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lang w:val="fr-FR"/>
        </w:rPr>
      </w:pPr>
      <w:r>
        <w:rPr>
          <w:rFonts w:cs="Times New Roman" w:ascii="Times New Roman" w:hAnsi="Times New Roman"/>
          <w:lang w:val="fr-FR"/>
        </w:rPr>
        <w:t xml:space="preserve">*«Bibliographie internationale de l’Humanisme et de la Renaissance» Genève 1904- </w:t>
      </w:r>
      <w:r>
        <w:rPr>
          <w:rFonts w:cs="Times New Roman" w:ascii="Times New Roman" w:hAnsi="Times New Roman"/>
          <w:sz w:val="24"/>
          <w:szCs w:val="24"/>
          <w:lang w:val="fr-FR"/>
        </w:rPr>
        <w:t xml:space="preserve">(disponibile la versione on-line al sito Brepolis: </w:t>
      </w:r>
      <w:hyperlink r:id="rId18">
        <w:r>
          <w:rPr>
            <w:rStyle w:val="Hyperlink"/>
            <w:rFonts w:cs="Times New Roman" w:ascii="Times New Roman" w:hAnsi="Times New Roman"/>
            <w:sz w:val="24"/>
            <w:szCs w:val="24"/>
            <w:lang w:val="fr-FR"/>
          </w:rPr>
          <w:t>http://www.brepolis.net/</w:t>
        </w:r>
      </w:hyperlink>
      <w:r>
        <w:rPr>
          <w:rStyle w:val="Hyperlink"/>
          <w:rFonts w:cs="Times New Roman" w:ascii="Times New Roman" w:hAnsi="Times New Roman"/>
          <w:color w:val="000000"/>
          <w:sz w:val="24"/>
          <w:szCs w:val="24"/>
          <w:lang w:val="fr-FR"/>
        </w:rPr>
        <w:t>)</w:t>
      </w:r>
      <w:r>
        <w:rPr>
          <w:rStyle w:val="Hyperlink"/>
          <w:rFonts w:cs="Times New Roman" w:ascii="Times New Roman" w:hAnsi="Times New Roman"/>
          <w:color w:val="000000"/>
          <w:sz w:val="24"/>
          <w:szCs w:val="24"/>
          <w:u w:val="none"/>
          <w:lang w:val="fr-FR"/>
        </w:rPr>
        <w:t>;</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rPr>
      </w:pPr>
      <w:r>
        <w:rPr>
          <w:rFonts w:cs="Times New Roman" w:ascii="Times New Roman" w:hAnsi="Times New Roman"/>
        </w:rPr>
        <w:t xml:space="preserve">*«Bibliografia italiana di studi sull’Umanesimo e il Rinascimento» Firenze 1987- (inizialmente parte della rivista «Rinascimento», poi pubblicata come Supplemento, 1989); </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 xml:space="preserve">*«Année philologique» 1- (1928-); </w:t>
      </w:r>
      <w:r>
        <w:rPr>
          <w:rStyle w:val="dirlist"/>
          <w:rFonts w:cs="Times New Roman" w:ascii="Times New Roman" w:hAnsi="Times New Roman"/>
          <w:sz w:val="24"/>
          <w:szCs w:val="24"/>
          <w:lang w:val="fr-FR"/>
        </w:rPr>
        <w:t xml:space="preserve">(disponibile la versione on-line al sito Brepolis: </w:t>
      </w:r>
      <w:hyperlink r:id="rId19">
        <w:r>
          <w:rPr>
            <w:rStyle w:val="Hyperlink"/>
            <w:rFonts w:cs="Times New Roman" w:ascii="Times New Roman" w:hAnsi="Times New Roman"/>
            <w:sz w:val="24"/>
            <w:szCs w:val="24"/>
            <w:lang w:val="fr-FR"/>
          </w:rPr>
          <w:t>http://www.brepolis.net/</w:t>
        </w:r>
      </w:hyperlink>
      <w:r>
        <w:rPr>
          <w:rStyle w:val="Hyperlink"/>
          <w:rFonts w:cs="Times New Roman" w:ascii="Times New Roman" w:hAnsi="Times New Roman"/>
          <w:color w:val="000000"/>
          <w:sz w:val="24"/>
          <w:szCs w:val="24"/>
          <w:lang w:val="fr-FR"/>
        </w:rPr>
        <w:t>)</w:t>
      </w:r>
      <w:r>
        <w:rPr>
          <w:rStyle w:val="Hyperlink"/>
          <w:rFonts w:cs="Times New Roman" w:ascii="Times New Roman" w:hAnsi="Times New Roman"/>
          <w:color w:val="000000"/>
          <w:sz w:val="24"/>
          <w:szCs w:val="24"/>
          <w:u w:val="none"/>
          <w:lang w:val="fr-FR"/>
        </w:rPr>
        <w:t>;</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 xml:space="preserve">§§§ *J.M. Díaz de Bustamante - M.E. Lage Cotos - J.E. López Pereira </w:t>
      </w:r>
      <w:r>
        <w:rPr>
          <w:rFonts w:cs="Times New Roman" w:ascii="Times New Roman" w:hAnsi="Times New Roman"/>
          <w:i/>
        </w:rPr>
        <w:t>Bibliografía de latín medieval en España (1950-1992)</w:t>
      </w:r>
      <w:r>
        <w:rPr>
          <w:rFonts w:cs="Times New Roman" w:ascii="Times New Roman" w:hAnsi="Times New Roman"/>
        </w:rPr>
        <w:t xml:space="preserve"> Spoleto 1994</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center"/>
        <w:rPr>
          <w:rFonts w:ascii="Times New Roman" w:hAnsi="Times New Roman" w:cs="Times New Roman"/>
        </w:rPr>
      </w:pPr>
      <w:r>
        <w:rPr>
          <w:rFonts w:cs="Times New Roman" w:ascii="Times New Roman" w:hAnsi="Times New Roman"/>
          <w:b/>
        </w:rPr>
        <w:t>Repertori nazionali</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rPr>
      </w:pPr>
      <w:r>
        <w:rPr>
          <w:rFonts w:cs="Times New Roman" w:ascii="Times New Roman" w:hAnsi="Times New Roman"/>
          <w:b/>
          <w:u w:val="none"/>
        </w:rPr>
        <w:t>Belgio</w:t>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rPr>
      </w:pPr>
      <w:r>
        <w:rPr>
          <w:rFonts w:cs="Times New Roman" w:ascii="Times New Roman" w:hAnsi="Times New Roman"/>
        </w:rPr>
        <w:t>Repertori biografici nazionali:</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i w:val="false"/>
          <w:iCs w:val="false"/>
          <w:lang w:val="fr-FR"/>
        </w:rPr>
      </w:pPr>
      <w:r>
        <w:rPr>
          <w:rFonts w:cs="Times New Roman" w:ascii="Times New Roman" w:hAnsi="Times New Roman"/>
          <w:i/>
          <w:lang w:val="fr-FR"/>
        </w:rPr>
        <w:t>Biographie Nationale</w:t>
      </w:r>
      <w:r>
        <w:rPr>
          <w:rFonts w:cs="Times New Roman" w:ascii="Times New Roman" w:hAnsi="Times New Roman"/>
          <w:lang w:val="fr-FR"/>
        </w:rPr>
        <w:t xml:space="preserve"> uitgeven door de Académie royale des sciences, des lettres et des beaux arts de Belgique, Bruxelles 1866-1944 voll. </w:t>
      </w:r>
      <w:r>
        <w:rPr>
          <w:rFonts w:cs="Times New Roman" w:ascii="Times New Roman" w:hAnsi="Times New Roman"/>
        </w:rPr>
        <w:t>28, supplementi, 1957-1986, voll. 16;</w:t>
      </w:r>
    </w:p>
    <w:p>
      <w:pPr>
        <w:pStyle w:val="Normal"/>
        <w:jc w:val="both"/>
        <w:rPr>
          <w:rFonts w:ascii="Times New Roman" w:hAnsi="Times New Roman" w:cs="Times New Roman"/>
          <w:i/>
          <w:lang w:val="de-DE"/>
        </w:rPr>
      </w:pPr>
      <w:r>
        <w:rPr>
          <w:rFonts w:cs="Times New Roman" w:ascii="Times New Roman" w:hAnsi="Times New Roman"/>
          <w:i w:val="false"/>
          <w:iCs w:val="false"/>
          <w:lang w:val="fr-FR"/>
        </w:rPr>
        <w:t xml:space="preserve">Eugène De Seyn </w:t>
      </w:r>
      <w:r>
        <w:rPr>
          <w:rFonts w:cs="Times New Roman" w:ascii="Times New Roman" w:hAnsi="Times New Roman"/>
          <w:bCs/>
          <w:i/>
          <w:lang w:val="en-US"/>
        </w:rPr>
        <w:t xml:space="preserve">Dictionnaire des écrivains belges. Bio-bibliographie </w:t>
      </w:r>
      <w:r>
        <w:rPr>
          <w:rFonts w:cs="Times New Roman" w:ascii="Times New Roman" w:hAnsi="Times New Roman"/>
          <w:bCs/>
          <w:i w:val="false"/>
          <w:iCs w:val="false"/>
          <w:u w:val="none"/>
          <w:lang w:val="en-US"/>
        </w:rPr>
        <w:t>Bruges 1930-1931;</w:t>
      </w:r>
    </w:p>
    <w:p>
      <w:pPr>
        <w:pStyle w:val="Normal"/>
        <w:jc w:val="both"/>
        <w:rPr>
          <w:rFonts w:ascii="Times New Roman" w:hAnsi="Times New Roman" w:cs="Times New Roman"/>
          <w:i/>
          <w:lang w:val="de-DE"/>
        </w:rPr>
      </w:pPr>
      <w:r>
        <w:rPr>
          <w:rFonts w:cs="Times New Roman" w:ascii="Times New Roman" w:hAnsi="Times New Roman"/>
          <w:i/>
          <w:lang w:val="de-DE"/>
        </w:rPr>
        <w:t>Nationaal biografisch woordenboek</w:t>
      </w:r>
      <w:r>
        <w:rPr>
          <w:rFonts w:cs="Times New Roman" w:ascii="Times New Roman" w:hAnsi="Times New Roman"/>
          <w:lang w:val="de-DE"/>
        </w:rPr>
        <w:t xml:space="preserve"> cur. J. Duverger, Bruxelles 1964-; versione on-line: </w:t>
      </w:r>
      <w:r>
        <w:fldChar w:fldCharType="begin"/>
      </w:r>
      <w:r>
        <w:rPr>
          <w:rStyle w:val="Hyperlink"/>
          <w:rFonts w:cs="Times New Roman" w:ascii="Times New Roman" w:hAnsi="Times New Roman"/>
          <w:lang w:val="de-DE"/>
        </w:rPr>
        <w:instrText xml:space="preserve"> HYPERLINK "http://resources.huygens.knaw.nl/retroboeken/nbwv/" \l "page=0&amp;accessor=accessor_index&amp;view=homePane"</w:instrText>
      </w:r>
      <w:r>
        <w:rPr>
          <w:rStyle w:val="Hyperlink"/>
          <w:rFonts w:cs="Times New Roman" w:ascii="Times New Roman" w:hAnsi="Times New Roman"/>
          <w:lang w:val="de-DE"/>
        </w:rPr>
        <w:fldChar w:fldCharType="separate"/>
      </w:r>
      <w:r>
        <w:rPr>
          <w:rStyle w:val="Hyperlink"/>
          <w:rFonts w:cs="Times New Roman" w:ascii="Times New Roman" w:hAnsi="Times New Roman"/>
          <w:lang w:val="de-DE"/>
        </w:rPr>
        <w:t>http://resources.huygens.knaw.nl/retroboeken/nbwv/#page=0&amp;accessor=accessor_index&amp;view=homePane</w:t>
      </w:r>
      <w:r>
        <w:rPr>
          <w:rStyle w:val="Hyperlink"/>
          <w:rFonts w:cs="Times New Roman" w:ascii="Times New Roman" w:hAnsi="Times New Roman"/>
          <w:lang w:val="de-DE"/>
        </w:rPr>
        <w:fldChar w:fldCharType="end"/>
      </w:r>
      <w:r>
        <w:rPr>
          <w:rFonts w:cs="Times New Roman" w:ascii="Times New Roman" w:hAnsi="Times New Roman"/>
          <w:lang w:val="de-DE"/>
        </w:rPr>
        <w:t>; il ventiquattresimo volume è uscito nel 2020;</w:t>
      </w:r>
    </w:p>
    <w:p>
      <w:pPr>
        <w:pStyle w:val="Normal"/>
        <w:jc w:val="both"/>
        <w:rPr>
          <w:rFonts w:ascii="Times New Roman" w:hAnsi="Times New Roman" w:cs="Times New Roman"/>
          <w:lang w:val="fr-FR"/>
        </w:rPr>
      </w:pPr>
      <w:r>
        <w:rPr>
          <w:rFonts w:cs="Times New Roman" w:ascii="Times New Roman" w:hAnsi="Times New Roman"/>
          <w:i/>
          <w:lang w:val="de-DE"/>
        </w:rPr>
        <w:t>Nouvelle Biographie Nationale</w:t>
      </w:r>
      <w:r>
        <w:rPr>
          <w:rFonts w:cs="Times New Roman" w:ascii="Times New Roman" w:hAnsi="Times New Roman"/>
          <w:lang w:val="de-DE"/>
        </w:rPr>
        <w:t xml:space="preserve"> Bruxelles 1988- (quindici volumi di cui l’ultimo apparso nel 2020)</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rPr>
      </w:pPr>
      <w:r>
        <w:rPr>
          <w:rFonts w:cs="Times New Roman" w:ascii="Times New Roman" w:hAnsi="Times New Roman"/>
        </w:rPr>
        <w:t>Repertori di autori medievali:</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 xml:space="preserve">*M. Hélin </w:t>
      </w:r>
      <w:r>
        <w:rPr>
          <w:rFonts w:cs="Times New Roman" w:ascii="Times New Roman" w:hAnsi="Times New Roman"/>
          <w:i/>
        </w:rPr>
        <w:t>Index scriptorum operumque latino-belgicorum medii aevi</w:t>
      </w:r>
      <w:r>
        <w:rPr>
          <w:rFonts w:cs="Times New Roman" w:ascii="Times New Roman" w:hAnsi="Times New Roman"/>
        </w:rPr>
        <w:t xml:space="preserve"> in «Archivum latinitatis medii aevi» 8 (1933) 77-163; supplementi nella stessa rivista: 16 (1941) 65-75; 18 (1945) 31-3;</w:t>
      </w:r>
    </w:p>
    <w:p>
      <w:pPr>
        <w:pStyle w:val="Normal"/>
        <w:jc w:val="both"/>
        <w:rPr>
          <w:rFonts w:ascii="Times New Roman" w:hAnsi="Times New Roman" w:cs="Times New Roman"/>
          <w:lang w:val="fr-FR"/>
        </w:rPr>
      </w:pPr>
      <w:r>
        <w:rPr>
          <w:rFonts w:cs="Times New Roman" w:ascii="Times New Roman" w:hAnsi="Times New Roman"/>
        </w:rPr>
        <w:t>*</w:t>
      </w:r>
      <w:r>
        <w:rPr>
          <w:rFonts w:cs="Times New Roman" w:ascii="Times New Roman" w:hAnsi="Times New Roman"/>
          <w:i/>
        </w:rPr>
        <w:t xml:space="preserve">Index scriptorum operumque Latino-Belgicorum Medii Aevi. </w:t>
      </w:r>
      <w:r>
        <w:rPr>
          <w:rFonts w:cs="Times New Roman" w:ascii="Times New Roman" w:hAnsi="Times New Roman"/>
          <w:i/>
          <w:lang w:val="fr-FR"/>
        </w:rPr>
        <w:t xml:space="preserve">Nouveau répertoire des oeuvres médiolatines belges </w:t>
      </w:r>
      <w:r>
        <w:rPr>
          <w:rFonts w:cs="Times New Roman" w:ascii="Times New Roman" w:hAnsi="Times New Roman"/>
          <w:lang w:val="fr-FR"/>
        </w:rPr>
        <w:t xml:space="preserve">cur. </w:t>
      </w:r>
      <w:r>
        <w:rPr>
          <w:rFonts w:cs="Times New Roman" w:ascii="Times New Roman" w:hAnsi="Times New Roman"/>
        </w:rPr>
        <w:t>L. Génicot - P. Tombeur, Bruxelles 1973-1979; parte 1a: VII-X secolo; parte 2a: XI secolo; parte 3a: XII sec. (tomo primo: opere agiografiche; tomo secondo: opere non agiografiche); parte 4a: XIII secolo (tomo primo: opere agiografiche); il tomo secondo della parte 4a: avrebbe dovuto considerare opere non agiografiche e sono state previste parti per il XIV e XV secolo;</w:t>
      </w:r>
    </w:p>
    <w:p>
      <w:pPr>
        <w:pStyle w:val="Normal"/>
        <w:jc w:val="both"/>
        <w:rPr>
          <w:rFonts w:ascii="Times New Roman" w:hAnsi="Times New Roman" w:cs="Times New Roman"/>
          <w:lang w:val="fr-FR"/>
        </w:rPr>
      </w:pPr>
      <w:r>
        <w:rPr>
          <w:rFonts w:cs="Times New Roman" w:ascii="Times New Roman" w:hAnsi="Times New Roman"/>
          <w:lang w:val="fr-FR"/>
        </w:rPr>
        <w:t xml:space="preserve">*A. Gerlo - E. Lauf </w:t>
      </w:r>
      <w:r>
        <w:rPr>
          <w:rFonts w:cs="Times New Roman" w:ascii="Times New Roman" w:hAnsi="Times New Roman"/>
          <w:i/>
          <w:lang w:val="fr-FR"/>
        </w:rPr>
        <w:t>Bibliographie de l’humanisme belge</w:t>
      </w:r>
      <w:r>
        <w:rPr>
          <w:rFonts w:cs="Times New Roman" w:ascii="Times New Roman" w:hAnsi="Times New Roman"/>
          <w:lang w:val="fr-FR"/>
        </w:rPr>
        <w:t xml:space="preserve"> Bruxelles 1965;</w:t>
      </w:r>
    </w:p>
    <w:p>
      <w:pPr>
        <w:pStyle w:val="Normal"/>
        <w:jc w:val="both"/>
        <w:rPr>
          <w:rFonts w:ascii="Times New Roman" w:hAnsi="Times New Roman" w:cs="Times New Roman"/>
          <w:lang w:val="fr-FR"/>
        </w:rPr>
      </w:pPr>
      <w:r>
        <w:rPr>
          <w:rFonts w:cs="Times New Roman" w:ascii="Times New Roman" w:hAnsi="Times New Roman"/>
          <w:lang w:val="fr-FR"/>
        </w:rPr>
        <w:t xml:space="preserve">*A. Gerlo - H.D.L. Vervliet </w:t>
      </w:r>
      <w:r>
        <w:rPr>
          <w:rFonts w:cs="Times New Roman" w:ascii="Times New Roman" w:hAnsi="Times New Roman"/>
          <w:i/>
          <w:lang w:val="fr-FR"/>
        </w:rPr>
        <w:t>Bibliographie de l’Humanisme des Anciens Pays Bas. Avec un répertoire des humanistes et poètes néo-latins</w:t>
      </w:r>
      <w:r>
        <w:rPr>
          <w:rFonts w:cs="Times New Roman" w:ascii="Times New Roman" w:hAnsi="Times New Roman"/>
          <w:lang w:val="fr-FR"/>
        </w:rPr>
        <w:t xml:space="preserve"> Bruxelles 1972;</w:t>
      </w:r>
    </w:p>
    <w:p>
      <w:pPr>
        <w:pStyle w:val="Normal"/>
        <w:jc w:val="both"/>
        <w:rPr>
          <w:rFonts w:ascii="Times New Roman" w:hAnsi="Times New Roman" w:cs="Times New Roman"/>
          <w:b/>
          <w:lang w:val="de-DE"/>
        </w:rPr>
      </w:pPr>
      <w:r>
        <w:rPr>
          <w:rFonts w:cs="Times New Roman" w:ascii="Times New Roman" w:hAnsi="Times New Roman"/>
          <w:lang w:val="fr-FR"/>
        </w:rPr>
        <w:t xml:space="preserve">*M. De Schepper, C.L. Heesakkers (adiuv.) </w:t>
      </w:r>
      <w:r>
        <w:rPr>
          <w:rFonts w:cs="Times New Roman" w:ascii="Times New Roman" w:hAnsi="Times New Roman"/>
          <w:i/>
          <w:lang w:val="fr-FR"/>
        </w:rPr>
        <w:t>Bibliographie de l’Humanisme des Anciens Pays Bas. Avec un répertoire des humanistes et poètes néo-latins. Supplément 1970-1985: avec compléments à l’édition de A. Gerlo e H.L. Vervliet</w:t>
      </w:r>
      <w:r>
        <w:rPr>
          <w:rFonts w:cs="Times New Roman" w:ascii="Times New Roman" w:hAnsi="Times New Roman"/>
          <w:lang w:val="fr-FR"/>
        </w:rPr>
        <w:t xml:space="preserve"> </w:t>
      </w:r>
      <w:r>
        <w:rPr>
          <w:rFonts w:cs="Times New Roman" w:ascii="Times New Roman" w:hAnsi="Times New Roman"/>
          <w:i/>
          <w:lang w:val="fr-FR"/>
        </w:rPr>
        <w:t>(Bruxelles 1972)</w:t>
      </w:r>
      <w:r>
        <w:rPr>
          <w:rFonts w:cs="Times New Roman" w:ascii="Times New Roman" w:hAnsi="Times New Roman"/>
          <w:lang w:val="fr-FR"/>
        </w:rPr>
        <w:t xml:space="preserve"> Bruxelles 1988</w:t>
      </w:r>
    </w:p>
    <w:p>
      <w:pPr>
        <w:pStyle w:val="Normal"/>
        <w:jc w:val="both"/>
        <w:rPr>
          <w:rFonts w:ascii="Times New Roman" w:hAnsi="Times New Roman" w:cs="Times New Roman"/>
          <w:b/>
          <w:lang w:val="de-DE"/>
        </w:rPr>
      </w:pPr>
      <w:r>
        <w:rPr>
          <w:rFonts w:cs="Times New Roman" w:ascii="Times New Roman" w:hAnsi="Times New Roman"/>
          <w:b/>
          <w:lang w:val="de-DE"/>
        </w:rPr>
      </w:r>
    </w:p>
    <w:p>
      <w:pPr>
        <w:pStyle w:val="Normal"/>
        <w:jc w:val="both"/>
        <w:rPr>
          <w:rFonts w:ascii="Times New Roman" w:hAnsi="Times New Roman" w:cs="Times New Roman"/>
          <w:b/>
          <w:lang w:val="de-DE"/>
        </w:rPr>
      </w:pPr>
      <w:r>
        <w:rPr>
          <w:rFonts w:cs="Times New Roman" w:ascii="Times New Roman" w:hAnsi="Times New Roman"/>
          <w:b/>
          <w:lang w:val="de-DE"/>
        </w:rPr>
      </w:r>
    </w:p>
    <w:p>
      <w:pPr>
        <w:pStyle w:val="Normal"/>
        <w:jc w:val="both"/>
        <w:rPr>
          <w:rFonts w:ascii="Times New Roman" w:hAnsi="Times New Roman" w:cs="Times New Roman"/>
          <w:b/>
          <w:lang w:val="de-DE"/>
        </w:rPr>
      </w:pPr>
      <w:r>
        <w:rPr>
          <w:rFonts w:cs="Times New Roman" w:ascii="Times New Roman" w:hAnsi="Times New Roman"/>
          <w:b/>
          <w:lang w:val="de-DE"/>
        </w:rPr>
      </w:r>
    </w:p>
    <w:p>
      <w:pPr>
        <w:pStyle w:val="Normal"/>
        <w:jc w:val="both"/>
        <w:rPr>
          <w:rFonts w:ascii="Times New Roman" w:hAnsi="Times New Roman" w:cs="Times New Roman"/>
          <w:lang w:val="de-DE"/>
        </w:rPr>
      </w:pPr>
      <w:r>
        <w:rPr>
          <w:rFonts w:cs="Times New Roman" w:ascii="Times New Roman" w:hAnsi="Times New Roman"/>
          <w:b/>
          <w:u w:val="none"/>
          <w:lang w:val="de-DE"/>
        </w:rPr>
        <w:t>Boemia</w:t>
      </w:r>
    </w:p>
    <w:p>
      <w:pPr>
        <w:pStyle w:val="Normal"/>
        <w:jc w:val="both"/>
        <w:rPr>
          <w:rFonts w:ascii="Times New Roman" w:hAnsi="Times New Roman" w:cs="Times New Roman"/>
          <w:lang w:val="de-DE"/>
        </w:rPr>
      </w:pPr>
      <w:r>
        <w:rPr>
          <w:rFonts w:cs="Times New Roman" w:ascii="Times New Roman" w:hAnsi="Times New Roman"/>
          <w:lang w:val="de-DE"/>
        </w:rPr>
      </w:r>
    </w:p>
    <w:p>
      <w:pPr>
        <w:pStyle w:val="Normal"/>
        <w:jc w:val="both"/>
        <w:rPr>
          <w:rFonts w:ascii="Times New Roman" w:hAnsi="Times New Roman" w:cs="Times New Roman"/>
          <w:b/>
          <w:lang w:val="de-DE"/>
        </w:rPr>
      </w:pPr>
      <w:r>
        <w:rPr>
          <w:rFonts w:cs="Times New Roman" w:ascii="Times New Roman" w:hAnsi="Times New Roman"/>
          <w:lang w:val="de-DE"/>
        </w:rPr>
        <w:t>Repertori biografici nazionali:</w:t>
      </w:r>
    </w:p>
    <w:p>
      <w:pPr>
        <w:pStyle w:val="Normal"/>
        <w:jc w:val="both"/>
        <w:rPr>
          <w:rFonts w:ascii="Times New Roman" w:hAnsi="Times New Roman" w:cs="Times New Roman"/>
          <w:b/>
          <w:lang w:val="de-DE"/>
        </w:rPr>
      </w:pPr>
      <w:r>
        <w:rPr>
          <w:rFonts w:cs="Times New Roman" w:ascii="Times New Roman" w:hAnsi="Times New Roman"/>
          <w:b/>
          <w:lang w:val="de-DE"/>
        </w:rPr>
      </w:r>
    </w:p>
    <w:p>
      <w:pPr>
        <w:pStyle w:val="Normal"/>
        <w:jc w:val="both"/>
        <w:rPr>
          <w:rFonts w:ascii="Times New Roman" w:hAnsi="Times New Roman" w:cs="Times New Roman"/>
        </w:rPr>
      </w:pPr>
      <w:r>
        <w:rPr>
          <w:rStyle w:val="dirlist"/>
          <w:rFonts w:cs="Times New Roman" w:ascii="Times New Roman" w:hAnsi="Times New Roman"/>
          <w:i/>
          <w:iCs/>
          <w:lang w:val="de-DE"/>
        </w:rPr>
        <w:t>Biographisches Lexikon zur Geschichte der böhmischen Länder</w:t>
      </w:r>
      <w:r>
        <w:rPr>
          <w:rStyle w:val="dirlist"/>
          <w:rFonts w:cs="Times New Roman" w:ascii="Times New Roman" w:hAnsi="Times New Roman"/>
          <w:lang w:val="de-DE"/>
        </w:rPr>
        <w:t xml:space="preserve"> </w:t>
      </w:r>
      <w:r>
        <w:rPr>
          <w:rFonts w:cs="Times New Roman" w:ascii="Times New Roman" w:hAnsi="Times New Roman"/>
          <w:lang w:val="de-DE"/>
        </w:rPr>
        <w:t xml:space="preserve">cur. </w:t>
      </w:r>
      <w:r>
        <w:rPr>
          <w:rFonts w:cs="Times New Roman" w:ascii="Times New Roman" w:hAnsi="Times New Roman"/>
        </w:rPr>
        <w:t xml:space="preserve">H. Sturm, München-Wien 1974- (fino a </w:t>
      </w:r>
      <w:r>
        <w:rPr>
          <w:rFonts w:cs="Times New Roman" w:ascii="Times New Roman" w:hAnsi="Times New Roman"/>
          <w:b w:val="false"/>
          <w:i/>
          <w:iCs/>
          <w:caps w:val="false"/>
          <w:smallCaps w:val="false"/>
          <w:color w:val="333333"/>
          <w:spacing w:val="0"/>
        </w:rPr>
        <w:t>Štroner</w:t>
      </w:r>
      <w:r>
        <w:rPr>
          <w:rFonts w:cs="Times New Roman" w:ascii="Times New Roman" w:hAnsi="Times New Roman"/>
        </w:rPr>
        <w:t>; IV 7, 2018)</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Repertori di autori medievali:</w:t>
      </w:r>
    </w:p>
    <w:p>
      <w:pPr>
        <w:pStyle w:val="Normal"/>
        <w:jc w:val="both"/>
        <w:rPr>
          <w:rFonts w:ascii="Times New Roman" w:hAnsi="Times New Roman" w:cs="Times New Roman"/>
        </w:rPr>
      </w:pPr>
      <w:r>
        <w:rPr>
          <w:rFonts w:cs="Times New Roman" w:ascii="Times New Roman" w:hAnsi="Times New Roman"/>
        </w:rPr>
      </w:r>
    </w:p>
    <w:p>
      <w:pPr>
        <w:pStyle w:val="Normal"/>
        <w:jc w:val="both"/>
        <w:rPr>
          <w:rStyle w:val="dirlist"/>
          <w:rFonts w:ascii="Times New Roman" w:hAnsi="Times New Roman" w:cs="Times New Roman"/>
          <w:lang w:val="de-DE"/>
        </w:rPr>
      </w:pPr>
      <w:r>
        <w:rPr>
          <w:rFonts w:cs="Times New Roman" w:ascii="Times New Roman" w:hAnsi="Times New Roman"/>
          <w:lang w:val="en-US"/>
        </w:rPr>
        <w:t xml:space="preserve">*Pavel Spunar </w:t>
      </w:r>
      <w:r>
        <w:rPr>
          <w:rFonts w:cs="Times New Roman" w:ascii="Times New Roman" w:hAnsi="Times New Roman"/>
          <w:i/>
          <w:lang w:val="en-US"/>
        </w:rPr>
        <w:t>Repertorium auctorum Bohemorum provectum idearum post universitatem Pragensem conditam illustrans</w:t>
      </w:r>
      <w:r>
        <w:rPr>
          <w:rFonts w:cs="Times New Roman" w:ascii="Times New Roman" w:hAnsi="Times New Roman"/>
          <w:lang w:val="en-US"/>
        </w:rPr>
        <w:t xml:space="preserve"> I-II Wroclaw 1985, 1995 (on-line: </w:t>
      </w:r>
      <w:hyperlink r:id="rId20">
        <w:r>
          <w:rPr>
            <w:rStyle w:val="Hyperlink"/>
            <w:rFonts w:cs="Times New Roman" w:ascii="Times New Roman" w:hAnsi="Times New Roman"/>
            <w:lang w:val="en-US"/>
          </w:rPr>
          <w:t>https://kpbc.umk.pl/publication/32534</w:t>
        </w:r>
      </w:hyperlink>
      <w:r>
        <w:rPr>
          <w:rFonts w:cs="Times New Roman" w:ascii="Times New Roman" w:hAnsi="Times New Roman"/>
          <w:lang w:val="en-US"/>
        </w:rPr>
        <w:t xml:space="preserve"> e </w:t>
      </w:r>
      <w:hyperlink r:id="rId21">
        <w:r>
          <w:rPr>
            <w:rStyle w:val="Hyperlink"/>
            <w:rFonts w:cs="Times New Roman" w:ascii="Times New Roman" w:hAnsi="Times New Roman"/>
            <w:lang w:val="en-US"/>
          </w:rPr>
          <w:t>https://kpbc.umk.pl/publication/32892</w:t>
        </w:r>
      </w:hyperlink>
      <w:r>
        <w:rPr>
          <w:rFonts w:cs="Times New Roman" w:ascii="Times New Roman" w:hAnsi="Times New Roman"/>
          <w:lang w:val="en-US"/>
        </w:rPr>
        <w:t>);</w:t>
      </w:r>
    </w:p>
    <w:p>
      <w:pPr>
        <w:pStyle w:val="Normal"/>
        <w:widowControl w:val="false"/>
        <w:ind w:start="-10" w:end="-27"/>
        <w:jc w:val="both"/>
        <w:rPr>
          <w:rStyle w:val="dirlist"/>
          <w:rFonts w:ascii="Times New Roman" w:hAnsi="Times New Roman" w:cs="Times New Roman"/>
          <w:b w:val="false"/>
          <w:i/>
          <w:color w:val="000000"/>
          <w:spacing w:val="0"/>
          <w:sz w:val="24"/>
          <w:szCs w:val="24"/>
          <w:lang w:val="de-DE"/>
        </w:rPr>
      </w:pPr>
      <w:r>
        <w:rPr>
          <w:rStyle w:val="dirlist"/>
          <w:rFonts w:cs="Times New Roman" w:ascii="Times New Roman" w:hAnsi="Times New Roman"/>
          <w:lang w:val="de-DE"/>
        </w:rPr>
        <w:t xml:space="preserve">Jana Nechutová </w:t>
      </w:r>
      <w:r>
        <w:rPr>
          <w:rStyle w:val="dirlist"/>
          <w:rFonts w:cs="Times New Roman" w:ascii="Times New Roman" w:hAnsi="Times New Roman"/>
          <w:i/>
          <w:iCs/>
          <w:lang w:val="de-DE"/>
        </w:rPr>
        <w:t>Latinská literatura ceského stredoveku do roku 1400</w:t>
      </w:r>
      <w:r>
        <w:rPr>
          <w:rStyle w:val="dirlist"/>
          <w:rFonts w:cs="Times New Roman" w:ascii="Times New Roman" w:hAnsi="Times New Roman"/>
          <w:lang w:val="de-DE"/>
        </w:rPr>
        <w:t xml:space="preserve"> (Die lateinische Literatur des bömischen Mittelalters bis 1400) Praha, Vysehrad 2000 (la prima parte elenca i singoli autori, la seconda i testi anonimi ordinati per genere);</w:t>
      </w:r>
    </w:p>
    <w:p>
      <w:pPr>
        <w:pStyle w:val="Normal"/>
        <w:widowControl w:val="false"/>
        <w:ind w:end="-27"/>
        <w:jc w:val="both"/>
        <w:rPr>
          <w:rFonts w:ascii="Times New Roman" w:hAnsi="Times New Roman" w:cs="Times New Roman"/>
        </w:rPr>
      </w:pPr>
      <w:r>
        <w:rPr>
          <w:rStyle w:val="dirlist"/>
          <w:rFonts w:cs="Times New Roman" w:ascii="Times New Roman" w:hAnsi="Times New Roman"/>
          <w:b w:val="false"/>
          <w:i/>
          <w:color w:val="000000"/>
          <w:spacing w:val="0"/>
          <w:sz w:val="24"/>
          <w:szCs w:val="24"/>
          <w:lang w:val="de-DE"/>
        </w:rPr>
        <w:t xml:space="preserve">Companion to Central and Eastern European Humanism </w:t>
      </w:r>
      <w:r>
        <w:rPr>
          <w:rStyle w:val="dirlist"/>
          <w:rFonts w:cs="Times New Roman" w:ascii="Times New Roman" w:hAnsi="Times New Roman"/>
          <w:b w:val="false"/>
          <w:i w:val="false"/>
          <w:caps w:val="false"/>
          <w:smallCaps w:val="false"/>
          <w:color w:val="000000"/>
          <w:spacing w:val="0"/>
          <w:sz w:val="24"/>
          <w:szCs w:val="24"/>
          <w:lang w:val="de-DE"/>
        </w:rPr>
        <w:t xml:space="preserve">II </w:t>
      </w:r>
      <w:r>
        <w:rPr>
          <w:rStyle w:val="dirlist"/>
          <w:rFonts w:cs="Times New Roman" w:ascii="Times New Roman" w:hAnsi="Times New Roman"/>
          <w:b w:val="false"/>
          <w:i/>
          <w:color w:val="000000"/>
          <w:spacing w:val="0"/>
          <w:sz w:val="24"/>
          <w:szCs w:val="24"/>
          <w:lang w:val="de-DE"/>
        </w:rPr>
        <w:t xml:space="preserve">The Czech Lands </w:t>
      </w:r>
      <w:r>
        <w:rPr>
          <w:rStyle w:val="dirlist"/>
          <w:rFonts w:cs="Times New Roman" w:ascii="Times New Roman" w:hAnsi="Times New Roman"/>
          <w:b w:val="false"/>
          <w:i w:val="false"/>
          <w:caps w:val="false"/>
          <w:smallCaps w:val="false"/>
          <w:color w:val="000000"/>
          <w:spacing w:val="0"/>
          <w:sz w:val="24"/>
          <w:szCs w:val="24"/>
          <w:lang w:val="de-DE"/>
        </w:rPr>
        <w:t xml:space="preserve">1 </w:t>
      </w:r>
      <w:r>
        <w:rPr>
          <w:rStyle w:val="dirlist"/>
          <w:rFonts w:cs="Times New Roman" w:ascii="Times New Roman" w:hAnsi="Times New Roman"/>
          <w:b w:val="false"/>
          <w:i/>
          <w:color w:val="000000"/>
          <w:spacing w:val="0"/>
          <w:sz w:val="24"/>
          <w:szCs w:val="24"/>
          <w:lang w:val="de-DE"/>
        </w:rPr>
        <w:t xml:space="preserve">A-L </w:t>
      </w:r>
      <w:r>
        <w:rPr>
          <w:rStyle w:val="dirlist"/>
          <w:rFonts w:cs="Times New Roman" w:ascii="Times New Roman" w:hAnsi="Times New Roman"/>
          <w:b w:val="false"/>
          <w:i w:val="false"/>
          <w:caps w:val="false"/>
          <w:smallCaps w:val="false"/>
          <w:color w:val="000000"/>
          <w:spacing w:val="0"/>
          <w:sz w:val="24"/>
          <w:szCs w:val="24"/>
          <w:lang w:val="de-DE"/>
        </w:rPr>
        <w:t xml:space="preserve">cur. Lucie Storchová, Berlin-Boston, MA, W. de Gruyter 2020 (130 voci di autori attivi in Boemia dal 1480 al 1630) </w:t>
      </w:r>
      <w:r>
        <w:rPr>
          <w:rStyle w:val="dirlist"/>
          <w:rFonts w:cs="Times New Roman" w:ascii="Times New Roman" w:hAnsi="Times New Roman"/>
          <w:sz w:val="24"/>
          <w:szCs w:val="24"/>
          <w:lang w:val="de-DE"/>
        </w:rPr>
        <w:t xml:space="preserve"> </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Elenchi di autori e opere nei dizionari di latino medievale:</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iCs/>
        </w:rPr>
        <w:t>*</w:t>
      </w:r>
      <w:r>
        <w:rPr>
          <w:rFonts w:cs="Times New Roman" w:ascii="Times New Roman" w:hAnsi="Times New Roman"/>
          <w:i/>
        </w:rPr>
        <w:t>Latinitatis Medii Aevi lexicon Boehemorum. Slovník stredoveké Latiny v Ceskych Zemích</w:t>
      </w:r>
      <w:r>
        <w:rPr>
          <w:rFonts w:cs="Times New Roman" w:ascii="Times New Roman" w:hAnsi="Times New Roman"/>
        </w:rPr>
        <w:t xml:space="preserve"> Praha 1977-</w:t>
      </w:r>
    </w:p>
    <w:p>
      <w:pPr>
        <w:pStyle w:val="Normal"/>
        <w:jc w:val="both"/>
        <w:rPr>
          <w:rFonts w:ascii="Times New Roman" w:hAnsi="Times New Roman" w:cs="Times New Roman"/>
        </w:rPr>
      </w:pPr>
      <w:r>
        <w:rPr>
          <w:rFonts w:cs="Times New Roman" w:ascii="Times New Roman" w:hAnsi="Times New Roman"/>
        </w:rPr>
      </w:r>
    </w:p>
    <w:p>
      <w:pPr>
        <w:pStyle w:val="Normal"/>
        <w:ind w:end="-27"/>
        <w:jc w:val="both"/>
        <w:rPr>
          <w:rFonts w:ascii="Times New Roman" w:hAnsi="Times New Roman" w:cs="Times New Roman"/>
        </w:rPr>
      </w:pPr>
      <w:r>
        <w:rPr>
          <w:rFonts w:cs="Times New Roman" w:ascii="Times New Roman" w:hAnsi="Times New Roman"/>
        </w:rPr>
        <w:t xml:space="preserve">§§§ </w:t>
      </w:r>
      <w:r>
        <w:rPr>
          <w:rStyle w:val="dirlist"/>
          <w:rFonts w:cs="Times New Roman" w:ascii="Times New Roman" w:hAnsi="Times New Roman"/>
          <w:i/>
          <w:iCs/>
        </w:rPr>
        <w:t>Lexikon ceské literatury. Osobnosti, díla, instituce</w:t>
      </w:r>
      <w:r>
        <w:rPr>
          <w:rStyle w:val="dirlist"/>
          <w:rFonts w:cs="Times New Roman" w:ascii="Times New Roman" w:hAnsi="Times New Roman"/>
        </w:rPr>
        <w:t xml:space="preserve"> (Repertorio della letteratura ceca. Personalità, opere, istituzioni) cur. V. Forst – J. Opelík, Praha 1985-2000 voll. 3 </w:t>
      </w:r>
    </w:p>
    <w:p>
      <w:pPr>
        <w:pStyle w:val="Normal"/>
        <w:ind w:end="-27"/>
        <w:jc w:val="both"/>
        <w:rPr>
          <w:rFonts w:ascii="Times New Roman" w:hAnsi="Times New Roman" w:cs="Times New Roman"/>
        </w:rPr>
      </w:pPr>
      <w:r>
        <w:rPr>
          <w:rFonts w:cs="Times New Roman" w:ascii="Times New Roman" w:hAnsi="Times New Roman"/>
        </w:rPr>
      </w:r>
    </w:p>
    <w:p>
      <w:pPr>
        <w:pStyle w:val="Normal"/>
        <w:ind w:end="-27"/>
        <w:jc w:val="both"/>
        <w:rPr>
          <w:rFonts w:ascii="Times New Roman" w:hAnsi="Times New Roman" w:cs="Times New Roman"/>
        </w:rPr>
      </w:pPr>
      <w:r>
        <w:rPr>
          <w:rFonts w:cs="Times New Roman" w:ascii="Times New Roman" w:hAnsi="Times New Roman"/>
        </w:rPr>
      </w:r>
    </w:p>
    <w:p>
      <w:pPr>
        <w:pStyle w:val="Normal"/>
        <w:ind w:end="-27"/>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rPr>
      </w:pPr>
      <w:r>
        <w:rPr>
          <w:rFonts w:cs="Times New Roman" w:ascii="Times New Roman" w:hAnsi="Times New Roman"/>
          <w:b/>
          <w:u w:val="none"/>
        </w:rPr>
        <w:t>Catalogna</w:t>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rPr>
      </w:pPr>
      <w:r>
        <w:rPr>
          <w:rFonts w:cs="Times New Roman" w:ascii="Times New Roman" w:hAnsi="Times New Roman"/>
        </w:rPr>
        <w:t>Repertori di autori medievali:</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 xml:space="preserve">M. Vilallonga </w:t>
      </w:r>
      <w:r>
        <w:rPr>
          <w:rFonts w:cs="Times New Roman" w:ascii="Times New Roman" w:hAnsi="Times New Roman"/>
          <w:i/>
        </w:rPr>
        <w:t>La literatura llatina a Catalunya al segle XV. Repertori bio-bibliogràfic</w:t>
      </w:r>
      <w:r>
        <w:rPr>
          <w:rFonts w:cs="Times New Roman" w:ascii="Times New Roman" w:hAnsi="Times New Roman"/>
        </w:rPr>
        <w:t xml:space="preserve"> Barcelona 1993 (Textos i Estudis de Cultura Catalana 34)</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b/>
        </w:rPr>
        <w:t>Croazia</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i/>
          <w:iCs/>
          <w:lang w:val="fr-FR"/>
        </w:rPr>
      </w:pPr>
      <w:r>
        <w:rPr>
          <w:rFonts w:cs="Times New Roman" w:ascii="Times New Roman" w:hAnsi="Times New Roman"/>
        </w:rPr>
        <w:t xml:space="preserve">V. Gortan - V. Vratovic </w:t>
      </w:r>
      <w:r>
        <w:rPr>
          <w:rFonts w:cs="Times New Roman" w:ascii="Times New Roman" w:hAnsi="Times New Roman"/>
          <w:i/>
        </w:rPr>
        <w:t xml:space="preserve">Hrvatski latinisti. </w:t>
      </w:r>
      <w:r>
        <w:rPr>
          <w:rFonts w:cs="Times New Roman" w:ascii="Times New Roman" w:hAnsi="Times New Roman"/>
          <w:i/>
          <w:lang w:val="fr-FR"/>
        </w:rPr>
        <w:t>Croatici auctores qui latine scripserunt</w:t>
      </w:r>
      <w:r>
        <w:rPr>
          <w:rFonts w:cs="Times New Roman" w:ascii="Times New Roman" w:hAnsi="Times New Roman"/>
          <w:lang w:val="fr-FR"/>
        </w:rPr>
        <w:t xml:space="preserve"> Zagreb 1969 voll. 2</w:t>
      </w:r>
    </w:p>
    <w:p>
      <w:pPr>
        <w:pStyle w:val="Normal"/>
        <w:jc w:val="both"/>
        <w:rPr/>
      </w:pPr>
      <w:r>
        <w:rPr>
          <w:rFonts w:cs="Times New Roman" w:ascii="Times New Roman" w:hAnsi="Times New Roman"/>
          <w:i/>
          <w:iCs/>
          <w:lang w:val="fr-FR"/>
        </w:rPr>
        <w:t xml:space="preserve">CroAla. Croatiae auctores Latini bibliotheca electronica </w:t>
      </w:r>
      <w:r>
        <w:rPr>
          <w:rFonts w:cs="Times New Roman" w:ascii="Times New Roman" w:hAnsi="Times New Roman"/>
          <w:lang w:val="fr-FR"/>
        </w:rPr>
        <w:t>a cura dell’Università di Zagabria (</w:t>
      </w:r>
      <w:hyperlink r:id="rId22">
        <w:r>
          <w:rPr>
            <w:rStyle w:val="Hyperlink"/>
            <w:rFonts w:cs="Times New Roman" w:ascii="Times New Roman" w:hAnsi="Times New Roman"/>
            <w:b w:val="false"/>
            <w:bCs w:val="false"/>
            <w:lang w:val="fr-FR"/>
          </w:rPr>
          <w:t>http://croala.ffzg.unizg.hr/intro/</w:t>
        </w:r>
      </w:hyperlink>
      <w:r>
        <w:rPr>
          <w:rStyle w:val="Hyperlink"/>
          <w:rFonts w:cs="Times New Roman" w:ascii="Times New Roman" w:hAnsi="Times New Roman"/>
          <w:b w:val="false"/>
          <w:bCs w:val="false"/>
          <w:lang w:val="fr-FR"/>
        </w:rPr>
        <w:t xml:space="preserve"> </w:t>
      </w:r>
      <w:r>
        <w:rPr>
          <w:rStyle w:val="Hyperlink"/>
          <w:rFonts w:cs="Times New Roman" w:ascii="Times New Roman" w:hAnsi="Times New Roman"/>
          <w:b/>
          <w:color w:val="auto"/>
          <w:lang w:val="fr-FR"/>
        </w:rPr>
        <w:t>)</w:t>
      </w:r>
    </w:p>
    <w:p>
      <w:pPr>
        <w:pStyle w:val="Normal"/>
        <w:jc w:val="both"/>
        <w:rPr/>
      </w:pPr>
      <w:r>
        <w:rPr/>
      </w:r>
    </w:p>
    <w:p>
      <w:pPr>
        <w:pStyle w:val="Normal"/>
        <w:jc w:val="both"/>
        <w:rPr/>
      </w:pPr>
      <w:r>
        <w:rPr/>
      </w:r>
    </w:p>
    <w:p>
      <w:pPr>
        <w:pStyle w:val="Normal"/>
        <w:jc w:val="both"/>
        <w:rPr/>
      </w:pPr>
      <w:r>
        <w:rPr/>
      </w:r>
    </w:p>
    <w:p>
      <w:pPr>
        <w:pStyle w:val="Normal"/>
        <w:jc w:val="both"/>
        <w:rPr>
          <w:rFonts w:ascii="Times New Roman" w:hAnsi="Times New Roman" w:cs="Times New Roman"/>
          <w:b/>
          <w:lang w:val="fr-FR"/>
        </w:rPr>
      </w:pPr>
      <w:r>
        <w:rPr>
          <w:rFonts w:cs="Times New Roman" w:ascii="Times New Roman" w:hAnsi="Times New Roman"/>
          <w:b/>
          <w:lang w:val="fr-FR"/>
        </w:rPr>
        <w:t>Danimarca</w:t>
      </w:r>
    </w:p>
    <w:p>
      <w:pPr>
        <w:pStyle w:val="Normal"/>
        <w:jc w:val="both"/>
        <w:rPr>
          <w:rFonts w:ascii="Times New Roman" w:hAnsi="Times New Roman" w:cs="Times New Roman"/>
          <w:b/>
          <w:lang w:val="fr-FR"/>
        </w:rPr>
      </w:pPr>
      <w:r>
        <w:rPr>
          <w:rFonts w:cs="Times New Roman" w:ascii="Times New Roman" w:hAnsi="Times New Roman"/>
          <w:b/>
          <w:lang w:val="fr-FR"/>
        </w:rPr>
      </w:r>
    </w:p>
    <w:p>
      <w:pPr>
        <w:pStyle w:val="Normal"/>
        <w:jc w:val="both"/>
        <w:rPr>
          <w:rFonts w:ascii="Times New Roman" w:hAnsi="Times New Roman" w:cs="Times New Roman"/>
          <w:lang w:val="fr-FR"/>
        </w:rPr>
      </w:pPr>
      <w:r>
        <w:rPr>
          <w:rFonts w:cs="Times New Roman" w:ascii="Times New Roman" w:hAnsi="Times New Roman"/>
          <w:lang w:val="fr-FR"/>
        </w:rPr>
        <w:t>Repertori biografici nazionali:</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b/>
          <w:lang w:val="fr-FR"/>
        </w:rPr>
      </w:pPr>
      <w:r>
        <w:rPr>
          <w:rFonts w:cs="Times New Roman" w:ascii="Times New Roman" w:hAnsi="Times New Roman"/>
          <w:i/>
          <w:lang w:val="fr-FR"/>
        </w:rPr>
        <w:t>Dansk biografisk lexikon</w:t>
      </w:r>
      <w:r>
        <w:rPr>
          <w:rFonts w:cs="Times New Roman" w:ascii="Times New Roman" w:hAnsi="Times New Roman"/>
          <w:lang w:val="fr-FR"/>
        </w:rPr>
        <w:t xml:space="preserve"> cur. C.F. Bricka, København 1887-1905, voll.19; nuova edizione, curata da P. Engelstoft, in 27 voll.: København 1933-1944; terza ed., curata da S. Cedergreen Bech, in 16 voll.: København 1979-1984</w:t>
      </w:r>
    </w:p>
    <w:p>
      <w:pPr>
        <w:pStyle w:val="Normal"/>
        <w:jc w:val="both"/>
        <w:rPr>
          <w:rFonts w:ascii="Times New Roman" w:hAnsi="Times New Roman" w:cs="Times New Roman"/>
          <w:b/>
          <w:lang w:val="fr-FR"/>
        </w:rPr>
      </w:pPr>
      <w:r>
        <w:rPr>
          <w:rFonts w:cs="Times New Roman" w:ascii="Times New Roman" w:hAnsi="Times New Roman"/>
          <w:b/>
          <w:lang w:val="fr-FR"/>
        </w:rPr>
      </w:r>
    </w:p>
    <w:p>
      <w:pPr>
        <w:pStyle w:val="Normal"/>
        <w:jc w:val="both"/>
        <w:rPr>
          <w:rFonts w:ascii="Times New Roman" w:hAnsi="Times New Roman" w:cs="Times New Roman"/>
          <w:b/>
          <w:lang w:val="fr-FR"/>
        </w:rPr>
      </w:pPr>
      <w:r>
        <w:rPr>
          <w:rFonts w:cs="Times New Roman" w:ascii="Times New Roman" w:hAnsi="Times New Roman"/>
          <w:b/>
          <w:lang w:val="fr-FR"/>
        </w:rPr>
      </w:r>
    </w:p>
    <w:p>
      <w:pPr>
        <w:pStyle w:val="Normal"/>
        <w:jc w:val="both"/>
        <w:rPr>
          <w:rFonts w:ascii="Times New Roman" w:hAnsi="Times New Roman" w:cs="Times New Roman"/>
          <w:b/>
          <w:lang w:val="fr-FR"/>
        </w:rPr>
      </w:pPr>
      <w:r>
        <w:rPr>
          <w:rFonts w:cs="Times New Roman" w:ascii="Times New Roman" w:hAnsi="Times New Roman"/>
          <w:b/>
          <w:lang w:val="fr-FR"/>
        </w:rPr>
      </w:r>
    </w:p>
    <w:p>
      <w:pPr>
        <w:pStyle w:val="Normal"/>
        <w:jc w:val="both"/>
        <w:rPr>
          <w:rFonts w:ascii="Times New Roman" w:hAnsi="Times New Roman" w:cs="Times New Roman"/>
          <w:lang w:val="fr-FR"/>
        </w:rPr>
      </w:pPr>
      <w:r>
        <w:rPr>
          <w:rFonts w:cs="Times New Roman" w:ascii="Times New Roman" w:hAnsi="Times New Roman"/>
          <w:b/>
          <w:lang w:val="fr-FR"/>
        </w:rPr>
        <w:t>Francia</w:t>
      </w:r>
      <w:r>
        <w:rPr>
          <w:rFonts w:cs="Times New Roman" w:ascii="Times New Roman" w:hAnsi="Times New Roman"/>
          <w:lang w:val="fr-FR"/>
        </w:rPr>
        <w:t xml:space="preserve"> </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eastAsia="Times New Roman" w:cs="Times New Roman"/>
          <w:lang w:val="fr-FR"/>
        </w:rPr>
      </w:pPr>
      <w:r>
        <w:rPr>
          <w:rFonts w:cs="Times New Roman" w:ascii="Times New Roman" w:hAnsi="Times New Roman"/>
          <w:lang w:val="fr-FR"/>
        </w:rPr>
        <w:t>Repertori biografici nazionali:</w:t>
      </w:r>
    </w:p>
    <w:p>
      <w:pPr>
        <w:pStyle w:val="Normal"/>
        <w:jc w:val="both"/>
        <w:rPr>
          <w:rFonts w:ascii="Times New Roman" w:hAnsi="Times New Roman" w:cs="Times New Roman"/>
          <w:lang w:val="fr-FR"/>
        </w:rPr>
      </w:pPr>
      <w:r>
        <w:rPr>
          <w:rFonts w:eastAsia="Times New Roman" w:cs="Times New Roman" w:ascii="Times New Roman" w:hAnsi="Times New Roman"/>
          <w:lang w:val="fr-FR"/>
        </w:rPr>
        <w:t xml:space="preserve"> </w:t>
      </w:r>
    </w:p>
    <w:p>
      <w:pPr>
        <w:pStyle w:val="Normal"/>
        <w:jc w:val="both"/>
        <w:rPr>
          <w:rFonts w:ascii="Times New Roman" w:hAnsi="Times New Roman" w:cs="Times New Roman"/>
        </w:rPr>
      </w:pPr>
      <w:r>
        <w:rPr>
          <w:rFonts w:cs="Times New Roman" w:ascii="Times New Roman" w:hAnsi="Times New Roman"/>
          <w:lang w:val="fr-FR"/>
        </w:rPr>
        <w:t>*</w:t>
      </w:r>
      <w:r>
        <w:rPr>
          <w:rFonts w:cs="Times New Roman" w:ascii="Times New Roman" w:hAnsi="Times New Roman"/>
          <w:i/>
          <w:lang w:val="fr-FR"/>
        </w:rPr>
        <w:t>Dictionnaire de biographie française</w:t>
      </w:r>
      <w:r>
        <w:rPr>
          <w:rFonts w:cs="Times New Roman" w:ascii="Times New Roman" w:hAnsi="Times New Roman"/>
          <w:lang w:val="fr-FR"/>
        </w:rPr>
        <w:t xml:space="preserve"> cur. J. Balteau - M. Barroux - M. Prévost – Y. Chiron, Paris 1933- (</w:t>
      </w:r>
      <w:r>
        <w:rPr>
          <w:rStyle w:val="dirlist"/>
          <w:rFonts w:cs="Times New Roman" w:ascii="Times New Roman" w:hAnsi="Times New Roman"/>
          <w:lang w:val="fr-FR"/>
        </w:rPr>
        <w:t xml:space="preserve">vol. XXII 130 fino a </w:t>
      </w:r>
      <w:r>
        <w:rPr>
          <w:rStyle w:val="dirlist"/>
          <w:rFonts w:cs="Times New Roman" w:ascii="Times New Roman" w:hAnsi="Times New Roman"/>
          <w:i/>
          <w:iCs/>
          <w:lang w:val="fr-FR"/>
        </w:rPr>
        <w:t>Lévis-Leyris d’Esponchès</w:t>
      </w:r>
      <w:r>
        <w:rPr>
          <w:rStyle w:val="dirlist"/>
          <w:rFonts w:cs="Times New Roman" w:ascii="Times New Roman" w:hAnsi="Times New Roman"/>
          <w:lang w:val="fr-FR"/>
        </w:rPr>
        <w:t>, 2020)</w:t>
      </w:r>
      <w:r>
        <w:rPr>
          <w:rFonts w:cs="Times New Roman" w:ascii="Times New Roman" w:hAnsi="Times New Roman"/>
        </w:rPr>
        <w:t xml:space="preserve"> </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Repertori di autori medievali:</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i/>
          <w:lang w:val="fr-FR"/>
        </w:rPr>
      </w:pPr>
      <w:r>
        <w:rPr>
          <w:rFonts w:cs="Times New Roman" w:ascii="Times New Roman" w:hAnsi="Times New Roman"/>
        </w:rPr>
        <w:t>*</w:t>
      </w:r>
      <w:r>
        <w:rPr>
          <w:rFonts w:cs="Times New Roman" w:ascii="Times New Roman" w:hAnsi="Times New Roman"/>
          <w:i/>
        </w:rPr>
        <w:t>Histoire littéraire de la France</w:t>
      </w:r>
      <w:r>
        <w:rPr>
          <w:rFonts w:cs="Times New Roman" w:ascii="Times New Roman" w:hAnsi="Times New Roman"/>
        </w:rPr>
        <w:t xml:space="preserve"> Paris; iniziata dai Padri Maurini (1733-63) sotto la guida di Dom Rivet, 12 volumi; proseguita dall’Académie des Inscriptions et Belles-Lettres a partire dal vol XIII, Paris 1814; l’ultimo volume uscito è il XLVI del 2018;</w:t>
      </w:r>
    </w:p>
    <w:p>
      <w:pPr>
        <w:pStyle w:val="Normal"/>
        <w:jc w:val="both"/>
        <w:rPr>
          <w:rFonts w:ascii="Times New Roman" w:hAnsi="Times New Roman" w:cs="Times New Roman"/>
          <w:lang w:val="fr-FR"/>
        </w:rPr>
      </w:pPr>
      <w:r>
        <w:rPr>
          <w:rFonts w:cs="Times New Roman" w:ascii="Times New Roman" w:hAnsi="Times New Roman"/>
          <w:i/>
          <w:lang w:val="fr-FR"/>
        </w:rPr>
        <w:t>Dictionnaire des lettres françaises. Le Moyen Age</w:t>
      </w:r>
      <w:r>
        <w:rPr>
          <w:rFonts w:cs="Times New Roman" w:ascii="Times New Roman" w:hAnsi="Times New Roman"/>
          <w:lang w:val="fr-FR"/>
        </w:rPr>
        <w:t xml:space="preserve"> cur. G. Grente, Paris 1964;</w:t>
      </w:r>
    </w:p>
    <w:p>
      <w:pPr>
        <w:pStyle w:val="Normal"/>
        <w:jc w:val="both"/>
        <w:rPr>
          <w:rFonts w:ascii="Times New Roman" w:hAnsi="Times New Roman" w:cs="Times New Roman"/>
        </w:rPr>
      </w:pPr>
      <w:r>
        <w:rPr>
          <w:rFonts w:cs="Times New Roman" w:ascii="Times New Roman" w:hAnsi="Times New Roman"/>
          <w:lang w:val="fr-FR"/>
        </w:rPr>
        <w:t>*</w:t>
      </w:r>
      <w:r>
        <w:rPr>
          <w:rFonts w:cs="Times New Roman" w:ascii="Times New Roman" w:hAnsi="Times New Roman"/>
          <w:i/>
          <w:lang w:val="fr-FR"/>
        </w:rPr>
        <w:t xml:space="preserve">Dictionnaire des lettres françaises. </w:t>
      </w:r>
      <w:r>
        <w:rPr>
          <w:rFonts w:cs="Times New Roman" w:ascii="Times New Roman" w:hAnsi="Times New Roman"/>
          <w:i/>
        </w:rPr>
        <w:t>Le Moyen Age</w:t>
      </w:r>
      <w:r>
        <w:rPr>
          <w:rFonts w:cs="Times New Roman" w:ascii="Times New Roman" w:hAnsi="Times New Roman"/>
        </w:rPr>
        <w:t xml:space="preserve"> cur. G. Hasenhor - M. Zink - R. Bossuat - L. Pichard - G. Raynaud de Lage, Paris 1994; nuova ed. completamente rivista rispetto a quella del 1964 (cfr. supra);</w:t>
      </w:r>
    </w:p>
    <w:p>
      <w:pPr>
        <w:pStyle w:val="Normal"/>
        <w:jc w:val="both"/>
        <w:rPr>
          <w:rFonts w:ascii="Times New Roman" w:hAnsi="Times New Roman" w:cs="Times New Roman"/>
        </w:rPr>
      </w:pPr>
      <w:r>
        <w:rPr>
          <w:rFonts w:cs="Times New Roman" w:ascii="Times New Roman" w:hAnsi="Times New Roman"/>
        </w:rPr>
        <w:t xml:space="preserve">F. Lot </w:t>
      </w:r>
      <w:r>
        <w:rPr>
          <w:rFonts w:cs="Times New Roman" w:ascii="Times New Roman" w:hAnsi="Times New Roman"/>
          <w:i/>
        </w:rPr>
        <w:t>Index scriptorum operumque latino-gallicorum medii aevi (500-1000)</w:t>
      </w:r>
      <w:r>
        <w:rPr>
          <w:rFonts w:cs="Times New Roman" w:ascii="Times New Roman" w:hAnsi="Times New Roman"/>
        </w:rPr>
        <w:t xml:space="preserve"> «Archivum latinitatis medii aevi» 14 (1939) 113-230;</w:t>
      </w:r>
    </w:p>
    <w:p>
      <w:pPr>
        <w:pStyle w:val="Normal"/>
        <w:jc w:val="both"/>
        <w:rPr>
          <w:rFonts w:ascii="Times New Roman" w:hAnsi="Times New Roman" w:cs="Times New Roman"/>
          <w:lang w:val="en-US"/>
        </w:rPr>
      </w:pPr>
      <w:r>
        <w:rPr>
          <w:rFonts w:cs="Times New Roman" w:ascii="Times New Roman" w:hAnsi="Times New Roman"/>
        </w:rPr>
        <w:t xml:space="preserve">F. Lot et alii </w:t>
      </w:r>
      <w:r>
        <w:rPr>
          <w:rFonts w:cs="Times New Roman" w:ascii="Times New Roman" w:hAnsi="Times New Roman"/>
          <w:i/>
        </w:rPr>
        <w:t>Index scriptorum operumque latino-gallicorum medii aevi saeculi XI (1000-1108)</w:t>
      </w:r>
      <w:r>
        <w:rPr>
          <w:rFonts w:cs="Times New Roman" w:ascii="Times New Roman" w:hAnsi="Times New Roman"/>
        </w:rPr>
        <w:t xml:space="preserve"> «Archivum latinitatis medii aevi» 16 (1941) 5-60; supplementi in «Archivum latinitatis medii aevi» 17 (1942) 5-26, 27-40; 20 (1947-48 ma 1950) 5-66; 21 (1951) 173-92;</w:t>
      </w:r>
    </w:p>
    <w:p>
      <w:pPr>
        <w:pStyle w:val="Normal"/>
        <w:jc w:val="both"/>
        <w:rPr>
          <w:rFonts w:ascii="Times New Roman" w:hAnsi="Times New Roman" w:cs="Times New Roman"/>
          <w:b/>
          <w:lang w:val="fr-FR"/>
        </w:rPr>
      </w:pPr>
      <w:r>
        <w:rPr>
          <w:lang w:val="fr-FR"/>
        </w:rPr>
        <w:t xml:space="preserve">J. Favier </w:t>
      </w:r>
      <w:r>
        <w:rPr>
          <w:i/>
          <w:lang w:val="fr-FR"/>
        </w:rPr>
        <w:t>Dictionnaire de la France médiévale</w:t>
      </w:r>
      <w:r>
        <w:rPr>
          <w:lang w:val="fr-FR"/>
        </w:rPr>
        <w:t xml:space="preserve"> Paris 1993</w:t>
      </w:r>
    </w:p>
    <w:p>
      <w:pPr>
        <w:pStyle w:val="Normal"/>
        <w:jc w:val="both"/>
        <w:rPr>
          <w:rFonts w:ascii="Times New Roman" w:hAnsi="Times New Roman" w:cs="Times New Roman"/>
          <w:lang w:val="fr-FR"/>
        </w:rPr>
      </w:pPr>
      <w:r>
        <w:rPr>
          <w:rFonts w:cs="Times New Roman" w:ascii="Times New Roman" w:hAnsi="Times New Roman"/>
          <w:lang w:val="en-US"/>
        </w:rPr>
        <w:t>*</w:t>
      </w:r>
      <w:r>
        <w:rPr>
          <w:rFonts w:cs="Times New Roman" w:ascii="Times New Roman" w:hAnsi="Times New Roman"/>
          <w:i/>
          <w:lang w:val="en-US"/>
        </w:rPr>
        <w:t xml:space="preserve">Clavis scriptorum Latinorum medii aevi. Auctores Galliae 735-987. Clavis des auteurs latins du Moyen Age. </w:t>
      </w:r>
      <w:r>
        <w:rPr>
          <w:rFonts w:cs="Times New Roman" w:ascii="Times New Roman" w:hAnsi="Times New Roman"/>
          <w:i/>
        </w:rPr>
        <w:t xml:space="preserve">Territoire français 735-987 </w:t>
      </w:r>
      <w:r>
        <w:rPr>
          <w:rFonts w:cs="Times New Roman" w:ascii="Times New Roman" w:hAnsi="Times New Roman"/>
        </w:rPr>
        <w:t xml:space="preserve">I </w:t>
      </w:r>
      <w:r>
        <w:rPr>
          <w:rFonts w:cs="Times New Roman" w:ascii="Times New Roman" w:hAnsi="Times New Roman"/>
          <w:i/>
        </w:rPr>
        <w:t>Abbo Sangermanensis-Ermoldus Nigellus</w:t>
      </w:r>
      <w:r>
        <w:rPr>
          <w:rFonts w:cs="Times New Roman" w:ascii="Times New Roman" w:hAnsi="Times New Roman"/>
        </w:rPr>
        <w:t xml:space="preserve"> cur. M.-H. Jullien - F. Perelman, Turnhout 1994; II </w:t>
      </w:r>
      <w:r>
        <w:rPr>
          <w:rFonts w:cs="Times New Roman" w:ascii="Times New Roman" w:hAnsi="Times New Roman"/>
          <w:i/>
        </w:rPr>
        <w:t>Alcuinus</w:t>
      </w:r>
      <w:r>
        <w:rPr>
          <w:rFonts w:cs="Times New Roman" w:ascii="Times New Roman" w:hAnsi="Times New Roman"/>
        </w:rPr>
        <w:t xml:space="preserve"> Turnhout 1999 (una recensione che comprende una revisione delle opere attribuite ad Alcuino nella </w:t>
      </w:r>
      <w:r>
        <w:rPr>
          <w:rFonts w:cs="Times New Roman" w:ascii="Times New Roman" w:hAnsi="Times New Roman"/>
          <w:i/>
          <w:iCs/>
        </w:rPr>
        <w:t xml:space="preserve">Clavis </w:t>
      </w:r>
      <w:r>
        <w:rPr>
          <w:rFonts w:cs="Times New Roman" w:ascii="Times New Roman" w:hAnsi="Times New Roman"/>
        </w:rPr>
        <w:t xml:space="preserve">è stata pubblicata da </w:t>
      </w:r>
      <w:r>
        <w:rPr>
          <w:rStyle w:val="dirlist"/>
          <w:rFonts w:cs="Times New Roman" w:ascii="Times New Roman" w:hAnsi="Times New Roman"/>
        </w:rPr>
        <w:t xml:space="preserve">M.M. Gorman, </w:t>
      </w:r>
      <w:r>
        <w:rPr>
          <w:rStyle w:val="dirlist"/>
          <w:rFonts w:cs="Times New Roman" w:ascii="Times New Roman" w:hAnsi="Times New Roman"/>
          <w:i/>
          <w:iCs/>
        </w:rPr>
        <w:t>Alcuin before Migne</w:t>
      </w:r>
      <w:r>
        <w:rPr>
          <w:rStyle w:val="dirlist"/>
          <w:rFonts w:cs="Times New Roman" w:ascii="Times New Roman" w:hAnsi="Times New Roman"/>
        </w:rPr>
        <w:t xml:space="preserve">, in «Revue bénédictine» 112, 2002, 101-30 tavv. 12); III </w:t>
      </w:r>
      <w:r>
        <w:rPr>
          <w:rStyle w:val="dirlist"/>
          <w:rFonts w:cs="Times New Roman" w:ascii="Times New Roman" w:hAnsi="Times New Roman"/>
          <w:i/>
        </w:rPr>
        <w:t>Faof-Hilduin</w:t>
      </w:r>
      <w:r>
        <w:rPr>
          <w:rStyle w:val="dirlist"/>
          <w:rFonts w:cs="Times New Roman" w:ascii="Times New Roman" w:hAnsi="Times New Roman"/>
        </w:rPr>
        <w:t xml:space="preserve"> Turnhout 2010 (con esclusione della voce Floro di Lione che è prevista a parte); IV 1 </w:t>
      </w:r>
      <w:r>
        <w:rPr>
          <w:rStyle w:val="dirlist"/>
          <w:rFonts w:cs="Times New Roman" w:ascii="Times New Roman" w:hAnsi="Times New Roman"/>
          <w:i/>
        </w:rPr>
        <w:t>Hincmarus Laudunensis-Hugo Remensis</w:t>
      </w:r>
      <w:r>
        <w:rPr>
          <w:rStyle w:val="dirlist"/>
          <w:rFonts w:cs="Times New Roman" w:ascii="Times New Roman" w:hAnsi="Times New Roman"/>
        </w:rPr>
        <w:t xml:space="preserve"> Turnhout 2015;</w:t>
      </w:r>
    </w:p>
    <w:p>
      <w:pPr>
        <w:pStyle w:val="Normal"/>
        <w:ind w:hanging="0" w:start="0" w:end="-27"/>
        <w:jc w:val="both"/>
        <w:rPr/>
      </w:pPr>
      <w:r>
        <w:rPr>
          <w:rStyle w:val="dirlist"/>
          <w:rFonts w:cs="Times New Roman" w:ascii="Times New Roman" w:hAnsi="Times New Roman"/>
          <w:b w:val="false"/>
          <w:i w:val="false"/>
          <w:caps w:val="false"/>
          <w:smallCaps w:val="false"/>
          <w:color w:val="000000"/>
          <w:spacing w:val="0"/>
          <w:sz w:val="24"/>
          <w:szCs w:val="24"/>
          <w:shd w:fill="auto" w:val="clear"/>
          <w:lang w:val="fr-FR"/>
        </w:rPr>
        <w:t xml:space="preserve">*Roberto Angelini </w:t>
      </w:r>
      <w:r>
        <w:rPr>
          <w:rStyle w:val="dirlist"/>
          <w:rFonts w:cs="Times New Roman" w:ascii="Times New Roman" w:hAnsi="Times New Roman"/>
          <w:b w:val="false"/>
          <w:i/>
          <w:color w:val="000000"/>
          <w:spacing w:val="0"/>
          <w:sz w:val="24"/>
          <w:szCs w:val="24"/>
          <w:shd w:fill="auto" w:val="clear"/>
          <w:lang w:val="fr-FR"/>
        </w:rPr>
        <w:t>«Orbis Normannicus». Repertorio degli autori latini in Normandia (secoli X-XIII)</w:t>
      </w:r>
      <w:r>
        <w:rPr>
          <w:rStyle w:val="dirlist"/>
          <w:rFonts w:cs="Times New Roman" w:ascii="Times New Roman" w:hAnsi="Times New Roman"/>
          <w:caps w:val="false"/>
          <w:smallCaps w:val="false"/>
          <w:color w:val="000000"/>
          <w:spacing w:val="0"/>
          <w:sz w:val="24"/>
          <w:szCs w:val="24"/>
          <w:shd w:fill="auto" w:val="clear"/>
          <w:lang w:val="fr-FR"/>
        </w:rPr>
        <w:t xml:space="preserve"> </w:t>
      </w:r>
      <w:r>
        <w:rPr>
          <w:rStyle w:val="dirlist"/>
          <w:rFonts w:cs="Times New Roman" w:ascii="Times New Roman" w:hAnsi="Times New Roman"/>
          <w:b w:val="false"/>
          <w:i w:val="false"/>
          <w:caps w:val="false"/>
          <w:smallCaps w:val="false"/>
          <w:color w:val="000000"/>
          <w:spacing w:val="0"/>
          <w:sz w:val="24"/>
          <w:szCs w:val="24"/>
          <w:shd w:fill="auto" w:val="clear"/>
          <w:lang w:val="fr-FR"/>
        </w:rPr>
        <w:t>Firenze, SISMEL. Edizioni del Galluzzo 2025 (Quaderni di C.A.L.M.A. 5)</w:t>
      </w:r>
    </w:p>
    <w:p>
      <w:pPr>
        <w:pStyle w:val="Normal"/>
        <w:jc w:val="both"/>
        <w:rPr>
          <w:rFonts w:ascii="Times New Roman" w:hAnsi="Times New Roman" w:cs="Times New Roman"/>
          <w:b/>
          <w:lang w:val="fr-FR"/>
        </w:rPr>
      </w:pPr>
      <w:r>
        <w:rPr>
          <w:rFonts w:cs="Times New Roman" w:ascii="Times New Roman" w:hAnsi="Times New Roman"/>
          <w:b/>
          <w:lang w:val="fr-FR"/>
        </w:rPr>
      </w:r>
    </w:p>
    <w:p>
      <w:pPr>
        <w:pStyle w:val="Normal"/>
        <w:jc w:val="both"/>
        <w:rPr>
          <w:rFonts w:ascii="Times New Roman" w:hAnsi="Times New Roman" w:cs="Times New Roman"/>
          <w:b/>
          <w:lang w:val="fr-FR"/>
        </w:rPr>
      </w:pPr>
      <w:r>
        <w:rPr>
          <w:rFonts w:cs="Times New Roman" w:ascii="Times New Roman" w:hAnsi="Times New Roman"/>
          <w:b/>
          <w:lang w:val="fr-FR"/>
        </w:rPr>
      </w:r>
    </w:p>
    <w:p>
      <w:pPr>
        <w:pStyle w:val="Normal"/>
        <w:jc w:val="both"/>
        <w:rPr>
          <w:rFonts w:ascii="Times New Roman" w:hAnsi="Times New Roman" w:cs="Times New Roman"/>
          <w:b/>
          <w:lang w:val="fr-FR"/>
        </w:rPr>
      </w:pPr>
      <w:r>
        <w:rPr>
          <w:rFonts w:cs="Times New Roman" w:ascii="Times New Roman" w:hAnsi="Times New Roman"/>
          <w:b/>
          <w:lang w:val="fr-FR"/>
        </w:rPr>
      </w:r>
    </w:p>
    <w:p>
      <w:pPr>
        <w:pStyle w:val="Normal"/>
        <w:jc w:val="both"/>
        <w:rPr>
          <w:rFonts w:ascii="Times New Roman" w:hAnsi="Times New Roman" w:cs="Times New Roman"/>
        </w:rPr>
      </w:pPr>
      <w:r>
        <w:rPr>
          <w:rFonts w:cs="Times New Roman" w:ascii="Times New Roman" w:hAnsi="Times New Roman"/>
          <w:b/>
        </w:rPr>
        <w:t>Germania</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eastAsia="Times New Roman" w:cs="Times New Roman"/>
        </w:rPr>
      </w:pPr>
      <w:r>
        <w:rPr>
          <w:rFonts w:cs="Times New Roman" w:ascii="Times New Roman" w:hAnsi="Times New Roman"/>
        </w:rPr>
        <w:t>Repertori biografici nazionali:</w:t>
      </w:r>
    </w:p>
    <w:p>
      <w:pPr>
        <w:pStyle w:val="Normal"/>
        <w:jc w:val="both"/>
        <w:rPr>
          <w:rFonts w:ascii="Times New Roman" w:hAnsi="Times New Roman" w:cs="Times New Roman"/>
          <w:i/>
        </w:rPr>
      </w:pPr>
      <w:r>
        <w:rPr>
          <w:rFonts w:eastAsia="Times New Roman" w:cs="Times New Roman" w:ascii="Times New Roman" w:hAnsi="Times New Roman"/>
        </w:rPr>
        <w:t xml:space="preserve"> </w:t>
      </w:r>
    </w:p>
    <w:p>
      <w:pPr>
        <w:pStyle w:val="Normal"/>
        <w:jc w:val="both"/>
        <w:rPr>
          <w:rFonts w:ascii="Times New Roman" w:hAnsi="Times New Roman" w:cs="Times New Roman"/>
          <w:i/>
          <w:lang w:val="de-DE"/>
        </w:rPr>
      </w:pPr>
      <w:r>
        <w:rPr>
          <w:rFonts w:cs="Times New Roman" w:ascii="Times New Roman" w:hAnsi="Times New Roman"/>
          <w:i/>
        </w:rPr>
        <w:t>Allgemeine deutsche Biographie</w:t>
      </w:r>
      <w:r>
        <w:rPr>
          <w:rFonts w:cs="Times New Roman" w:ascii="Times New Roman" w:hAnsi="Times New Roman"/>
        </w:rPr>
        <w:t xml:space="preserve"> München 1875-1912 voll. 56 di cui i 46-55 di supplementi e il 56 di indici; rist. </w:t>
      </w:r>
      <w:r>
        <w:rPr>
          <w:rFonts w:cs="Times New Roman" w:ascii="Times New Roman" w:hAnsi="Times New Roman"/>
          <w:lang w:val="de-DE"/>
        </w:rPr>
        <w:t>Berlin 1967-1971;</w:t>
      </w:r>
    </w:p>
    <w:p>
      <w:pPr>
        <w:pStyle w:val="Normal"/>
        <w:jc w:val="both"/>
        <w:rPr>
          <w:rFonts w:ascii="Times New Roman" w:hAnsi="Times New Roman" w:cs="Times New Roman"/>
          <w:lang w:val="de-DE"/>
        </w:rPr>
      </w:pPr>
      <w:r>
        <w:rPr>
          <w:rFonts w:cs="Times New Roman" w:ascii="Times New Roman" w:hAnsi="Times New Roman"/>
          <w:i/>
          <w:lang w:val="de-DE"/>
        </w:rPr>
        <w:t>Neue deutsche Biographie</w:t>
      </w:r>
      <w:r>
        <w:rPr>
          <w:rFonts w:cs="Times New Roman" w:ascii="Times New Roman" w:hAnsi="Times New Roman"/>
          <w:lang w:val="de-DE"/>
        </w:rPr>
        <w:t xml:space="preserve"> München 1953- (2024 fino a </w:t>
      </w:r>
      <w:r>
        <w:rPr>
          <w:rFonts w:cs="Times New Roman" w:ascii="Times New Roman" w:hAnsi="Times New Roman"/>
          <w:i/>
          <w:lang w:val="de-DE"/>
        </w:rPr>
        <w:t>Zwock</w:t>
      </w:r>
      <w:r>
        <w:rPr>
          <w:rFonts w:cs="Times New Roman" w:ascii="Times New Roman" w:hAnsi="Times New Roman"/>
          <w:lang w:val="de-DE"/>
        </w:rPr>
        <w:t>);</w:t>
      </w:r>
    </w:p>
    <w:p>
      <w:pPr>
        <w:pStyle w:val="Normal"/>
        <w:jc w:val="both"/>
        <w:rPr>
          <w:rFonts w:ascii="Times New Roman" w:hAnsi="Times New Roman" w:cs="Times New Roman"/>
          <w:lang w:val="de-DE"/>
        </w:rPr>
      </w:pPr>
      <w:r>
        <w:rPr>
          <w:rFonts w:cs="Times New Roman" w:ascii="Times New Roman" w:hAnsi="Times New Roman"/>
          <w:lang w:val="de-DE"/>
        </w:rPr>
        <w:t xml:space="preserve">versione on-line: </w:t>
      </w:r>
      <w:r>
        <w:rPr>
          <w:rStyle w:val="Hyperlink"/>
          <w:rFonts w:cs="Times New Roman" w:ascii="Times New Roman" w:hAnsi="Times New Roman"/>
          <w:lang w:val="de-DE"/>
        </w:rPr>
        <w:t>http://www.ndb.badw-muenchen.de/</w:t>
      </w:r>
    </w:p>
    <w:p>
      <w:pPr>
        <w:pStyle w:val="Normal"/>
        <w:jc w:val="both"/>
        <w:rPr>
          <w:rFonts w:ascii="Times New Roman" w:hAnsi="Times New Roman" w:cs="Times New Roman"/>
          <w:lang w:val="de-DE"/>
        </w:rPr>
      </w:pPr>
      <w:r>
        <w:rPr>
          <w:rFonts w:cs="Times New Roman" w:ascii="Times New Roman" w:hAnsi="Times New Roman"/>
          <w:lang w:val="de-DE"/>
        </w:rPr>
        <w:t>*</w:t>
      </w:r>
      <w:r>
        <w:rPr>
          <w:rFonts w:cs="Times New Roman" w:ascii="Times New Roman" w:hAnsi="Times New Roman"/>
          <w:i/>
          <w:lang w:val="de-DE"/>
        </w:rPr>
        <w:t xml:space="preserve">Bosls Bayerische Biographie. 8000 Persönlichkeiten aus 15. Jahrhundert </w:t>
      </w:r>
      <w:r>
        <w:rPr>
          <w:rFonts w:cs="Times New Roman" w:ascii="Times New Roman" w:hAnsi="Times New Roman"/>
          <w:lang w:val="de-DE"/>
        </w:rPr>
        <w:t>Regensburg 1983 (</w:t>
      </w:r>
      <w:r>
        <w:rPr>
          <w:rFonts w:cs="Times New Roman" w:ascii="Times New Roman" w:hAnsi="Times New Roman"/>
          <w:i/>
          <w:lang w:val="de-DE"/>
        </w:rPr>
        <w:t>Ergänzungsband</w:t>
      </w:r>
      <w:r>
        <w:rPr>
          <w:rFonts w:cs="Times New Roman" w:ascii="Times New Roman" w:hAnsi="Times New Roman"/>
          <w:lang w:val="de-DE"/>
        </w:rPr>
        <w:t xml:space="preserve"> 1988)</w:t>
      </w:r>
    </w:p>
    <w:p>
      <w:pPr>
        <w:pStyle w:val="Normal"/>
        <w:jc w:val="both"/>
        <w:rPr>
          <w:rFonts w:ascii="Times New Roman" w:hAnsi="Times New Roman" w:cs="Times New Roman"/>
          <w:lang w:val="de-DE"/>
        </w:rPr>
      </w:pPr>
      <w:r>
        <w:rPr>
          <w:rFonts w:cs="Times New Roman" w:ascii="Times New Roman" w:hAnsi="Times New Roman"/>
          <w:lang w:val="de-DE"/>
        </w:rPr>
      </w:r>
    </w:p>
    <w:p>
      <w:pPr>
        <w:pStyle w:val="Normal"/>
        <w:jc w:val="both"/>
        <w:rPr>
          <w:rFonts w:ascii="Times New Roman" w:hAnsi="Times New Roman" w:cs="Times New Roman"/>
          <w:lang w:val="de-DE"/>
        </w:rPr>
      </w:pPr>
      <w:r>
        <w:rPr>
          <w:rFonts w:cs="Times New Roman" w:ascii="Times New Roman" w:hAnsi="Times New Roman"/>
          <w:lang w:val="de-DE"/>
        </w:rPr>
      </w:r>
    </w:p>
    <w:p>
      <w:pPr>
        <w:pStyle w:val="Normal"/>
        <w:jc w:val="both"/>
        <w:rPr>
          <w:rFonts w:ascii="Times New Roman" w:hAnsi="Times New Roman" w:cs="Times New Roman"/>
          <w:lang w:val="de-DE"/>
        </w:rPr>
      </w:pPr>
      <w:r>
        <w:rPr>
          <w:rFonts w:cs="Times New Roman" w:ascii="Times New Roman" w:hAnsi="Times New Roman"/>
          <w:lang w:val="de-DE"/>
        </w:rPr>
        <w:t>Repertori di autori medievali:</w:t>
      </w:r>
    </w:p>
    <w:p>
      <w:pPr>
        <w:pStyle w:val="Normal"/>
        <w:jc w:val="both"/>
        <w:rPr>
          <w:rFonts w:ascii="Times New Roman" w:hAnsi="Times New Roman" w:cs="Times New Roman"/>
          <w:lang w:val="de-DE"/>
        </w:rPr>
      </w:pPr>
      <w:r>
        <w:rPr>
          <w:rFonts w:cs="Times New Roman" w:ascii="Times New Roman" w:hAnsi="Times New Roman"/>
          <w:lang w:val="de-DE"/>
        </w:rPr>
      </w:r>
    </w:p>
    <w:p>
      <w:pPr>
        <w:pStyle w:val="Normal"/>
        <w:jc w:val="both"/>
        <w:rPr>
          <w:rFonts w:ascii="Times New Roman" w:hAnsi="Times New Roman" w:cs="Times New Roman"/>
          <w:lang w:val="de-DE"/>
        </w:rPr>
      </w:pPr>
      <w:r>
        <w:rPr>
          <w:rFonts w:cs="Times New Roman" w:ascii="Times New Roman" w:hAnsi="Times New Roman"/>
          <w:lang w:val="de-DE"/>
        </w:rPr>
        <w:t xml:space="preserve">J. Tritheim </w:t>
      </w:r>
      <w:r>
        <w:rPr>
          <w:rFonts w:cs="Times New Roman" w:ascii="Times New Roman" w:hAnsi="Times New Roman"/>
          <w:i/>
          <w:lang w:val="de-DE"/>
        </w:rPr>
        <w:t xml:space="preserve">Catalogus illustrium virorum Germaniam suis ingeniis et lucubrationibus omnifariam exornantibus </w:t>
      </w:r>
      <w:r>
        <w:rPr>
          <w:rFonts w:cs="Times New Roman" w:ascii="Times New Roman" w:hAnsi="Times New Roman"/>
          <w:lang w:val="de-DE"/>
        </w:rPr>
        <w:t>Mainz post 1495;</w:t>
      </w:r>
    </w:p>
    <w:p>
      <w:pPr>
        <w:pStyle w:val="Normal"/>
        <w:jc w:val="both"/>
        <w:rPr>
          <w:rStyle w:val="dirlist"/>
          <w:rFonts w:ascii="Times New Roman" w:hAnsi="Times New Roman" w:cs="Times New Roman"/>
          <w:i/>
          <w:iCs/>
          <w:lang w:val="de-DE"/>
        </w:rPr>
      </w:pPr>
      <w:r>
        <w:rPr>
          <w:rFonts w:cs="Times New Roman" w:ascii="Times New Roman" w:hAnsi="Times New Roman"/>
          <w:lang w:val="de-DE"/>
        </w:rPr>
        <w:t>*</w:t>
      </w:r>
      <w:r>
        <w:rPr>
          <w:rFonts w:cs="Times New Roman" w:ascii="Times New Roman" w:hAnsi="Times New Roman"/>
          <w:i/>
          <w:lang w:val="de-DE"/>
        </w:rPr>
        <w:t>Die deutsche Literatur des Mittelalters. Verfasserlexikon</w:t>
      </w:r>
      <w:r>
        <w:rPr>
          <w:rFonts w:cs="Times New Roman" w:ascii="Times New Roman" w:hAnsi="Times New Roman"/>
          <w:lang w:val="de-DE"/>
        </w:rPr>
        <w:t xml:space="preserve"> cur. K. Ruh, Berlin 1978-1999 voll. </w:t>
      </w:r>
      <w:r>
        <w:rPr>
          <w:rFonts w:cs="Times New Roman" w:ascii="Times New Roman" w:hAnsi="Times New Roman"/>
        </w:rPr>
        <w:t xml:space="preserve">10; il vol. XI </w:t>
      </w:r>
      <w:r>
        <w:rPr>
          <w:rStyle w:val="dirlist"/>
          <w:rFonts w:cs="Times New Roman" w:ascii="Times New Roman" w:hAnsi="Times New Roman"/>
          <w:i/>
          <w:iCs/>
        </w:rPr>
        <w:t>Nachträge und Korrekturen</w:t>
      </w:r>
      <w:r>
        <w:rPr>
          <w:rStyle w:val="dirlist"/>
          <w:rFonts w:cs="Times New Roman" w:ascii="Times New Roman" w:hAnsi="Times New Roman"/>
          <w:iCs/>
        </w:rPr>
        <w:t xml:space="preserve"> (cinque fascicoli: 2000-2004)</w:t>
      </w:r>
      <w:r>
        <w:rPr>
          <w:rStyle w:val="dirlist"/>
          <w:rFonts w:cs="Times New Roman" w:ascii="Times New Roman" w:hAnsi="Times New Roman"/>
          <w:i/>
          <w:iCs/>
        </w:rPr>
        <w:t xml:space="preserve"> </w:t>
      </w:r>
      <w:r>
        <w:rPr>
          <w:rStyle w:val="dirlist"/>
          <w:rFonts w:cs="Times New Roman" w:ascii="Times New Roman" w:hAnsi="Times New Roman"/>
        </w:rPr>
        <w:t xml:space="preserve">è </w:t>
      </w:r>
      <w:r>
        <w:rPr>
          <w:rFonts w:cs="Times New Roman" w:ascii="Times New Roman" w:hAnsi="Times New Roman"/>
        </w:rPr>
        <w:t xml:space="preserve">di aggiornamento, con nuove voci; i volumi XII (2006), XIII (2007) e XIV (2008) contengono gli indici (XII </w:t>
      </w:r>
      <w:r>
        <w:rPr>
          <w:rStyle w:val="dirlist"/>
          <w:rFonts w:cs="Times New Roman" w:ascii="Times New Roman" w:hAnsi="Times New Roman"/>
          <w:i/>
          <w:iCs/>
        </w:rPr>
        <w:t>Handschriftenregister</w:t>
      </w:r>
      <w:r>
        <w:rPr>
          <w:rFonts w:cs="Times New Roman" w:ascii="Times New Roman" w:hAnsi="Times New Roman"/>
        </w:rPr>
        <w:t xml:space="preserve">; XIII </w:t>
      </w:r>
      <w:r>
        <w:rPr>
          <w:rStyle w:val="dirlist"/>
          <w:rFonts w:cs="Times New Roman" w:ascii="Times New Roman" w:hAnsi="Times New Roman"/>
          <w:i/>
          <w:iCs/>
        </w:rPr>
        <w:t xml:space="preserve">Register der Drucke. </w:t>
      </w:r>
      <w:r>
        <w:rPr>
          <w:rStyle w:val="dirlist"/>
          <w:rFonts w:cs="Times New Roman" w:ascii="Times New Roman" w:hAnsi="Times New Roman"/>
          <w:i/>
          <w:iCs/>
          <w:lang w:val="de-DE"/>
        </w:rPr>
        <w:t>Sonstigen Textzeugen. Initien</w:t>
      </w:r>
      <w:r>
        <w:rPr>
          <w:rStyle w:val="dirlist"/>
          <w:rFonts w:cs="Times New Roman" w:ascii="Times New Roman" w:hAnsi="Times New Roman"/>
          <w:iCs/>
          <w:lang w:val="de-DE"/>
        </w:rPr>
        <w:t xml:space="preserve">; XIV </w:t>
      </w:r>
      <w:r>
        <w:rPr>
          <w:rStyle w:val="dirlist"/>
          <w:rFonts w:cs="Times New Roman" w:ascii="Times New Roman" w:hAnsi="Times New Roman"/>
          <w:i/>
          <w:iCs/>
          <w:lang w:val="de-DE"/>
        </w:rPr>
        <w:t>Register der Personennamen. Werktitel. Bibelstellen</w:t>
      </w:r>
      <w:r>
        <w:rPr>
          <w:rStyle w:val="dirlist"/>
          <w:rFonts w:cs="Times New Roman" w:ascii="Times New Roman" w:hAnsi="Times New Roman"/>
          <w:iCs/>
          <w:lang w:val="de-DE"/>
        </w:rPr>
        <w:t>)</w:t>
      </w:r>
      <w:r>
        <w:rPr>
          <w:rFonts w:cs="Times New Roman" w:ascii="Times New Roman" w:hAnsi="Times New Roman"/>
          <w:lang w:val="de-DE"/>
        </w:rPr>
        <w:t xml:space="preserve"> (riedizione di quello curato da W. Stammler - K. Langosch, Berlin-Leipzig 1933-1955 in 4 voll.); </w:t>
      </w:r>
      <w:r>
        <w:rPr>
          <w:rStyle w:val="dirlist"/>
          <w:rFonts w:cs="Times New Roman" w:ascii="Times New Roman" w:hAnsi="Times New Roman"/>
          <w:i/>
          <w:iCs/>
          <w:lang w:val="de-DE"/>
        </w:rPr>
        <w:t xml:space="preserve">Deutscher Humanismus 1480-1520. Verfasserlexikon </w:t>
      </w:r>
      <w:r>
        <w:rPr>
          <w:rStyle w:val="dirlist"/>
          <w:rFonts w:cs="Times New Roman" w:ascii="Times New Roman" w:hAnsi="Times New Roman"/>
          <w:lang w:val="de-DE"/>
        </w:rPr>
        <w:t xml:space="preserve">cur. Franz Josef Worstbrock, New York-Berlin, W. de Gruyter 2005- (l’ultimo fascicolo – III </w:t>
      </w:r>
      <w:r>
        <w:rPr>
          <w:rStyle w:val="dirlist"/>
          <w:rFonts w:cs="Times New Roman" w:ascii="Times New Roman" w:hAnsi="Times New Roman"/>
          <w:i/>
          <w:lang w:val="de-DE"/>
        </w:rPr>
        <w:t>Nachträge, Addenda, Corrigenda, Register</w:t>
      </w:r>
      <w:r>
        <w:rPr>
          <w:rStyle w:val="dirlist"/>
          <w:rFonts w:cs="Times New Roman" w:ascii="Times New Roman" w:hAnsi="Times New Roman"/>
          <w:lang w:val="de-DE"/>
        </w:rPr>
        <w:t xml:space="preserve"> - è uscito nel 2014);</w:t>
      </w:r>
    </w:p>
    <w:p>
      <w:pPr>
        <w:pStyle w:val="Normal"/>
        <w:jc w:val="both"/>
        <w:rPr>
          <w:rStyle w:val="dirlist"/>
          <w:rFonts w:ascii="Times New Roman" w:hAnsi="Times New Roman" w:cs="Times New Roman"/>
          <w:lang w:val="de-DE"/>
        </w:rPr>
      </w:pPr>
      <w:r>
        <w:rPr>
          <w:rStyle w:val="dirlist"/>
          <w:rFonts w:cs="Times New Roman" w:ascii="Times New Roman" w:hAnsi="Times New Roman"/>
          <w:i/>
          <w:iCs/>
          <w:lang w:val="de-DE"/>
        </w:rPr>
        <w:t>Deutsches Literatur-Lexikon. Das Mittelalter</w:t>
      </w:r>
      <w:r>
        <w:rPr>
          <w:rStyle w:val="dirlist"/>
          <w:rFonts w:cs="Times New Roman" w:ascii="Times New Roman" w:hAnsi="Times New Roman"/>
          <w:lang w:val="de-DE"/>
        </w:rPr>
        <w:t xml:space="preserve"> I </w:t>
      </w:r>
      <w:r>
        <w:rPr>
          <w:rStyle w:val="dirlist"/>
          <w:rFonts w:cs="Times New Roman" w:ascii="Times New Roman" w:hAnsi="Times New Roman"/>
          <w:i/>
          <w:iCs/>
          <w:lang w:val="de-DE"/>
        </w:rPr>
        <w:t>Das geistliche Schrifttum von den Anfängen bis zum Beginn des 14. Jahrhunderts</w:t>
      </w:r>
      <w:r>
        <w:rPr>
          <w:rStyle w:val="dirlist"/>
          <w:rFonts w:cs="Times New Roman" w:ascii="Times New Roman" w:hAnsi="Times New Roman"/>
          <w:lang w:val="de-DE"/>
        </w:rPr>
        <w:t xml:space="preserve"> cur. Wolfgang Achnitz, Berlin, W. de Gruyter 2011;</w:t>
      </w:r>
    </w:p>
    <w:p>
      <w:pPr>
        <w:pStyle w:val="Normal"/>
        <w:jc w:val="both"/>
        <w:rPr>
          <w:rFonts w:ascii="Times New Roman" w:hAnsi="Times New Roman" w:cs="Times New Roman"/>
          <w:i/>
          <w:lang w:val="en-US"/>
        </w:rPr>
      </w:pPr>
      <w:r>
        <w:rPr>
          <w:rStyle w:val="dirlist"/>
          <w:rFonts w:cs="Times New Roman" w:ascii="Times New Roman" w:hAnsi="Times New Roman"/>
          <w:lang w:val="de-DE"/>
        </w:rPr>
        <w:t>*</w:t>
      </w:r>
      <w:r>
        <w:rPr>
          <w:rStyle w:val="dirlist"/>
          <w:rFonts w:cs="Times New Roman" w:ascii="Times New Roman" w:hAnsi="Times New Roman"/>
          <w:i/>
          <w:iCs/>
          <w:lang w:val="de-DE"/>
        </w:rPr>
        <w:t xml:space="preserve"> Deutsches Literatur-Lexikon. Das Mittelalter</w:t>
      </w:r>
      <w:r>
        <w:rPr>
          <w:rStyle w:val="dirlist"/>
          <w:rFonts w:cs="Times New Roman" w:ascii="Times New Roman" w:hAnsi="Times New Roman"/>
          <w:lang w:val="de-DE"/>
        </w:rPr>
        <w:t xml:space="preserve"> II </w:t>
      </w:r>
      <w:r>
        <w:rPr>
          <w:rStyle w:val="dirlist"/>
          <w:rFonts w:cs="Times New Roman" w:ascii="Times New Roman" w:hAnsi="Times New Roman"/>
          <w:i/>
          <w:iCs/>
          <w:lang w:val="de-DE"/>
        </w:rPr>
        <w:t>Das geistliche Schrifttum des Spätmittelalters</w:t>
      </w:r>
      <w:r>
        <w:rPr>
          <w:rStyle w:val="dirlist"/>
          <w:rFonts w:cs="Times New Roman" w:ascii="Times New Roman" w:hAnsi="Times New Roman"/>
          <w:lang w:val="de-DE"/>
        </w:rPr>
        <w:t xml:space="preserve"> cur. Wolfgang Achnitz, praef. Regina D. Schiewer - Werner Williams-Krapp, Berlin-Boston, MA, W. de Gruyter 2011 </w:t>
      </w:r>
      <w:r>
        <w:rPr>
          <w:rStyle w:val="dirlist"/>
          <w:rFonts w:cs="Times New Roman" w:ascii="Times New Roman" w:hAnsi="Times New Roman"/>
        </w:rPr>
        <w:t>(anche articoli sulla ricezione di opere e di autori mediolatini in ambito germanico);</w:t>
      </w:r>
    </w:p>
    <w:p>
      <w:pPr>
        <w:pStyle w:val="Contenutotabella"/>
        <w:widowControl w:val="false"/>
        <w:ind w:end="146"/>
        <w:jc w:val="both"/>
        <w:rPr>
          <w:rFonts w:ascii="Times New Roman" w:hAnsi="Times New Roman" w:cs="Times New Roman"/>
          <w:b w:val="false"/>
          <w:i/>
          <w:color w:val="000000"/>
          <w:spacing w:val="0"/>
          <w:sz w:val="24"/>
          <w:szCs w:val="24"/>
        </w:rPr>
      </w:pPr>
      <w:r>
        <w:rPr>
          <w:rFonts w:cs="Times New Roman" w:ascii="Times New Roman" w:hAnsi="Times New Roman"/>
          <w:i/>
          <w:lang w:val="en-US"/>
        </w:rPr>
        <w:t>*Deutsches Literatur-Lexikon. Das Mittelalter</w:t>
      </w:r>
      <w:r>
        <w:rPr>
          <w:rFonts w:cs="Times New Roman" w:ascii="Times New Roman" w:hAnsi="Times New Roman"/>
          <w:lang w:val="en-US"/>
        </w:rPr>
        <w:t xml:space="preserve"> III </w:t>
      </w:r>
      <w:r>
        <w:rPr>
          <w:rFonts w:cs="Times New Roman" w:ascii="Times New Roman" w:hAnsi="Times New Roman"/>
          <w:i/>
          <w:lang w:val="en-US"/>
        </w:rPr>
        <w:t>Reiseberichte und Geschichtsdichtung</w:t>
      </w:r>
      <w:r>
        <w:rPr>
          <w:rFonts w:cs="Times New Roman" w:ascii="Times New Roman" w:hAnsi="Times New Roman"/>
          <w:lang w:val="en-US"/>
        </w:rPr>
        <w:t xml:space="preserve"> cur. </w:t>
      </w:r>
      <w:r>
        <w:rPr>
          <w:rFonts w:cs="Times New Roman" w:ascii="Times New Roman" w:hAnsi="Times New Roman"/>
          <w:sz w:val="24"/>
          <w:szCs w:val="24"/>
        </w:rPr>
        <w:t>Wolfgang Achnitz, Berlin-Boston, MA, W. de Gruyter 2012;</w:t>
      </w:r>
    </w:p>
    <w:p>
      <w:pPr>
        <w:pStyle w:val="Contenutotabella"/>
        <w:widowControl w:val="false"/>
        <w:ind w:end="146"/>
        <w:jc w:val="both"/>
        <w:rPr>
          <w:rStyle w:val="dirlist"/>
          <w:rFonts w:ascii="Times New Roman" w:hAnsi="Times New Roman" w:cs="Times New Roman"/>
          <w:b w:val="false"/>
          <w:i/>
          <w:iCs w:val="false"/>
          <w:caps w:val="false"/>
          <w:smallCaps w:val="false"/>
          <w:color w:val="000000"/>
          <w:spacing w:val="0"/>
          <w:sz w:val="24"/>
          <w:szCs w:val="24"/>
          <w:lang w:val="de-DE"/>
        </w:rPr>
      </w:pPr>
      <w:r>
        <w:rPr>
          <w:rFonts w:cs="Times New Roman" w:ascii="Times New Roman" w:hAnsi="Times New Roman"/>
          <w:b w:val="false"/>
          <w:i/>
          <w:color w:val="000000"/>
          <w:spacing w:val="0"/>
          <w:sz w:val="24"/>
          <w:szCs w:val="24"/>
        </w:rPr>
        <w:t>Deutsches Literatur-Lexikon. Das Mittelalter</w:t>
      </w:r>
      <w:r>
        <w:rPr>
          <w:rFonts w:cs="Times New Roman" w:ascii="Times New Roman" w:hAnsi="Times New Roman"/>
          <w:b w:val="false"/>
          <w:i/>
          <w:caps w:val="false"/>
          <w:smallCaps w:val="false"/>
          <w:color w:val="000000"/>
          <w:spacing w:val="0"/>
          <w:sz w:val="24"/>
          <w:szCs w:val="24"/>
        </w:rPr>
        <w:t xml:space="preserve"> </w:t>
      </w:r>
      <w:r>
        <w:rPr>
          <w:rFonts w:cs="Times New Roman" w:ascii="Times New Roman" w:hAnsi="Times New Roman"/>
          <w:b w:val="false"/>
          <w:i w:val="false"/>
          <w:caps w:val="false"/>
          <w:smallCaps w:val="false"/>
          <w:color w:val="000000"/>
          <w:spacing w:val="0"/>
          <w:sz w:val="24"/>
          <w:szCs w:val="24"/>
        </w:rPr>
        <w:t xml:space="preserve">IV </w:t>
      </w:r>
      <w:r>
        <w:rPr>
          <w:rFonts w:cs="Times New Roman" w:ascii="Times New Roman" w:hAnsi="Times New Roman"/>
          <w:b w:val="false"/>
          <w:i/>
          <w:color w:val="000000"/>
          <w:spacing w:val="0"/>
          <w:sz w:val="24"/>
          <w:szCs w:val="24"/>
        </w:rPr>
        <w:t>Lyrik und Dramatik</w:t>
      </w:r>
      <w:r>
        <w:rPr>
          <w:rFonts w:cs="Times New Roman" w:ascii="Times New Roman" w:hAnsi="Times New Roman"/>
          <w:b w:val="false"/>
          <w:i/>
          <w:caps w:val="false"/>
          <w:smallCaps w:val="false"/>
          <w:color w:val="000000"/>
          <w:spacing w:val="0"/>
          <w:sz w:val="24"/>
          <w:szCs w:val="24"/>
        </w:rPr>
        <w:t xml:space="preserve"> </w:t>
      </w:r>
      <w:r>
        <w:rPr>
          <w:rFonts w:cs="Times New Roman" w:ascii="Times New Roman" w:hAnsi="Times New Roman"/>
          <w:b w:val="false"/>
          <w:i w:val="false"/>
          <w:caps w:val="false"/>
          <w:smallCaps w:val="false"/>
          <w:color w:val="000000"/>
          <w:spacing w:val="0"/>
          <w:sz w:val="24"/>
          <w:szCs w:val="24"/>
        </w:rPr>
        <w:t xml:space="preserve">cur. Wolfgang Achnitz, Berlin-Boston, MA, W. de Gruyter 2012; </w:t>
      </w:r>
    </w:p>
    <w:p>
      <w:pPr>
        <w:pStyle w:val="Contenutotabella"/>
        <w:widowControl w:val="false"/>
        <w:ind w:end="146"/>
        <w:jc w:val="both"/>
        <w:rPr>
          <w:rStyle w:val="dirlist"/>
          <w:rFonts w:ascii="Times New Roman" w:hAnsi="Times New Roman" w:cs="Times New Roman"/>
          <w:b w:val="false"/>
          <w:i/>
          <w:iCs w:val="false"/>
          <w:caps w:val="false"/>
          <w:smallCaps w:val="false"/>
          <w:color w:val="000000"/>
          <w:spacing w:val="0"/>
          <w:sz w:val="24"/>
          <w:szCs w:val="24"/>
          <w:lang w:val="de-DE"/>
        </w:rPr>
      </w:pPr>
      <w:r>
        <w:rPr>
          <w:rStyle w:val="dirlist"/>
          <w:rFonts w:cs="Times New Roman" w:ascii="Times New Roman" w:hAnsi="Times New Roman"/>
          <w:b w:val="false"/>
          <w:i/>
          <w:iCs w:val="false"/>
          <w:caps w:val="false"/>
          <w:smallCaps w:val="false"/>
          <w:color w:val="000000"/>
          <w:spacing w:val="0"/>
          <w:sz w:val="24"/>
          <w:szCs w:val="24"/>
          <w:lang w:val="de-DE"/>
        </w:rPr>
        <w:t xml:space="preserve">Deutsches Literatur-Lexikon. Das Mittelalter </w:t>
      </w:r>
      <w:r>
        <w:rPr>
          <w:rStyle w:val="dirlist"/>
          <w:rFonts w:cs="Times New Roman" w:ascii="Times New Roman" w:hAnsi="Times New Roman"/>
          <w:b w:val="false"/>
          <w:i w:val="false"/>
          <w:iCs w:val="false"/>
          <w:caps w:val="false"/>
          <w:smallCaps w:val="false"/>
          <w:color w:val="000000"/>
          <w:spacing w:val="0"/>
          <w:sz w:val="24"/>
          <w:szCs w:val="24"/>
          <w:lang w:val="de-DE"/>
        </w:rPr>
        <w:t xml:space="preserve">V </w:t>
      </w:r>
      <w:r>
        <w:rPr>
          <w:rStyle w:val="dirlist"/>
          <w:rFonts w:cs="Times New Roman" w:ascii="Times New Roman" w:hAnsi="Times New Roman"/>
          <w:b w:val="false"/>
          <w:i/>
          <w:iCs w:val="false"/>
          <w:caps w:val="false"/>
          <w:smallCaps w:val="false"/>
          <w:color w:val="000000"/>
          <w:spacing w:val="0"/>
          <w:sz w:val="24"/>
          <w:szCs w:val="24"/>
          <w:lang w:val="de-DE"/>
        </w:rPr>
        <w:t xml:space="preserve">Epik (Vers - Strophe - Prosa) und Kleinformen </w:t>
      </w:r>
      <w:r>
        <w:rPr>
          <w:rStyle w:val="dirlist"/>
          <w:rFonts w:cs="Times New Roman" w:ascii="Times New Roman" w:hAnsi="Times New Roman"/>
          <w:b w:val="false"/>
          <w:i w:val="false"/>
          <w:iCs w:val="false"/>
          <w:caps w:val="false"/>
          <w:smallCaps w:val="false"/>
          <w:color w:val="000000"/>
          <w:spacing w:val="0"/>
          <w:sz w:val="24"/>
          <w:szCs w:val="24"/>
          <w:lang w:val="de-DE"/>
        </w:rPr>
        <w:t>cur. Wolfgang Achnitz, praef. Mathias Herweg, Berlin-Boston, MA, W. de Gruyter 2013;</w:t>
      </w:r>
    </w:p>
    <w:p>
      <w:pPr>
        <w:pStyle w:val="Contenutotabella"/>
        <w:widowControl w:val="false"/>
        <w:ind w:end="146"/>
        <w:jc w:val="both"/>
        <w:rPr>
          <w:rStyle w:val="dirlist"/>
          <w:rFonts w:ascii="Times New Roman" w:hAnsi="Times New Roman" w:cs="Times New Roman"/>
          <w:b w:val="false"/>
          <w:i/>
          <w:iCs w:val="false"/>
          <w:caps w:val="false"/>
          <w:smallCaps w:val="false"/>
          <w:color w:val="000000"/>
          <w:spacing w:val="0"/>
          <w:sz w:val="24"/>
          <w:szCs w:val="24"/>
          <w:lang w:val="de-DE"/>
        </w:rPr>
      </w:pPr>
      <w:r>
        <w:rPr>
          <w:rStyle w:val="dirlist"/>
          <w:rFonts w:cs="Times New Roman" w:ascii="Times New Roman" w:hAnsi="Times New Roman"/>
          <w:b w:val="false"/>
          <w:i/>
          <w:iCs w:val="false"/>
          <w:caps w:val="false"/>
          <w:smallCaps w:val="false"/>
          <w:color w:val="000000"/>
          <w:spacing w:val="0"/>
          <w:sz w:val="24"/>
          <w:szCs w:val="24"/>
          <w:lang w:val="de-DE"/>
        </w:rPr>
        <w:t xml:space="preserve">Deutsches Literatur-Lexikon. Das Mittelalter </w:t>
      </w:r>
      <w:r>
        <w:rPr>
          <w:rStyle w:val="dirlist"/>
          <w:rFonts w:cs="Times New Roman" w:ascii="Times New Roman" w:hAnsi="Times New Roman"/>
          <w:b w:val="false"/>
          <w:i w:val="false"/>
          <w:iCs w:val="false"/>
          <w:caps w:val="false"/>
          <w:smallCaps w:val="false"/>
          <w:color w:val="000000"/>
          <w:spacing w:val="0"/>
          <w:sz w:val="24"/>
          <w:szCs w:val="24"/>
          <w:lang w:val="de-DE"/>
        </w:rPr>
        <w:t xml:space="preserve">VI </w:t>
      </w:r>
      <w:r>
        <w:rPr>
          <w:rStyle w:val="dirlist"/>
          <w:rFonts w:cs="Times New Roman" w:ascii="Times New Roman" w:hAnsi="Times New Roman"/>
          <w:b w:val="false"/>
          <w:i/>
          <w:iCs w:val="false"/>
          <w:caps w:val="false"/>
          <w:smallCaps w:val="false"/>
          <w:color w:val="000000"/>
          <w:spacing w:val="0"/>
          <w:sz w:val="24"/>
          <w:szCs w:val="24"/>
          <w:lang w:val="de-DE"/>
        </w:rPr>
        <w:t xml:space="preserve">Das wissensvermittelnde Schrifttum bis zum Ausgang des 14. Jahrhunderts </w:t>
      </w:r>
      <w:r>
        <w:rPr>
          <w:rStyle w:val="dirlist"/>
          <w:rFonts w:cs="Times New Roman" w:ascii="Times New Roman" w:hAnsi="Times New Roman"/>
          <w:b w:val="false"/>
          <w:i w:val="false"/>
          <w:iCs w:val="false"/>
          <w:caps w:val="false"/>
          <w:smallCaps w:val="false"/>
          <w:color w:val="000000"/>
          <w:spacing w:val="0"/>
          <w:sz w:val="24"/>
          <w:szCs w:val="24"/>
          <w:lang w:val="de-DE"/>
        </w:rPr>
        <w:t>cur. Wolfgang Achnitz, praef. Frank Fürbeth, Berlin-Boston, MA, W. de Gruyter 2014;</w:t>
      </w:r>
    </w:p>
    <w:p>
      <w:pPr>
        <w:pStyle w:val="Contenutotabella"/>
        <w:widowControl w:val="false"/>
        <w:ind w:end="146"/>
        <w:jc w:val="both"/>
        <w:rPr>
          <w:rStyle w:val="dirlist"/>
          <w:rFonts w:ascii="Times New Roman" w:hAnsi="Times New Roman" w:cs="Times New Roman"/>
          <w:b w:val="false"/>
          <w:i/>
          <w:iCs w:val="false"/>
          <w:caps w:val="false"/>
          <w:smallCaps w:val="false"/>
          <w:color w:val="000000"/>
          <w:spacing w:val="0"/>
          <w:sz w:val="24"/>
          <w:szCs w:val="24"/>
          <w:lang w:val="de-DE"/>
        </w:rPr>
      </w:pPr>
      <w:r>
        <w:rPr>
          <w:rStyle w:val="dirlist"/>
          <w:rFonts w:cs="Times New Roman" w:ascii="Times New Roman" w:hAnsi="Times New Roman"/>
          <w:b w:val="false"/>
          <w:i/>
          <w:iCs w:val="false"/>
          <w:caps w:val="false"/>
          <w:smallCaps w:val="false"/>
          <w:color w:val="000000"/>
          <w:spacing w:val="0"/>
          <w:sz w:val="24"/>
          <w:szCs w:val="24"/>
          <w:lang w:val="de-DE"/>
        </w:rPr>
        <w:t xml:space="preserve">Deutsches Literatur-Lexikon. Das Mittelalter </w:t>
      </w:r>
      <w:r>
        <w:rPr>
          <w:rStyle w:val="dirlist"/>
          <w:rFonts w:cs="Times New Roman" w:ascii="Times New Roman" w:hAnsi="Times New Roman"/>
          <w:b w:val="false"/>
          <w:i w:val="false"/>
          <w:iCs w:val="false"/>
          <w:caps w:val="false"/>
          <w:smallCaps w:val="false"/>
          <w:color w:val="000000"/>
          <w:spacing w:val="0"/>
          <w:sz w:val="24"/>
          <w:szCs w:val="24"/>
          <w:lang w:val="de-DE"/>
        </w:rPr>
        <w:t xml:space="preserve">VII </w:t>
      </w:r>
      <w:r>
        <w:rPr>
          <w:rStyle w:val="dirlist"/>
          <w:rFonts w:cs="Times New Roman" w:ascii="Times New Roman" w:hAnsi="Times New Roman"/>
          <w:b w:val="false"/>
          <w:i/>
          <w:iCs w:val="false"/>
          <w:caps w:val="false"/>
          <w:smallCaps w:val="false"/>
          <w:color w:val="000000"/>
          <w:spacing w:val="0"/>
          <w:sz w:val="24"/>
          <w:szCs w:val="24"/>
          <w:lang w:val="de-DE"/>
        </w:rPr>
        <w:t xml:space="preserve">Das wissensvermittelnde Schrifttum im 15. Jahrhundert </w:t>
      </w:r>
      <w:r>
        <w:rPr>
          <w:rStyle w:val="dirlist"/>
          <w:rFonts w:cs="Times New Roman" w:ascii="Times New Roman" w:hAnsi="Times New Roman"/>
          <w:b w:val="false"/>
          <w:i w:val="false"/>
          <w:iCs w:val="false"/>
          <w:caps w:val="false"/>
          <w:smallCaps w:val="false"/>
          <w:color w:val="000000"/>
          <w:spacing w:val="0"/>
          <w:sz w:val="24"/>
          <w:szCs w:val="24"/>
          <w:lang w:val="de-DE"/>
        </w:rPr>
        <w:t>cur. Wolfgang Achnitz, Berlin-Boston, MA, W. de Gruyter 2015;</w:t>
      </w:r>
    </w:p>
    <w:p>
      <w:pPr>
        <w:pStyle w:val="Contenutotabella"/>
        <w:widowControl w:val="false"/>
        <w:ind w:end="146"/>
        <w:jc w:val="both"/>
        <w:rPr>
          <w:rFonts w:ascii="Times New Roman" w:hAnsi="Times New Roman" w:cs="Times New Roman"/>
          <w:sz w:val="24"/>
          <w:szCs w:val="24"/>
        </w:rPr>
      </w:pPr>
      <w:r>
        <w:rPr>
          <w:rStyle w:val="dirlist"/>
          <w:rFonts w:cs="Times New Roman" w:ascii="Times New Roman" w:hAnsi="Times New Roman"/>
          <w:b w:val="false"/>
          <w:i/>
          <w:iCs w:val="false"/>
          <w:caps w:val="false"/>
          <w:smallCaps w:val="false"/>
          <w:color w:val="000000"/>
          <w:spacing w:val="0"/>
          <w:sz w:val="24"/>
          <w:szCs w:val="24"/>
          <w:lang w:val="de-DE"/>
        </w:rPr>
        <w:t xml:space="preserve">Deutsches Literatur-Lexikon. Das Mittelalter </w:t>
      </w:r>
      <w:r>
        <w:rPr>
          <w:rStyle w:val="dirlist"/>
          <w:rFonts w:cs="Times New Roman" w:ascii="Times New Roman" w:hAnsi="Times New Roman"/>
          <w:b w:val="false"/>
          <w:i w:val="false"/>
          <w:iCs w:val="false"/>
          <w:caps w:val="false"/>
          <w:smallCaps w:val="false"/>
          <w:color w:val="000000"/>
          <w:spacing w:val="0"/>
          <w:sz w:val="24"/>
          <w:szCs w:val="24"/>
          <w:lang w:val="de-DE"/>
        </w:rPr>
        <w:t xml:space="preserve">VIII </w:t>
      </w:r>
      <w:r>
        <w:rPr>
          <w:rStyle w:val="dirlist"/>
          <w:rFonts w:cs="Times New Roman" w:ascii="Times New Roman" w:hAnsi="Times New Roman"/>
          <w:b w:val="false"/>
          <w:i/>
          <w:iCs w:val="false"/>
          <w:caps w:val="false"/>
          <w:smallCaps w:val="false"/>
          <w:color w:val="000000"/>
          <w:spacing w:val="0"/>
          <w:sz w:val="24"/>
          <w:szCs w:val="24"/>
          <w:lang w:val="de-DE"/>
        </w:rPr>
        <w:t xml:space="preserve">Nachträge, Chronologie und Register </w:t>
      </w:r>
      <w:r>
        <w:rPr>
          <w:rStyle w:val="dirlist"/>
          <w:rFonts w:cs="Times New Roman" w:ascii="Times New Roman" w:hAnsi="Times New Roman"/>
          <w:b w:val="false"/>
          <w:i w:val="false"/>
          <w:iCs w:val="false"/>
          <w:caps w:val="false"/>
          <w:smallCaps w:val="false"/>
          <w:color w:val="000000"/>
          <w:spacing w:val="0"/>
          <w:sz w:val="24"/>
          <w:szCs w:val="24"/>
          <w:lang w:val="de-DE"/>
        </w:rPr>
        <w:t>cur. Wolfgang Achnitz, Berlin-Boston, MA, W. de Gruyter 2016</w:t>
      </w:r>
    </w:p>
    <w:p>
      <w:pPr>
        <w:pStyle w:val="Contenutotabella"/>
        <w:widowControl w:val="false"/>
        <w:ind w:end="146"/>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rPr>
      </w:pPr>
      <w:r>
        <w:rPr>
          <w:rFonts w:cs="Times New Roman" w:ascii="Times New Roman" w:hAnsi="Times New Roman"/>
        </w:rPr>
        <w:t>Elenchi di autori e opere nei dizionari di latino medievale:</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lang w:val="de-DE"/>
        </w:rPr>
      </w:pPr>
      <w:r>
        <w:rPr>
          <w:rFonts w:cs="Times New Roman" w:ascii="Times New Roman" w:hAnsi="Times New Roman"/>
          <w:iCs/>
          <w:lang w:val="de-DE"/>
        </w:rPr>
        <w:t>*</w:t>
      </w:r>
      <w:r>
        <w:rPr>
          <w:rFonts w:cs="Times New Roman" w:ascii="Times New Roman" w:hAnsi="Times New Roman"/>
          <w:i/>
          <w:lang w:val="de-DE"/>
        </w:rPr>
        <w:t>Mittellateinisches Wörterbuch bis zum ausgehenden 13. Jahrhundert... Abkürzungs- und Quellenverzeichnisse</w:t>
      </w:r>
      <w:r>
        <w:rPr>
          <w:rFonts w:cs="Times New Roman" w:ascii="Times New Roman" w:hAnsi="Times New Roman"/>
          <w:lang w:val="de-DE"/>
        </w:rPr>
        <w:t xml:space="preserve"> München 1959-;</w:t>
      </w:r>
    </w:p>
    <w:p>
      <w:pPr>
        <w:pStyle w:val="Normal"/>
        <w:jc w:val="both"/>
        <w:rPr>
          <w:rFonts w:ascii="Times New Roman" w:hAnsi="Times New Roman" w:cs="Times New Roman"/>
          <w:lang w:val="de-DE"/>
        </w:rPr>
      </w:pPr>
      <w:r>
        <w:rPr>
          <w:rFonts w:cs="Times New Roman" w:ascii="Times New Roman" w:hAnsi="Times New Roman"/>
          <w:lang w:val="de-DE"/>
        </w:rPr>
      </w:r>
    </w:p>
    <w:p>
      <w:pPr>
        <w:pStyle w:val="Normal"/>
        <w:jc w:val="both"/>
        <w:rPr>
          <w:rFonts w:ascii="Times New Roman" w:hAnsi="Times New Roman" w:cs="Times New Roman"/>
          <w:lang w:val="de-DE"/>
        </w:rPr>
      </w:pPr>
      <w:r>
        <w:rPr>
          <w:rFonts w:cs="Times New Roman" w:ascii="Times New Roman" w:hAnsi="Times New Roman"/>
          <w:lang w:val="de-DE"/>
        </w:rPr>
      </w:r>
    </w:p>
    <w:p>
      <w:pPr>
        <w:pStyle w:val="Normal"/>
        <w:jc w:val="both"/>
        <w:rPr>
          <w:rFonts w:ascii="Times New Roman" w:hAnsi="Times New Roman" w:cs="Times New Roman"/>
          <w:lang w:val="en-US"/>
        </w:rPr>
      </w:pPr>
      <w:r>
        <w:rPr>
          <w:rFonts w:cs="Times New Roman" w:ascii="Times New Roman" w:hAnsi="Times New Roman"/>
          <w:lang w:val="en-US"/>
        </w:rPr>
      </w:r>
    </w:p>
    <w:p>
      <w:pPr>
        <w:pStyle w:val="Normal"/>
        <w:jc w:val="both"/>
        <w:rPr>
          <w:rFonts w:ascii="Times New Roman" w:hAnsi="Times New Roman" w:cs="Times New Roman"/>
          <w:lang w:val="en-GB"/>
        </w:rPr>
      </w:pPr>
      <w:r>
        <w:rPr>
          <w:rFonts w:cs="Times New Roman" w:ascii="Times New Roman" w:hAnsi="Times New Roman"/>
          <w:b/>
          <w:lang w:val="en-GB"/>
        </w:rPr>
        <w:t>Inghilterra</w:t>
      </w:r>
      <w:r>
        <w:rPr>
          <w:rFonts w:cs="Times New Roman" w:ascii="Times New Roman" w:hAnsi="Times New Roman"/>
          <w:lang w:val="en-GB"/>
        </w:rPr>
        <w:t xml:space="preserve"> </w:t>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lang w:val="en-GB"/>
        </w:rPr>
      </w:pPr>
      <w:r>
        <w:rPr>
          <w:rFonts w:cs="Times New Roman" w:ascii="Times New Roman" w:hAnsi="Times New Roman"/>
          <w:lang w:val="en-GB"/>
        </w:rPr>
        <w:t>Repertori biografici nazionali:</w:t>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rPr>
      </w:pPr>
      <w:r>
        <w:rPr>
          <w:rFonts w:cs="Times New Roman" w:ascii="Times New Roman" w:hAnsi="Times New Roman"/>
          <w:i/>
          <w:lang w:val="en-GB"/>
        </w:rPr>
        <w:t>Dictionary of National Biography from the Earliest Times to 1990</w:t>
      </w:r>
      <w:r>
        <w:rPr>
          <w:rFonts w:cs="Times New Roman" w:ascii="Times New Roman" w:hAnsi="Times New Roman"/>
          <w:lang w:val="en-GB"/>
        </w:rPr>
        <w:t xml:space="preserve"> cur. </w:t>
      </w:r>
      <w:r>
        <w:rPr>
          <w:rFonts w:cs="Times New Roman" w:ascii="Times New Roman" w:hAnsi="Times New Roman"/>
        </w:rPr>
        <w:t xml:space="preserve">L. Stephen - S. Lee, Oxford 1885-1903 in 63 voll. (seconda ed. 1908-1909 in 22 voll.; supplementi ogni 10 anni) </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Repertori di autori medievali:</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lang w:val="en-US"/>
        </w:rPr>
      </w:pPr>
      <w:r>
        <w:rPr>
          <w:rFonts w:cs="Times New Roman" w:ascii="Times New Roman" w:hAnsi="Times New Roman"/>
        </w:rPr>
        <w:t xml:space="preserve">*J. Bale </w:t>
      </w:r>
      <w:r>
        <w:rPr>
          <w:rFonts w:cs="Times New Roman" w:ascii="Times New Roman" w:hAnsi="Times New Roman"/>
          <w:i/>
        </w:rPr>
        <w:t>Index Britanniae scriptorum</w:t>
      </w:r>
      <w:r>
        <w:rPr>
          <w:rFonts w:cs="Times New Roman" w:ascii="Times New Roman" w:hAnsi="Times New Roman"/>
        </w:rPr>
        <w:t xml:space="preserve"> cur. R.L. Poole - M. Bateson, Cambridge 1990, prima ed. 1902 (edizione del testo manoscritto redatto tra 1548 e 1552);</w:t>
      </w:r>
    </w:p>
    <w:p>
      <w:pPr>
        <w:pStyle w:val="Normal"/>
        <w:jc w:val="both"/>
        <w:rPr>
          <w:rFonts w:ascii="Times New Roman" w:hAnsi="Times New Roman" w:cs="Times New Roman"/>
          <w:lang w:val="en-US"/>
        </w:rPr>
      </w:pPr>
      <w:r>
        <w:rPr>
          <w:rFonts w:cs="Times New Roman" w:ascii="Times New Roman" w:hAnsi="Times New Roman"/>
          <w:lang w:val="en-US"/>
        </w:rPr>
        <w:t xml:space="preserve">J. Bale </w:t>
      </w:r>
      <w:r>
        <w:rPr>
          <w:rFonts w:cs="Times New Roman" w:ascii="Times New Roman" w:hAnsi="Times New Roman"/>
          <w:i/>
          <w:lang w:val="en-US"/>
        </w:rPr>
        <w:t>Scriptorum illustrium Maioris Britanniae catalogus</w:t>
      </w:r>
      <w:r>
        <w:rPr>
          <w:rFonts w:cs="Times New Roman" w:ascii="Times New Roman" w:hAnsi="Times New Roman"/>
          <w:lang w:val="en-US"/>
        </w:rPr>
        <w:t xml:space="preserve"> Basel 1557-1559 voll. 2;</w:t>
      </w:r>
    </w:p>
    <w:p>
      <w:pPr>
        <w:pStyle w:val="Normal"/>
        <w:jc w:val="both"/>
        <w:rPr>
          <w:rFonts w:ascii="Times New Roman" w:hAnsi="Times New Roman" w:cs="Times New Roman"/>
        </w:rPr>
      </w:pPr>
      <w:r>
        <w:rPr>
          <w:rFonts w:cs="Times New Roman" w:ascii="Times New Roman" w:hAnsi="Times New Roman"/>
          <w:lang w:val="en-US"/>
        </w:rPr>
        <w:t xml:space="preserve">J. Bale </w:t>
      </w:r>
      <w:r>
        <w:rPr>
          <w:rFonts w:cs="Times New Roman" w:ascii="Times New Roman" w:hAnsi="Times New Roman"/>
          <w:i/>
          <w:lang w:val="en-US"/>
        </w:rPr>
        <w:t>Illustrium Maioris Britanniae scriptorum summarium</w:t>
      </w:r>
      <w:r>
        <w:rPr>
          <w:rFonts w:cs="Times New Roman" w:ascii="Times New Roman" w:hAnsi="Times New Roman"/>
          <w:lang w:val="en-US"/>
        </w:rPr>
        <w:t xml:space="preserve"> Ipswich (Wesel) 1548;</w:t>
      </w:r>
    </w:p>
    <w:p>
      <w:pPr>
        <w:pStyle w:val="Normal"/>
        <w:jc w:val="both"/>
        <w:rPr>
          <w:rFonts w:ascii="Times New Roman" w:hAnsi="Times New Roman" w:cs="Times New Roman"/>
          <w:lang w:val="en-GB"/>
        </w:rPr>
      </w:pPr>
      <w:r>
        <w:rPr>
          <w:rFonts w:cs="Times New Roman" w:ascii="Times New Roman" w:hAnsi="Times New Roman"/>
        </w:rPr>
        <w:t xml:space="preserve">J. Leland </w:t>
      </w:r>
      <w:r>
        <w:rPr>
          <w:rFonts w:cs="Times New Roman" w:ascii="Times New Roman" w:hAnsi="Times New Roman"/>
          <w:i/>
        </w:rPr>
        <w:t>Commentarii de scriptoribus Britannici</w:t>
      </w:r>
      <w:r>
        <w:rPr>
          <w:rFonts w:cs="Times New Roman" w:ascii="Times New Roman" w:hAnsi="Times New Roman"/>
        </w:rPr>
        <w:t xml:space="preserve"> cur. </w:t>
      </w:r>
      <w:r>
        <w:rPr>
          <w:rFonts w:cs="Times New Roman" w:ascii="Times New Roman" w:hAnsi="Times New Roman"/>
          <w:lang w:val="en-US"/>
        </w:rPr>
        <w:t>A. Hall, Oxford 1709 voll. 2; nuova edizione:</w:t>
      </w:r>
      <w:r>
        <w:rPr>
          <w:rStyle w:val="dirlist"/>
          <w:rFonts w:cs="Times New Roman" w:ascii="Times New Roman" w:hAnsi="Times New Roman"/>
          <w:lang w:val="en-US"/>
        </w:rPr>
        <w:t xml:space="preserve"> John Leland </w:t>
      </w:r>
      <w:r>
        <w:rPr>
          <w:rStyle w:val="dirlist"/>
          <w:rFonts w:cs="Times New Roman" w:ascii="Times New Roman" w:hAnsi="Times New Roman"/>
          <w:i/>
          <w:iCs/>
          <w:lang w:val="en-US"/>
        </w:rPr>
        <w:t>De uiris illustribus. On Famous Men</w:t>
      </w:r>
      <w:r>
        <w:rPr>
          <w:rStyle w:val="dirlist"/>
          <w:rFonts w:cs="Times New Roman" w:ascii="Times New Roman" w:hAnsi="Times New Roman"/>
          <w:lang w:val="en-US"/>
        </w:rPr>
        <w:t xml:space="preserve"> cur. </w:t>
      </w:r>
      <w:r>
        <w:rPr>
          <w:rStyle w:val="dirlist"/>
          <w:rFonts w:cs="Times New Roman" w:ascii="Times New Roman" w:hAnsi="Times New Roman"/>
          <w:lang w:val="en-GB"/>
        </w:rPr>
        <w:t>James Patrick Carley, adiuv. Caroline Brett, Toronto, Pontifical Institute of Mediaeval Studies (PIMS) 2010 (Pontifical Institute of Mediaeval Studies. Studies and Texts 172. British Writers of the Middle Ages and the Early Modern Period 1)</w:t>
      </w:r>
      <w:r>
        <w:rPr>
          <w:rFonts w:cs="Times New Roman" w:ascii="Times New Roman" w:hAnsi="Times New Roman"/>
          <w:lang w:val="en-GB"/>
        </w:rPr>
        <w:t>;</w:t>
      </w:r>
    </w:p>
    <w:p>
      <w:pPr>
        <w:pStyle w:val="Normal"/>
        <w:jc w:val="both"/>
        <w:rPr>
          <w:rFonts w:ascii="Times New Roman" w:hAnsi="Times New Roman" w:cs="Times New Roman"/>
          <w:lang w:val="en-GB"/>
        </w:rPr>
      </w:pPr>
      <w:r>
        <w:rPr>
          <w:rFonts w:cs="Times New Roman" w:ascii="Times New Roman" w:hAnsi="Times New Roman"/>
          <w:lang w:val="en-GB"/>
        </w:rPr>
        <w:t xml:space="preserve">T. Tanner </w:t>
      </w:r>
      <w:r>
        <w:rPr>
          <w:rFonts w:cs="Times New Roman" w:ascii="Times New Roman" w:hAnsi="Times New Roman"/>
          <w:i/>
          <w:lang w:val="en-GB"/>
        </w:rPr>
        <w:t>Bibliotheca Britanno-Hibernica; siue, De scriptoribus, qui in Anglia, Scotia, et Hibernia ad saeculi XVII initium floruerunt, commentarius</w:t>
      </w:r>
      <w:r>
        <w:rPr>
          <w:rFonts w:cs="Times New Roman" w:ascii="Times New Roman" w:hAnsi="Times New Roman"/>
          <w:lang w:val="en-GB"/>
        </w:rPr>
        <w:t xml:space="preserve"> cur. D. Wilkins, London 1748;</w:t>
      </w:r>
    </w:p>
    <w:p>
      <w:pPr>
        <w:pStyle w:val="Normal"/>
        <w:jc w:val="both"/>
        <w:rPr>
          <w:rFonts w:ascii="Times New Roman" w:hAnsi="Times New Roman" w:cs="Times New Roman"/>
          <w:lang w:val="en-GB"/>
        </w:rPr>
      </w:pPr>
      <w:r>
        <w:rPr>
          <w:rFonts w:cs="Times New Roman" w:ascii="Times New Roman" w:hAnsi="Times New Roman"/>
          <w:lang w:val="en-GB"/>
        </w:rPr>
        <w:t xml:space="preserve">*M. Lapidge - R. Sharpe </w:t>
      </w:r>
      <w:r>
        <w:rPr>
          <w:rFonts w:cs="Times New Roman" w:ascii="Times New Roman" w:hAnsi="Times New Roman"/>
          <w:i/>
          <w:lang w:val="en-GB"/>
        </w:rPr>
        <w:t>A Bibliography of Celtic-Latin Literature 400-1200</w:t>
      </w:r>
      <w:r>
        <w:rPr>
          <w:rFonts w:cs="Times New Roman" w:ascii="Times New Roman" w:hAnsi="Times New Roman"/>
          <w:lang w:val="en-GB"/>
        </w:rPr>
        <w:t xml:space="preserve"> Dublin 1985; </w:t>
      </w:r>
    </w:p>
    <w:p>
      <w:pPr>
        <w:pStyle w:val="Normal"/>
        <w:jc w:val="both"/>
        <w:rPr>
          <w:rFonts w:ascii="Times New Roman" w:hAnsi="Times New Roman" w:cs="Times New Roman"/>
          <w:lang w:val="en-GB"/>
        </w:rPr>
      </w:pPr>
      <w:r>
        <w:rPr>
          <w:rFonts w:cs="Times New Roman" w:ascii="Times New Roman" w:hAnsi="Times New Roman"/>
          <w:lang w:val="en-GB"/>
        </w:rPr>
        <w:t xml:space="preserve">*A.G. Rigg </w:t>
      </w:r>
      <w:r>
        <w:rPr>
          <w:rFonts w:cs="Times New Roman" w:ascii="Times New Roman" w:hAnsi="Times New Roman"/>
          <w:i/>
          <w:lang w:val="en-GB"/>
        </w:rPr>
        <w:t>A History of Anglo-Latin Literature 1066-1422</w:t>
      </w:r>
      <w:r>
        <w:rPr>
          <w:rFonts w:cs="Times New Roman" w:ascii="Times New Roman" w:hAnsi="Times New Roman"/>
          <w:lang w:val="en-GB"/>
        </w:rPr>
        <w:t xml:space="preserve"> Cambridge-New York 1992;</w:t>
      </w:r>
    </w:p>
    <w:p>
      <w:pPr>
        <w:pStyle w:val="Normal"/>
        <w:jc w:val="both"/>
        <w:rPr>
          <w:rFonts w:ascii="Times New Roman" w:hAnsi="Times New Roman" w:cs="Times New Roman"/>
          <w:lang w:val="en-GB"/>
        </w:rPr>
      </w:pPr>
      <w:r>
        <w:rPr>
          <w:rFonts w:cs="Times New Roman" w:ascii="Times New Roman" w:hAnsi="Times New Roman"/>
          <w:lang w:val="en-GB"/>
        </w:rPr>
        <w:t xml:space="preserve">J.C. Russell </w:t>
      </w:r>
      <w:r>
        <w:rPr>
          <w:rFonts w:cs="Times New Roman" w:ascii="Times New Roman" w:hAnsi="Times New Roman"/>
          <w:i/>
          <w:lang w:val="en-GB"/>
        </w:rPr>
        <w:t>Dictionary of Writers of Thirteenth Century England</w:t>
      </w:r>
      <w:r>
        <w:rPr>
          <w:rFonts w:cs="Times New Roman" w:ascii="Times New Roman" w:hAnsi="Times New Roman"/>
          <w:lang w:val="en-GB"/>
        </w:rPr>
        <w:t xml:space="preserve"> «Bulletin of the Institute of Historical Research» numero speciale (1936) (Bulletin of the Institute of Historical Research. Suppl. 3); ristampato con aggiunte e correzioni: London 1967;</w:t>
      </w:r>
    </w:p>
    <w:p>
      <w:pPr>
        <w:pStyle w:val="Normal"/>
        <w:jc w:val="both"/>
        <w:rPr>
          <w:rStyle w:val="dirlist"/>
          <w:rFonts w:ascii="Times New Roman" w:hAnsi="Times New Roman" w:cs="Times New Roman"/>
          <w:lang w:val="en-GB"/>
        </w:rPr>
      </w:pPr>
      <w:r>
        <w:rPr>
          <w:rFonts w:cs="Times New Roman" w:ascii="Times New Roman" w:hAnsi="Times New Roman"/>
          <w:lang w:val="en-GB"/>
        </w:rPr>
        <w:t xml:space="preserve">*R. Sharpe </w:t>
      </w:r>
      <w:r>
        <w:rPr>
          <w:rFonts w:cs="Times New Roman" w:ascii="Times New Roman" w:hAnsi="Times New Roman"/>
          <w:i/>
          <w:lang w:val="en-GB"/>
        </w:rPr>
        <w:t>A Handlist of the Latin Writers of Great Britain and Ireland before 1540</w:t>
      </w:r>
      <w:r>
        <w:rPr>
          <w:rFonts w:cs="Times New Roman" w:ascii="Times New Roman" w:hAnsi="Times New Roman"/>
          <w:lang w:val="en-GB"/>
        </w:rPr>
        <w:t xml:space="preserve"> Turnhout 1997 (Publications of The Journal of Medieval Latin 1); una seconda edizione è apparsa nel 2002;</w:t>
      </w:r>
    </w:p>
    <w:p>
      <w:pPr>
        <w:pStyle w:val="Normal"/>
        <w:jc w:val="both"/>
        <w:rPr>
          <w:rFonts w:ascii="Times New Roman" w:hAnsi="Times New Roman" w:cs="Times New Roman"/>
          <w:lang w:val="en-GB"/>
        </w:rPr>
      </w:pPr>
      <w:r>
        <w:rPr>
          <w:rStyle w:val="dirlist"/>
          <w:rFonts w:cs="Times New Roman" w:ascii="Times New Roman" w:hAnsi="Times New Roman"/>
          <w:lang w:val="en-GB"/>
        </w:rPr>
        <w:t xml:space="preserve">* </w:t>
      </w:r>
      <w:r>
        <w:rPr>
          <w:rStyle w:val="dirlist"/>
          <w:rFonts w:cs="Times New Roman" w:ascii="Times New Roman" w:hAnsi="Times New Roman"/>
          <w:i/>
          <w:iCs/>
          <w:lang w:val="en-GB"/>
        </w:rPr>
        <w:t>Sources of Anglo-Saxon Literary Culture</w:t>
      </w:r>
      <w:r>
        <w:rPr>
          <w:rStyle w:val="dirlist"/>
          <w:rFonts w:cs="Times New Roman" w:ascii="Times New Roman" w:hAnsi="Times New Roman"/>
          <w:lang w:val="en-GB"/>
        </w:rPr>
        <w:t xml:space="preserve"> I </w:t>
      </w:r>
      <w:r>
        <w:rPr>
          <w:rStyle w:val="dirlist"/>
          <w:rFonts w:cs="Times New Roman" w:ascii="Times New Roman" w:hAnsi="Times New Roman"/>
          <w:i/>
          <w:iCs/>
          <w:lang w:val="en-GB"/>
        </w:rPr>
        <w:t>Abbo of Fleury, Abbo of Saint-Germain-des-Prés, and Acta Sanctorum</w:t>
      </w:r>
      <w:r>
        <w:rPr>
          <w:rStyle w:val="dirlist"/>
          <w:rFonts w:cs="Times New Roman" w:ascii="Times New Roman" w:hAnsi="Times New Roman"/>
          <w:lang w:val="en-GB"/>
        </w:rPr>
        <w:t xml:space="preserve"> cur. P.E. Szarmach - E.G. Whatley - F.M. Biggs – T.D. Hill, adiuv. D.A. Oosterhouse, Kalamazoo, MI 2001 (Medieval &amp; Renaissance Texts &amp; Studies 74)</w:t>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rPr>
      </w:pPr>
      <w:r>
        <w:rPr>
          <w:rFonts w:cs="Times New Roman" w:ascii="Times New Roman" w:hAnsi="Times New Roman"/>
        </w:rPr>
        <w:t>Elenchi di autori e opere nei dizionari di latino medievale:</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lang w:val="en-GB"/>
        </w:rPr>
      </w:pPr>
      <w:r>
        <w:rPr>
          <w:rFonts w:cs="Times New Roman" w:ascii="Times New Roman" w:hAnsi="Times New Roman"/>
          <w:iCs/>
          <w:lang w:val="en-GB"/>
        </w:rPr>
        <w:t>*</w:t>
      </w:r>
      <w:r>
        <w:rPr>
          <w:rFonts w:cs="Times New Roman" w:ascii="Times New Roman" w:hAnsi="Times New Roman"/>
          <w:i/>
          <w:lang w:val="en-GB"/>
        </w:rPr>
        <w:t>Dictionary of Medieval Latin from British Sources</w:t>
      </w:r>
      <w:r>
        <w:rPr>
          <w:rFonts w:cs="Times New Roman" w:ascii="Times New Roman" w:hAnsi="Times New Roman"/>
          <w:lang w:val="en-GB"/>
        </w:rPr>
        <w:t xml:space="preserve"> cur. </w:t>
      </w:r>
      <w:r>
        <w:rPr>
          <w:rFonts w:cs="Times New Roman" w:ascii="Times New Roman" w:hAnsi="Times New Roman"/>
        </w:rPr>
        <w:t xml:space="preserve">R.E. Latham, London 1975- (elenco degli autori: «Bibliography», pp. </w:t>
      </w:r>
      <w:r>
        <w:rPr>
          <w:rFonts w:cs="Times New Roman" w:ascii="Times New Roman" w:hAnsi="Times New Roman"/>
          <w:lang w:val="en-GB"/>
        </w:rPr>
        <w:t>XVI-XLVI; supplementi in ciascun fascicolo);</w:t>
      </w:r>
    </w:p>
    <w:p>
      <w:pPr>
        <w:pStyle w:val="Normal"/>
        <w:jc w:val="both"/>
        <w:rPr>
          <w:rFonts w:ascii="Times New Roman" w:hAnsi="Times New Roman" w:cs="Times New Roman"/>
          <w:lang w:val="en-GB"/>
        </w:rPr>
      </w:pPr>
      <w:r>
        <w:rPr>
          <w:rFonts w:cs="Times New Roman" w:ascii="Times New Roman" w:hAnsi="Times New Roman"/>
          <w:lang w:val="en-GB"/>
        </w:rPr>
        <w:t xml:space="preserve">J. Baxter - J.F. Willard - C. Johnson </w:t>
      </w:r>
      <w:r>
        <w:rPr>
          <w:rFonts w:cs="Times New Roman" w:ascii="Times New Roman" w:hAnsi="Times New Roman"/>
          <w:i/>
          <w:lang w:val="en-GB"/>
        </w:rPr>
        <w:t xml:space="preserve">An Index of British and Irish Latin Writers A.D. 400-1520 </w:t>
      </w:r>
      <w:r>
        <w:rPr>
          <w:rFonts w:cs="Times New Roman" w:ascii="Times New Roman" w:hAnsi="Times New Roman"/>
          <w:lang w:val="en-GB"/>
        </w:rPr>
        <w:t>in «Archivum Latinitatis Medii Aevi» 7 (1932) 1-219</w:t>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lang w:val="en-US"/>
        </w:rPr>
      </w:pPr>
      <w:r>
        <w:rPr>
          <w:rFonts w:cs="Times New Roman" w:ascii="Times New Roman" w:hAnsi="Times New Roman"/>
          <w:lang w:val="en-GB"/>
        </w:rPr>
        <w:t xml:space="preserve">§§§ </w:t>
      </w:r>
      <w:r>
        <w:rPr>
          <w:rFonts w:cs="Times New Roman" w:ascii="Times New Roman" w:hAnsi="Times New Roman"/>
          <w:i/>
          <w:lang w:val="en-GB"/>
        </w:rPr>
        <w:t>Archive of Celtic-Latin Literature</w:t>
      </w:r>
      <w:r>
        <w:rPr>
          <w:rFonts w:cs="Times New Roman" w:ascii="Times New Roman" w:hAnsi="Times New Roman"/>
          <w:lang w:val="en-GB"/>
        </w:rPr>
        <w:t xml:space="preserve">: </w:t>
      </w:r>
      <w:hyperlink r:id="rId23">
        <w:r>
          <w:rPr>
            <w:rStyle w:val="Hyperlink"/>
            <w:rFonts w:cs="Times New Roman" w:ascii="Times New Roman" w:hAnsi="Times New Roman"/>
            <w:lang w:val="en-GB"/>
          </w:rPr>
          <w:t>http://www.brepolis.net/</w:t>
        </w:r>
      </w:hyperlink>
      <w:r>
        <w:rPr>
          <w:rFonts w:cs="Times New Roman" w:ascii="Times New Roman" w:hAnsi="Times New Roman"/>
          <w:lang w:val="en-GB"/>
        </w:rPr>
        <w:t xml:space="preserve"> </w:t>
      </w:r>
    </w:p>
    <w:p>
      <w:pPr>
        <w:pStyle w:val="Normal"/>
        <w:jc w:val="both"/>
        <w:rPr>
          <w:rFonts w:ascii="Times New Roman" w:hAnsi="Times New Roman" w:cs="Times New Roman"/>
          <w:lang w:val="en-US"/>
        </w:rPr>
      </w:pPr>
      <w:r>
        <w:rPr>
          <w:rFonts w:cs="Times New Roman" w:ascii="Times New Roman" w:hAnsi="Times New Roman"/>
          <w:lang w:val="en-US"/>
        </w:rPr>
      </w:r>
    </w:p>
    <w:p>
      <w:pPr>
        <w:pStyle w:val="Normal"/>
        <w:jc w:val="both"/>
        <w:rPr>
          <w:rFonts w:ascii="Times New Roman" w:hAnsi="Times New Roman" w:cs="Times New Roman"/>
          <w:lang w:val="en-US"/>
        </w:rPr>
      </w:pPr>
      <w:r>
        <w:rPr>
          <w:rFonts w:cs="Times New Roman" w:ascii="Times New Roman" w:hAnsi="Times New Roman"/>
          <w:lang w:val="en-US"/>
        </w:rPr>
      </w:r>
    </w:p>
    <w:p>
      <w:pPr>
        <w:pStyle w:val="Normal"/>
        <w:jc w:val="both"/>
        <w:rPr>
          <w:rFonts w:ascii="Times New Roman" w:hAnsi="Times New Roman" w:cs="Times New Roman"/>
          <w:lang w:val="en-US"/>
        </w:rPr>
      </w:pPr>
      <w:r>
        <w:rPr>
          <w:rFonts w:cs="Times New Roman" w:ascii="Times New Roman" w:hAnsi="Times New Roman"/>
          <w:lang w:val="en-US"/>
        </w:rPr>
      </w:r>
    </w:p>
    <w:p>
      <w:pPr>
        <w:pStyle w:val="Normal"/>
        <w:jc w:val="both"/>
        <w:rPr>
          <w:rFonts w:ascii="Times New Roman" w:hAnsi="Times New Roman" w:cs="Times New Roman"/>
          <w:b/>
        </w:rPr>
      </w:pPr>
      <w:r>
        <w:rPr>
          <w:rFonts w:cs="Times New Roman" w:ascii="Times New Roman" w:hAnsi="Times New Roman"/>
          <w:b/>
        </w:rPr>
        <w:t>Irlanda</w:t>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rPr>
      </w:pPr>
      <w:r>
        <w:rPr>
          <w:rFonts w:cs="Times New Roman" w:ascii="Times New Roman" w:hAnsi="Times New Roman"/>
        </w:rPr>
        <w:t>Repertori biografici nazionali:</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 xml:space="preserve">J.S. Crone </w:t>
      </w:r>
      <w:r>
        <w:rPr>
          <w:rFonts w:cs="Times New Roman" w:ascii="Times New Roman" w:hAnsi="Times New Roman"/>
          <w:i/>
        </w:rPr>
        <w:t>A Concise Dictionary of Irish Biography</w:t>
      </w:r>
      <w:r>
        <w:rPr>
          <w:rFonts w:cs="Times New Roman" w:ascii="Times New Roman" w:hAnsi="Times New Roman"/>
        </w:rPr>
        <w:t xml:space="preserve"> New York 1937 (seconda edizione)</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Repertori di autori medievali:</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lang w:val="fr-FR"/>
        </w:rPr>
      </w:pPr>
      <w:r>
        <w:rPr>
          <w:rFonts w:cs="Times New Roman" w:ascii="Times New Roman" w:hAnsi="Times New Roman"/>
          <w:lang w:val="fr-FR"/>
        </w:rPr>
        <w:t xml:space="preserve">J. Ware </w:t>
      </w:r>
      <w:r>
        <w:rPr>
          <w:rFonts w:cs="Times New Roman" w:ascii="Times New Roman" w:hAnsi="Times New Roman"/>
          <w:i/>
          <w:lang w:val="fr-FR"/>
        </w:rPr>
        <w:t>De scriptoribus Hiberniae</w:t>
      </w:r>
      <w:r>
        <w:rPr>
          <w:rFonts w:cs="Times New Roman" w:ascii="Times New Roman" w:hAnsi="Times New Roman"/>
          <w:lang w:val="fr-FR"/>
        </w:rPr>
        <w:t xml:space="preserve"> Dublin 1639;</w:t>
      </w:r>
    </w:p>
    <w:p>
      <w:pPr>
        <w:pStyle w:val="Contenutotabella"/>
        <w:ind w:end="-27"/>
        <w:jc w:val="both"/>
        <w:rPr>
          <w:rFonts w:ascii="Times New Roman" w:hAnsi="Times New Roman" w:cs="Times New Roman"/>
        </w:rPr>
      </w:pPr>
      <w:r>
        <w:rPr>
          <w:rFonts w:cs="Times New Roman" w:ascii="Times New Roman" w:hAnsi="Times New Roman"/>
          <w:lang w:val="fr-FR"/>
        </w:rPr>
        <w:t xml:space="preserve">Donnchadh Ó Corráin </w:t>
      </w:r>
      <w:r>
        <w:rPr>
          <w:rFonts w:cs="Times New Roman" w:ascii="Times New Roman" w:hAnsi="Times New Roman"/>
          <w:i/>
          <w:lang w:val="fr-FR"/>
        </w:rPr>
        <w:t>Clavis Litterarum Hibernensium. Medieval Irish Books &amp; Texts (c. 400-c. 1600)</w:t>
      </w:r>
      <w:r>
        <w:rPr>
          <w:rFonts w:cs="Times New Roman" w:ascii="Times New Roman" w:hAnsi="Times New Roman"/>
          <w:lang w:val="fr-FR"/>
        </w:rPr>
        <w:t xml:space="preserve"> Turnhout, Brepols 2017 voll. 3 Corpus Christianorum. Claves - Subsidia)</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b/>
        </w:rPr>
        <w:t>Italia</w:t>
      </w:r>
      <w:r>
        <w:rPr>
          <w:rFonts w:cs="Times New Roman" w:ascii="Times New Roman" w:hAnsi="Times New Roman"/>
        </w:rPr>
        <w:t xml:space="preserve"> </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Repertori biografici nazionali:</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w:t>
      </w:r>
      <w:r>
        <w:rPr>
          <w:rFonts w:cs="Times New Roman" w:ascii="Times New Roman" w:hAnsi="Times New Roman"/>
          <w:i/>
        </w:rPr>
        <w:t>Dizionario Biografico degli Italiani</w:t>
      </w:r>
      <w:r>
        <w:rPr>
          <w:rFonts w:cs="Times New Roman" w:ascii="Times New Roman" w:hAnsi="Times New Roman"/>
        </w:rPr>
        <w:t xml:space="preserve"> Roma 1960-; </w:t>
      </w:r>
      <w:r>
        <w:rPr>
          <w:rFonts w:cs="Times New Roman" w:ascii="Times New Roman" w:hAnsi="Times New Roman"/>
          <w:i/>
        </w:rPr>
        <w:t>Indice A-C</w:t>
      </w:r>
      <w:r>
        <w:rPr>
          <w:rFonts w:cs="Times New Roman" w:ascii="Times New Roman" w:hAnsi="Times New Roman"/>
        </w:rPr>
        <w:t xml:space="preserve"> (= vol. XXXV, 1989) </w:t>
      </w:r>
      <w:r>
        <w:rPr>
          <w:rStyle w:val="dirlist"/>
          <w:rFonts w:cs="Times New Roman" w:ascii="Times New Roman" w:hAnsi="Times New Roman"/>
        </w:rPr>
        <w:t>(cento volumi, concluso nel 2020</w:t>
      </w:r>
      <w:r>
        <w:rPr>
          <w:rFonts w:cs="Times New Roman" w:ascii="Times New Roman" w:hAnsi="Times New Roman"/>
        </w:rPr>
        <w:t xml:space="preserve">); ne è stata realizzata una versione on-line consultabile all’indirizzo </w:t>
      </w:r>
      <w:hyperlink r:id="rId24">
        <w:r>
          <w:rPr>
            <w:rStyle w:val="Hyperlink"/>
            <w:rFonts w:cs="Times New Roman" w:ascii="Times New Roman" w:hAnsi="Times New Roman"/>
          </w:rPr>
          <w:t>http://www.treccani.it/Portale/ricerche/searchBiografie.html</w:t>
        </w:r>
      </w:hyperlink>
      <w:r>
        <w:rPr>
          <w:rFonts w:cs="Times New Roman" w:ascii="Times New Roman" w:hAnsi="Times New Roman"/>
        </w:rPr>
        <w:t>;</w:t>
      </w:r>
    </w:p>
    <w:p>
      <w:pPr>
        <w:pStyle w:val="Normal"/>
        <w:jc w:val="both"/>
        <w:rPr>
          <w:rFonts w:ascii="Times New Roman" w:hAnsi="Times New Roman" w:cs="Times New Roman"/>
        </w:rPr>
      </w:pPr>
      <w:r>
        <w:rPr>
          <w:rFonts w:cs="Times New Roman" w:ascii="Times New Roman" w:hAnsi="Times New Roman"/>
        </w:rPr>
        <w:t xml:space="preserve">*L. Ferrari </w:t>
      </w:r>
      <w:r>
        <w:rPr>
          <w:rFonts w:cs="Times New Roman" w:ascii="Times New Roman" w:hAnsi="Times New Roman"/>
          <w:i/>
        </w:rPr>
        <w:t>Onomasticon. Repertorio bibliografico degli scrittori italiani dal 1501 al 1850</w:t>
      </w:r>
      <w:r>
        <w:rPr>
          <w:rFonts w:cs="Times New Roman" w:ascii="Times New Roman" w:hAnsi="Times New Roman"/>
        </w:rPr>
        <w:t xml:space="preserve"> Padova 1943</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Repertori di autori medievali:</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 xml:space="preserve">*Benedetta Valtorta </w:t>
      </w:r>
      <w:r>
        <w:rPr>
          <w:rFonts w:cs="Times New Roman" w:ascii="Times New Roman" w:hAnsi="Times New Roman"/>
          <w:i/>
        </w:rPr>
        <w:t xml:space="preserve">Clavis scriptorum Latinorum medii aevi (700-1000) </w:t>
      </w:r>
      <w:r>
        <w:rPr>
          <w:rFonts w:cs="Times New Roman" w:ascii="Times New Roman" w:hAnsi="Times New Roman"/>
        </w:rPr>
        <w:t>Firenze 2006 (Edizione nazionale dei testi mediolatini 17. Serie I 10)</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Elenchi di autori e opere nei dizionari di latino medievale:</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i/>
        </w:rPr>
        <w:t>Latinitatis italicae medii aevi inde ab A. CDLXXVI usque ad A. MXXII. Lexicon imperfectum</w:t>
      </w:r>
      <w:r>
        <w:rPr>
          <w:rFonts w:cs="Times New Roman" w:ascii="Times New Roman" w:hAnsi="Times New Roman"/>
        </w:rPr>
        <w:t xml:space="preserve"> cur. F. Arnaldi «Archivum Latinitatis Medii Aevi» 10 (1936) 5-240 - 34 (1964) 5-92 (ristampa: Torino 1978 e </w:t>
      </w:r>
      <w:r>
        <w:rPr>
          <w:rFonts w:cs="Times New Roman" w:ascii="Times New Roman" w:hAnsi="Times New Roman"/>
          <w:i/>
        </w:rPr>
        <w:t>Addenda</w:t>
      </w:r>
      <w:r>
        <w:rPr>
          <w:rFonts w:cs="Times New Roman" w:ascii="Times New Roman" w:hAnsi="Times New Roman"/>
        </w:rPr>
        <w:t xml:space="preserve"> 1984; dal 1967 addenda regolari in «Archivum latinitatis medii aevi»);</w:t>
      </w:r>
    </w:p>
    <w:p>
      <w:pPr>
        <w:pStyle w:val="Normal"/>
        <w:jc w:val="both"/>
        <w:rPr>
          <w:rFonts w:ascii="Times New Roman" w:hAnsi="Times New Roman" w:cs="Times New Roman"/>
        </w:rPr>
      </w:pPr>
      <w:r>
        <w:rPr>
          <w:rFonts w:cs="Times New Roman" w:ascii="Times New Roman" w:hAnsi="Times New Roman"/>
        </w:rPr>
        <w:t xml:space="preserve">V. Ussani </w:t>
      </w:r>
      <w:r>
        <w:rPr>
          <w:rFonts w:cs="Times New Roman" w:ascii="Times New Roman" w:hAnsi="Times New Roman"/>
          <w:i/>
          <w:iCs/>
        </w:rPr>
        <w:t>Index latinitatis Italicae medii aevi antiquioris. Indice</w:t>
      </w:r>
      <w:r>
        <w:rPr>
          <w:rFonts w:cs="Times New Roman" w:ascii="Times New Roman" w:hAnsi="Times New Roman"/>
          <w:i/>
        </w:rPr>
        <w:t xml:space="preserve"> provvisorio degli spogli italiani per il dizionario latino dell’alto medioevo </w:t>
      </w:r>
      <w:r>
        <w:rPr>
          <w:rFonts w:cs="Times New Roman" w:ascii="Times New Roman" w:hAnsi="Times New Roman"/>
        </w:rPr>
        <w:t>«Archivum latinitatis medii aevi» 6 (1931) 1-96 (fino al 1022);</w:t>
      </w:r>
    </w:p>
    <w:p>
      <w:pPr>
        <w:pStyle w:val="Normal"/>
        <w:jc w:val="both"/>
        <w:rPr>
          <w:rFonts w:ascii="Times New Roman" w:hAnsi="Times New Roman" w:cs="Times New Roman"/>
          <w:b/>
        </w:rPr>
      </w:pPr>
      <w:r>
        <w:rPr>
          <w:rFonts w:cs="Times New Roman" w:ascii="Times New Roman" w:hAnsi="Times New Roman"/>
        </w:rPr>
        <w:t xml:space="preserve">J. Praga </w:t>
      </w:r>
      <w:r>
        <w:rPr>
          <w:rFonts w:cs="Times New Roman" w:ascii="Times New Roman" w:hAnsi="Times New Roman"/>
          <w:i/>
        </w:rPr>
        <w:t>Index auctorum latinitatis italicae medii aevi antiquioris. Supplementum dalmaticum</w:t>
      </w:r>
      <w:r>
        <w:rPr>
          <w:rFonts w:cs="Times New Roman" w:ascii="Times New Roman" w:hAnsi="Times New Roman"/>
        </w:rPr>
        <w:t xml:space="preserve"> «Archivum latinitatis medii aevi» 16 (1941) 61-3</w:t>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rPr>
      </w:pPr>
      <w:r>
        <w:rPr>
          <w:rFonts w:cs="Times New Roman" w:ascii="Times New Roman" w:hAnsi="Times New Roman"/>
          <w:b/>
        </w:rPr>
        <w:t>Lussemburgo</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Repertori biografici nazionali:</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lang w:val="fr-FR"/>
        </w:rPr>
      </w:pPr>
      <w:r>
        <w:rPr>
          <w:rFonts w:cs="Times New Roman" w:ascii="Times New Roman" w:hAnsi="Times New Roman"/>
          <w:i/>
          <w:lang w:val="fr-FR"/>
        </w:rPr>
        <w:t>Biographie nationale du Pays de Luxembourg depuis ses origines jusqu’à nos jours</w:t>
      </w:r>
      <w:r>
        <w:rPr>
          <w:rFonts w:cs="Times New Roman" w:ascii="Times New Roman" w:hAnsi="Times New Roman"/>
          <w:lang w:val="fr-FR"/>
        </w:rPr>
        <w:t xml:space="preserve"> cur. J. Mersch, Luxembourg 1947-1975 in 22 fascicoli</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lang w:val="fr-FR"/>
        </w:rPr>
      </w:pPr>
      <w:r>
        <w:rPr>
          <w:rFonts w:cs="Times New Roman" w:ascii="Times New Roman" w:hAnsi="Times New Roman"/>
          <w:lang w:val="fr-FR"/>
        </w:rPr>
        <w:t>Repertori di autori medievali:</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lang w:val="fr-FR"/>
        </w:rPr>
      </w:pPr>
      <w:r>
        <w:rPr>
          <w:rFonts w:cs="Times New Roman" w:ascii="Times New Roman" w:hAnsi="Times New Roman"/>
          <w:lang w:val="fr-FR"/>
        </w:rPr>
        <w:t xml:space="preserve">A. Steffen </w:t>
      </w:r>
      <w:r>
        <w:rPr>
          <w:rFonts w:cs="Times New Roman" w:ascii="Times New Roman" w:hAnsi="Times New Roman"/>
          <w:i/>
          <w:lang w:val="fr-FR"/>
        </w:rPr>
        <w:t>Index operum latinorum medii aevi quae in hodierni finibus Luxemburgensis ducatus scripta fuerunt</w:t>
      </w:r>
      <w:r>
        <w:rPr>
          <w:rFonts w:cs="Times New Roman" w:ascii="Times New Roman" w:hAnsi="Times New Roman"/>
          <w:lang w:val="fr-FR"/>
        </w:rPr>
        <w:t xml:space="preserve"> «Archivum latinitatis medii aevi» 9 (1934) 252-5</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b/>
        </w:rPr>
      </w:pPr>
      <w:r>
        <w:rPr>
          <w:rFonts w:cs="Times New Roman" w:ascii="Times New Roman" w:hAnsi="Times New Roman"/>
          <w:b/>
        </w:rPr>
        <w:t>Norvegia</w:t>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rPr>
      </w:pPr>
      <w:r>
        <w:rPr>
          <w:rFonts w:cs="Times New Roman" w:ascii="Times New Roman" w:hAnsi="Times New Roman"/>
        </w:rPr>
        <w:t>Repertori biografici nazionali:</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rPr>
      </w:pPr>
      <w:r>
        <w:rPr>
          <w:rFonts w:cs="Times New Roman" w:ascii="Times New Roman" w:hAnsi="Times New Roman"/>
          <w:i/>
        </w:rPr>
        <w:t>Norsk biografisk leksikon</w:t>
      </w:r>
      <w:r>
        <w:rPr>
          <w:rFonts w:cs="Times New Roman" w:ascii="Times New Roman" w:hAnsi="Times New Roman"/>
        </w:rPr>
        <w:t xml:space="preserve"> cur.E. Bull - A. Krogvig - G. Gran et alii, Oslo 1923-1983 voll. 19</w:t>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t>Paesi Bassi</w:t>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eastAsia="Times New Roman" w:cs="Times New Roman"/>
        </w:rPr>
      </w:pPr>
      <w:r>
        <w:rPr>
          <w:rFonts w:cs="Times New Roman" w:ascii="Times New Roman" w:hAnsi="Times New Roman"/>
        </w:rPr>
        <w:t>Repertori biografici nazionali:</w:t>
      </w:r>
    </w:p>
    <w:p>
      <w:pPr>
        <w:pStyle w:val="Normal"/>
        <w:jc w:val="both"/>
        <w:rPr>
          <w:rFonts w:ascii="Times New Roman" w:hAnsi="Times New Roman" w:cs="Times New Roman"/>
        </w:rPr>
      </w:pPr>
      <w:r>
        <w:rPr>
          <w:rFonts w:eastAsia="Times New Roman" w:cs="Times New Roman" w:ascii="Times New Roman" w:hAnsi="Times New Roman"/>
        </w:rPr>
        <w:t xml:space="preserve"> </w:t>
      </w:r>
    </w:p>
    <w:p>
      <w:pPr>
        <w:pStyle w:val="Normal"/>
        <w:jc w:val="both"/>
        <w:rPr>
          <w:rFonts w:ascii="Times New Roman" w:hAnsi="Times New Roman" w:cs="Times New Roman"/>
        </w:rPr>
      </w:pPr>
      <w:r>
        <w:rPr>
          <w:rFonts w:cs="Times New Roman" w:ascii="Times New Roman" w:hAnsi="Times New Roman"/>
        </w:rPr>
        <w:t xml:space="preserve">A.J. Van der Aa </w:t>
      </w:r>
      <w:r>
        <w:rPr>
          <w:rFonts w:cs="Times New Roman" w:ascii="Times New Roman" w:hAnsi="Times New Roman"/>
          <w:i/>
        </w:rPr>
        <w:t>Biographisch woordenboek der Nederlanden</w:t>
      </w:r>
      <w:r>
        <w:rPr>
          <w:rFonts w:cs="Times New Roman" w:ascii="Times New Roman" w:hAnsi="Times New Roman"/>
        </w:rPr>
        <w:t xml:space="preserve"> Haarlem 1852-1879 voll. 21;</w:t>
      </w:r>
    </w:p>
    <w:p>
      <w:pPr>
        <w:pStyle w:val="Normal"/>
        <w:jc w:val="both"/>
        <w:rPr>
          <w:rFonts w:ascii="Times New Roman" w:hAnsi="Times New Roman" w:cs="Times New Roman"/>
          <w:i/>
          <w:lang w:val="de-DE"/>
        </w:rPr>
      </w:pPr>
      <w:r>
        <w:rPr>
          <w:rFonts w:cs="Times New Roman" w:ascii="Times New Roman" w:hAnsi="Times New Roman"/>
        </w:rPr>
        <w:t xml:space="preserve">P.C. Molhuysen - P.J. Blok - F.K.H. Kossmannn </w:t>
      </w:r>
      <w:r>
        <w:rPr>
          <w:rFonts w:cs="Times New Roman" w:ascii="Times New Roman" w:hAnsi="Times New Roman"/>
          <w:i/>
        </w:rPr>
        <w:t>Nieuw Nederlandsch Biografisch Woordenboek</w:t>
      </w:r>
      <w:r>
        <w:rPr>
          <w:rFonts w:cs="Times New Roman" w:ascii="Times New Roman" w:hAnsi="Times New Roman"/>
        </w:rPr>
        <w:t xml:space="preserve"> Leiden 1911-1937; </w:t>
      </w:r>
    </w:p>
    <w:p>
      <w:pPr>
        <w:pStyle w:val="Normal"/>
        <w:jc w:val="both"/>
        <w:rPr>
          <w:rFonts w:ascii="Times New Roman" w:hAnsi="Times New Roman" w:cs="Times New Roman"/>
        </w:rPr>
      </w:pPr>
      <w:r>
        <w:rPr>
          <w:rFonts w:cs="Times New Roman" w:ascii="Times New Roman" w:hAnsi="Times New Roman"/>
          <w:i/>
          <w:lang w:val="de-DE"/>
        </w:rPr>
        <w:t>Biografisch woordenboek van Nederlanden</w:t>
      </w:r>
      <w:r>
        <w:rPr>
          <w:rFonts w:cs="Times New Roman" w:ascii="Times New Roman" w:hAnsi="Times New Roman"/>
          <w:lang w:val="de-DE"/>
        </w:rPr>
        <w:t xml:space="preserve"> cur. </w:t>
      </w:r>
      <w:r>
        <w:rPr>
          <w:rFonts w:cs="Times New Roman" w:ascii="Times New Roman" w:hAnsi="Times New Roman"/>
        </w:rPr>
        <w:t>J. Charité - A.J.C.M. Gabriels, ’s Gravenhage 1979- (nel 2008 erano stati pubblicati 6 voll.)</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Repertori di autori medievali:</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lang w:val="de-DE"/>
        </w:rPr>
      </w:pPr>
      <w:r>
        <w:rPr>
          <w:rFonts w:cs="Times New Roman" w:ascii="Times New Roman" w:hAnsi="Times New Roman"/>
          <w:i/>
        </w:rPr>
        <w:t>De nederlandse en Vlaamse auteurs van middeleeuwen tot heden met inbegrip van de Friese auteurs</w:t>
      </w:r>
      <w:r>
        <w:rPr>
          <w:rFonts w:cs="Times New Roman" w:ascii="Times New Roman" w:hAnsi="Times New Roman"/>
        </w:rPr>
        <w:t xml:space="preserve"> Weesp 1985 (autori e opere anonime);</w:t>
      </w:r>
    </w:p>
    <w:p>
      <w:pPr>
        <w:pStyle w:val="Normal"/>
        <w:jc w:val="both"/>
        <w:rPr>
          <w:rFonts w:ascii="Times New Roman" w:hAnsi="Times New Roman" w:cs="Times New Roman"/>
          <w:lang w:val="de-DE"/>
        </w:rPr>
      </w:pPr>
      <w:r>
        <w:rPr>
          <w:rFonts w:cs="Times New Roman" w:ascii="Times New Roman" w:hAnsi="Times New Roman"/>
          <w:lang w:val="de-DE"/>
        </w:rPr>
        <w:t xml:space="preserve">M. Carasso-Kok </w:t>
      </w:r>
      <w:r>
        <w:rPr>
          <w:rFonts w:cs="Times New Roman" w:ascii="Times New Roman" w:hAnsi="Times New Roman"/>
          <w:i/>
          <w:lang w:val="de-DE"/>
        </w:rPr>
        <w:t>Repertorium van de verhalende historische bronnen uit de middeleeuwen. Heiligenlevens, annalen, kronieken en andere in Nederland geschrieven verhalende bronnen</w:t>
      </w:r>
      <w:r>
        <w:rPr>
          <w:rFonts w:cs="Times New Roman" w:ascii="Times New Roman" w:hAnsi="Times New Roman"/>
          <w:lang w:val="de-DE"/>
        </w:rPr>
        <w:t xml:space="preserve"> ’s Granvenhage 1981</w:t>
      </w:r>
    </w:p>
    <w:p>
      <w:pPr>
        <w:pStyle w:val="Normal"/>
        <w:jc w:val="both"/>
        <w:rPr>
          <w:rFonts w:ascii="Times New Roman" w:hAnsi="Times New Roman" w:cs="Times New Roman"/>
          <w:lang w:val="de-DE"/>
        </w:rPr>
      </w:pPr>
      <w:r>
        <w:rPr>
          <w:rFonts w:cs="Times New Roman" w:ascii="Times New Roman" w:hAnsi="Times New Roman"/>
          <w:lang w:val="de-DE"/>
        </w:rPr>
      </w:r>
    </w:p>
    <w:p>
      <w:pPr>
        <w:pStyle w:val="Normal"/>
        <w:jc w:val="both"/>
        <w:rPr>
          <w:rFonts w:ascii="Times New Roman" w:hAnsi="Times New Roman" w:cs="Times New Roman"/>
          <w:lang w:val="de-DE"/>
        </w:rPr>
      </w:pPr>
      <w:r>
        <w:rPr>
          <w:rFonts w:cs="Times New Roman" w:ascii="Times New Roman" w:hAnsi="Times New Roman"/>
          <w:lang w:val="de-DE"/>
        </w:rPr>
      </w:r>
    </w:p>
    <w:p>
      <w:pPr>
        <w:pStyle w:val="Normal"/>
        <w:jc w:val="both"/>
        <w:rPr>
          <w:rFonts w:ascii="Times New Roman" w:hAnsi="Times New Roman" w:cs="Times New Roman"/>
        </w:rPr>
      </w:pPr>
      <w:r>
        <w:rPr>
          <w:rFonts w:cs="Times New Roman" w:ascii="Times New Roman" w:hAnsi="Times New Roman"/>
        </w:rPr>
        <w:t>Elenchi di autori e opere nei dizionari di latino medievale:</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iCs/>
        </w:rPr>
        <w:t>*</w:t>
      </w:r>
      <w:r>
        <w:rPr>
          <w:rFonts w:cs="Times New Roman" w:ascii="Times New Roman" w:hAnsi="Times New Roman"/>
          <w:i/>
        </w:rPr>
        <w:t>Lexicon latinitatis Nederlandicae Medii Aevi</w:t>
      </w:r>
      <w:r>
        <w:rPr>
          <w:rFonts w:cs="Times New Roman" w:ascii="Times New Roman" w:hAnsi="Times New Roman"/>
        </w:rPr>
        <w:t xml:space="preserve"> cur. </w:t>
      </w:r>
      <w:r>
        <w:rPr>
          <w:rFonts w:cs="Times New Roman" w:ascii="Times New Roman" w:hAnsi="Times New Roman"/>
          <w:lang w:val="de-DE"/>
        </w:rPr>
        <w:t>J.W. Fuchs - O. Weijers - M. Gumbert-Hepp, Leiden 1970-2005 (</w:t>
      </w:r>
      <w:r>
        <w:rPr>
          <w:rFonts w:cs="Times New Roman" w:ascii="Times New Roman" w:hAnsi="Times New Roman"/>
          <w:i/>
          <w:iCs/>
          <w:lang w:val="en-US"/>
        </w:rPr>
        <w:t>Index fontium</w:t>
      </w:r>
      <w:r>
        <w:rPr>
          <w:rFonts w:cs="Times New Roman" w:ascii="Times New Roman" w:hAnsi="Times New Roman"/>
          <w:lang w:val="en-US"/>
        </w:rPr>
        <w:t xml:space="preserve">: fasc. </w:t>
      </w:r>
      <w:r>
        <w:rPr>
          <w:rFonts w:cs="Times New Roman" w:ascii="Times New Roman" w:hAnsi="Times New Roman"/>
        </w:rPr>
        <w:t xml:space="preserve">1, pp. 8-65; nel vol. III: </w:t>
      </w:r>
      <w:r>
        <w:rPr>
          <w:rFonts w:cs="Times New Roman" w:ascii="Times New Roman" w:hAnsi="Times New Roman"/>
          <w:i/>
        </w:rPr>
        <w:t>addenda</w:t>
      </w:r>
      <w:r>
        <w:rPr>
          <w:rFonts w:cs="Times New Roman" w:ascii="Times New Roman" w:hAnsi="Times New Roman"/>
        </w:rPr>
        <w:t xml:space="preserve"> e </w:t>
      </w:r>
      <w:r>
        <w:rPr>
          <w:rFonts w:cs="Times New Roman" w:ascii="Times New Roman" w:hAnsi="Times New Roman"/>
          <w:i/>
        </w:rPr>
        <w:t>corrigenda</w:t>
      </w:r>
      <w:r>
        <w:rPr>
          <w:rFonts w:cs="Times New Roman" w:ascii="Times New Roman" w:hAnsi="Times New Roman"/>
        </w:rPr>
        <w:t xml:space="preserve">; l’Index fontium a cura di C.A. Bouman e J.W. Fuchs è apparso indipendentemente, </w:t>
      </w:r>
      <w:r>
        <w:rPr>
          <w:rFonts w:cs="Times New Roman" w:ascii="Times New Roman" w:hAnsi="Times New Roman"/>
          <w:i/>
        </w:rPr>
        <w:t>Index fontium Lexici Latinitatis Neerlandicae Medii Aevi</w:t>
      </w:r>
      <w:r>
        <w:rPr>
          <w:rFonts w:cs="Times New Roman" w:ascii="Times New Roman" w:hAnsi="Times New Roman"/>
        </w:rPr>
        <w:t>, in «Studi medievali» 6, 1965, 461-514; 7, 1966, 477-97);</w:t>
      </w:r>
    </w:p>
    <w:p>
      <w:pPr>
        <w:pStyle w:val="Normal"/>
        <w:jc w:val="both"/>
        <w:rPr>
          <w:rFonts w:ascii="Times New Roman" w:hAnsi="Times New Roman" w:cs="Times New Roman"/>
        </w:rPr>
      </w:pPr>
      <w:r>
        <w:rPr>
          <w:rFonts w:cs="Times New Roman" w:ascii="Times New Roman" w:hAnsi="Times New Roman"/>
        </w:rPr>
        <w:t xml:space="preserve">H. Baudet </w:t>
      </w:r>
      <w:r>
        <w:rPr>
          <w:rFonts w:cs="Times New Roman" w:ascii="Times New Roman" w:hAnsi="Times New Roman"/>
          <w:i/>
        </w:rPr>
        <w:t>Index scriptorum auctorumque Latino-Nederlandicorum medii aevi</w:t>
      </w:r>
      <w:r>
        <w:rPr>
          <w:rFonts w:cs="Times New Roman" w:ascii="Times New Roman" w:hAnsi="Times New Roman"/>
        </w:rPr>
        <w:t xml:space="preserve"> «Archivum latinitatis medii aevi» 24 (1954) 159-206</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b/>
        </w:rPr>
        <w:t>Penisola Iberica</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eastAsia="Times New Roman" w:cs="Times New Roman"/>
        </w:rPr>
      </w:pPr>
      <w:r>
        <w:rPr>
          <w:rFonts w:cs="Times New Roman" w:ascii="Times New Roman" w:hAnsi="Times New Roman"/>
        </w:rPr>
        <w:t>Repertori di autori medievali:</w:t>
      </w:r>
    </w:p>
    <w:p>
      <w:pPr>
        <w:pStyle w:val="Normal"/>
        <w:jc w:val="both"/>
        <w:rPr>
          <w:rFonts w:ascii="Times New Roman" w:hAnsi="Times New Roman" w:cs="Times New Roman"/>
        </w:rPr>
      </w:pPr>
      <w:r>
        <w:rPr>
          <w:rFonts w:eastAsia="Times New Roman" w:cs="Times New Roman" w:ascii="Times New Roman" w:hAnsi="Times New Roman"/>
        </w:rPr>
        <w:t xml:space="preserve"> </w:t>
      </w:r>
    </w:p>
    <w:p>
      <w:pPr>
        <w:pStyle w:val="Normal"/>
        <w:jc w:val="both"/>
        <w:rPr>
          <w:rFonts w:ascii="Times New Roman" w:hAnsi="Times New Roman" w:cs="Times New Roman"/>
          <w:i/>
        </w:rPr>
      </w:pPr>
      <w:r>
        <w:rPr>
          <w:rFonts w:cs="Times New Roman" w:ascii="Times New Roman" w:hAnsi="Times New Roman"/>
        </w:rPr>
        <w:t xml:space="preserve">N. Antonio </w:t>
      </w:r>
      <w:r>
        <w:rPr>
          <w:rFonts w:cs="Times New Roman" w:ascii="Times New Roman" w:hAnsi="Times New Roman"/>
          <w:i/>
        </w:rPr>
        <w:t>Biblioteca hispana vetus, sive, Hispani scriptores qui ab Octaviani Augusti aevo ad annum Christi MD floruerunt</w:t>
      </w:r>
      <w:r>
        <w:rPr>
          <w:rFonts w:cs="Times New Roman" w:ascii="Times New Roman" w:hAnsi="Times New Roman"/>
        </w:rPr>
        <w:t xml:space="preserve"> Madrid 1788 terza ed. voll. 2;</w:t>
      </w:r>
    </w:p>
    <w:p>
      <w:pPr>
        <w:pStyle w:val="Normal"/>
        <w:jc w:val="both"/>
        <w:rPr>
          <w:rFonts w:ascii="Times New Roman" w:hAnsi="Times New Roman" w:cs="Times New Roman"/>
        </w:rPr>
      </w:pPr>
      <w:r>
        <w:rPr>
          <w:rFonts w:cs="Times New Roman" w:ascii="Times New Roman" w:hAnsi="Times New Roman"/>
          <w:i/>
        </w:rPr>
        <w:t>Hispanorum index scriptorum latinorum medii posteriorisque aevi</w:t>
      </w:r>
      <w:r>
        <w:rPr>
          <w:rFonts w:cs="Times New Roman" w:ascii="Times New Roman" w:hAnsi="Times New Roman"/>
        </w:rPr>
        <w:t xml:space="preserve"> «Euphrosyne» 12 (1983-84) 273-306;</w:t>
      </w:r>
    </w:p>
    <w:p>
      <w:pPr>
        <w:pStyle w:val="Normal"/>
        <w:jc w:val="both"/>
        <w:rPr>
          <w:rFonts w:ascii="Times New Roman" w:hAnsi="Times New Roman" w:cs="Times New Roman"/>
        </w:rPr>
      </w:pPr>
      <w:r>
        <w:rPr>
          <w:rFonts w:cs="Times New Roman" w:ascii="Times New Roman" w:hAnsi="Times New Roman"/>
        </w:rPr>
        <w:t xml:space="preserve">*M. Díaz y Díaz </w:t>
      </w:r>
      <w:r>
        <w:rPr>
          <w:rFonts w:cs="Times New Roman" w:ascii="Times New Roman" w:hAnsi="Times New Roman"/>
          <w:i/>
        </w:rPr>
        <w:t>Index scriptorum latinorum medii aevi hispanorum</w:t>
      </w:r>
      <w:r>
        <w:rPr>
          <w:rFonts w:cs="Times New Roman" w:ascii="Times New Roman" w:hAnsi="Times New Roman"/>
        </w:rPr>
        <w:t xml:space="preserve"> Madrid 1959 ( Acta Salmaticensia. Filosofía y letras 13, 1-2);</w:t>
      </w:r>
    </w:p>
    <w:p>
      <w:pPr>
        <w:pStyle w:val="Normal"/>
        <w:jc w:val="both"/>
        <w:rPr>
          <w:rFonts w:ascii="Times New Roman" w:hAnsi="Times New Roman" w:cs="Times New Roman"/>
        </w:rPr>
      </w:pPr>
      <w:r>
        <w:rPr>
          <w:rFonts w:cs="Times New Roman" w:ascii="Times New Roman" w:hAnsi="Times New Roman"/>
        </w:rPr>
        <w:t>*</w:t>
      </w:r>
      <w:r>
        <w:rPr>
          <w:rFonts w:cs="Times New Roman" w:ascii="Times New Roman" w:hAnsi="Times New Roman"/>
          <w:i/>
        </w:rPr>
        <w:t xml:space="preserve">HISLAMPA. Hispanorum index scriptorum Latinorum Medii Posteriorisque Aeui. </w:t>
      </w:r>
      <w:r>
        <w:rPr>
          <w:rFonts w:cs="Times New Roman" w:ascii="Times New Roman" w:hAnsi="Times New Roman"/>
          <w:i/>
          <w:lang w:val="fr-FR"/>
        </w:rPr>
        <w:t>Autores latinos peninsulares da época dos descobrimentos (1350-1560)</w:t>
      </w:r>
      <w:r>
        <w:rPr>
          <w:rFonts w:cs="Times New Roman" w:ascii="Times New Roman" w:hAnsi="Times New Roman"/>
          <w:lang w:val="fr-FR"/>
        </w:rPr>
        <w:t xml:space="preserve"> cur. M.C. Díaz y Díaz et alii, Lisboa 1993;</w:t>
      </w:r>
    </w:p>
    <w:p>
      <w:pPr>
        <w:pStyle w:val="Normal"/>
        <w:jc w:val="both"/>
        <w:rPr>
          <w:rFonts w:ascii="Times New Roman" w:hAnsi="Times New Roman" w:cs="Times New Roman"/>
          <w:i/>
          <w:lang w:val="fr-FR"/>
        </w:rPr>
      </w:pPr>
      <w:r>
        <w:rPr>
          <w:rFonts w:cs="Times New Roman" w:ascii="Times New Roman" w:hAnsi="Times New Roman"/>
        </w:rPr>
        <w:t>*</w:t>
      </w:r>
      <w:r>
        <w:rPr>
          <w:rFonts w:cs="Times New Roman" w:ascii="Times New Roman" w:hAnsi="Times New Roman"/>
          <w:i/>
        </w:rPr>
        <w:t>Repertorio de historia de las ciencias eclesiasticas en España</w:t>
      </w:r>
      <w:r>
        <w:rPr>
          <w:rFonts w:cs="Times New Roman" w:ascii="Times New Roman" w:hAnsi="Times New Roman"/>
        </w:rPr>
        <w:t xml:space="preserve"> Salamanca 1967-1979 (in sette volumi, dalla tarda antichità al XVI sec.);</w:t>
      </w:r>
    </w:p>
    <w:p>
      <w:pPr>
        <w:pStyle w:val="Normal"/>
        <w:jc w:val="both"/>
        <w:rPr>
          <w:rFonts w:ascii="Times New Roman" w:hAnsi="Times New Roman" w:cs="Times New Roman"/>
          <w:i/>
        </w:rPr>
      </w:pPr>
      <w:r>
        <w:rPr>
          <w:rFonts w:cs="Times New Roman" w:ascii="Times New Roman" w:hAnsi="Times New Roman"/>
          <w:i/>
          <w:lang w:val="fr-FR"/>
        </w:rPr>
        <w:t>Nomenclator de autores medievales hispanos</w:t>
      </w:r>
      <w:r>
        <w:rPr>
          <w:rFonts w:cs="Times New Roman" w:ascii="Times New Roman" w:hAnsi="Times New Roman"/>
          <w:lang w:val="fr-FR"/>
        </w:rPr>
        <w:t xml:space="preserve"> cur. </w:t>
      </w:r>
      <w:r>
        <w:rPr>
          <w:rFonts w:cs="Times New Roman" w:ascii="Times New Roman" w:hAnsi="Times New Roman"/>
        </w:rPr>
        <w:t xml:space="preserve">H. Santiago Otero, Madrid 1986- (risulta uscito solo il primo volume: *K. Reinhardt - H. Santiago Otero </w:t>
      </w:r>
      <w:r>
        <w:rPr>
          <w:rFonts w:cs="Times New Roman" w:ascii="Times New Roman" w:hAnsi="Times New Roman"/>
          <w:i/>
        </w:rPr>
        <w:t>Biblioteca bíblica ibérica medieval</w:t>
      </w:r>
      <w:r>
        <w:rPr>
          <w:rFonts w:cs="Times New Roman" w:ascii="Times New Roman" w:hAnsi="Times New Roman"/>
        </w:rPr>
        <w:t xml:space="preserve"> Madrid 1986);</w:t>
      </w:r>
    </w:p>
    <w:p>
      <w:pPr>
        <w:pStyle w:val="Contenutotabella"/>
        <w:jc w:val="both"/>
        <w:rPr>
          <w:rFonts w:ascii="Times New Roman" w:hAnsi="Times New Roman" w:cs="Times New Roman"/>
          <w:b/>
        </w:rPr>
      </w:pPr>
      <w:r>
        <w:rPr>
          <w:rFonts w:cs="Times New Roman" w:ascii="Times New Roman" w:hAnsi="Times New Roman"/>
          <w:i/>
        </w:rPr>
        <w:t>Diccionario biográfico y bibliográfico del Humanismo español (siglos XV-XVII)</w:t>
      </w:r>
      <w:r>
        <w:rPr>
          <w:rFonts w:cs="Times New Roman" w:ascii="Times New Roman" w:hAnsi="Times New Roman"/>
        </w:rPr>
        <w:t xml:space="preserve"> cur. Juan Francisco Domínguez Domínguez, Madrid, Ed. Clásicas 2012 (Biblioteca del humanismo)</w:t>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lang w:val="fr-FR"/>
        </w:rPr>
      </w:pPr>
      <w:r>
        <w:rPr>
          <w:rFonts w:cs="Times New Roman" w:ascii="Times New Roman" w:hAnsi="Times New Roman"/>
          <w:lang w:val="fr-FR"/>
        </w:rPr>
        <w:t>Bibliografie:</w:t>
      </w:r>
    </w:p>
    <w:p>
      <w:pPr>
        <w:pStyle w:val="Normal"/>
        <w:ind w:end="-27"/>
        <w:jc w:val="both"/>
        <w:rPr>
          <w:rFonts w:ascii="Times New Roman" w:hAnsi="Times New Roman" w:cs="Times New Roman"/>
          <w:lang w:val="fr-FR"/>
        </w:rPr>
      </w:pPr>
      <w:r>
        <w:rPr>
          <w:rFonts w:cs="Times New Roman" w:ascii="Times New Roman" w:hAnsi="Times New Roman"/>
          <w:lang w:val="fr-FR"/>
        </w:rPr>
      </w:r>
    </w:p>
    <w:p>
      <w:pPr>
        <w:pStyle w:val="Normal"/>
        <w:ind w:end="-27"/>
        <w:jc w:val="both"/>
        <w:rPr>
          <w:rFonts w:ascii="Times New Roman" w:hAnsi="Times New Roman" w:cs="Times New Roman"/>
          <w:b/>
          <w:lang w:val="fr-FR"/>
        </w:rPr>
      </w:pPr>
      <w:r>
        <w:rPr>
          <w:rStyle w:val="dirlist"/>
          <w:rFonts w:cs="Times New Roman" w:ascii="Times New Roman" w:hAnsi="Times New Roman"/>
          <w:lang w:val="fr-FR"/>
        </w:rPr>
        <w:t xml:space="preserve">*José Carlos Martín Iglesias, Carmen Cardelle de Hartmann - Jacques Elfassi (adiuv.) </w:t>
      </w:r>
      <w:r>
        <w:rPr>
          <w:rStyle w:val="dirlist"/>
          <w:rFonts w:cs="Times New Roman" w:ascii="Times New Roman" w:hAnsi="Times New Roman"/>
          <w:i/>
          <w:lang w:val="fr-FR"/>
        </w:rPr>
        <w:t>Sources latines de l’Espagne tardo-antique et médiévale (Ve-XIVe siècles). Répertoire bibliographique</w:t>
      </w:r>
      <w:r>
        <w:rPr>
          <w:rStyle w:val="dirlist"/>
          <w:rFonts w:cs="Times New Roman" w:ascii="Times New Roman" w:hAnsi="Times New Roman"/>
          <w:lang w:val="fr-FR"/>
        </w:rPr>
        <w:t xml:space="preserve"> Paris, CNRS Editions 2010 (Centre national de la recherche scientifique, Institut de recherche et d’histoire des textes. Documents, études et répertoires 77)</w:t>
      </w:r>
    </w:p>
    <w:p>
      <w:pPr>
        <w:pStyle w:val="Normal"/>
        <w:jc w:val="both"/>
        <w:rPr>
          <w:rFonts w:ascii="Times New Roman" w:hAnsi="Times New Roman" w:cs="Times New Roman"/>
          <w:b/>
          <w:lang w:val="fr-FR"/>
        </w:rPr>
      </w:pPr>
      <w:r>
        <w:rPr>
          <w:rFonts w:cs="Times New Roman" w:ascii="Times New Roman" w:hAnsi="Times New Roman"/>
          <w:b/>
          <w:lang w:val="fr-FR"/>
        </w:rPr>
      </w:r>
    </w:p>
    <w:p>
      <w:pPr>
        <w:pStyle w:val="Normal"/>
        <w:jc w:val="both"/>
        <w:rPr>
          <w:rFonts w:ascii="Times New Roman" w:hAnsi="Times New Roman" w:cs="Times New Roman"/>
          <w:b/>
          <w:lang w:val="fr-FR"/>
        </w:rPr>
      </w:pPr>
      <w:r>
        <w:rPr>
          <w:rFonts w:cs="Times New Roman" w:ascii="Times New Roman" w:hAnsi="Times New Roman"/>
          <w:b/>
          <w:lang w:val="fr-FR"/>
        </w:rPr>
      </w:r>
    </w:p>
    <w:p>
      <w:pPr>
        <w:pStyle w:val="Normal"/>
        <w:jc w:val="both"/>
        <w:rPr>
          <w:rFonts w:ascii="Times New Roman" w:hAnsi="Times New Roman" w:cs="Times New Roman"/>
          <w:b/>
          <w:lang w:val="fr-FR"/>
        </w:rPr>
      </w:pPr>
      <w:r>
        <w:rPr>
          <w:rFonts w:cs="Times New Roman" w:ascii="Times New Roman" w:hAnsi="Times New Roman"/>
          <w:b/>
          <w:lang w:val="fr-FR"/>
        </w:rPr>
      </w:r>
    </w:p>
    <w:p>
      <w:pPr>
        <w:pStyle w:val="Normal"/>
        <w:jc w:val="both"/>
        <w:rPr>
          <w:rFonts w:ascii="Times New Roman" w:hAnsi="Times New Roman" w:cs="Times New Roman"/>
          <w:b/>
          <w:lang w:val="fr-FR"/>
        </w:rPr>
      </w:pPr>
      <w:r>
        <w:rPr>
          <w:rFonts w:cs="Times New Roman" w:ascii="Times New Roman" w:hAnsi="Times New Roman"/>
          <w:b/>
          <w:lang w:val="fr-FR"/>
        </w:rPr>
        <w:t>Polonia</w:t>
      </w:r>
    </w:p>
    <w:p>
      <w:pPr>
        <w:pStyle w:val="Normal"/>
        <w:jc w:val="both"/>
        <w:rPr>
          <w:rFonts w:ascii="Times New Roman" w:hAnsi="Times New Roman" w:cs="Times New Roman"/>
          <w:b/>
          <w:lang w:val="fr-FR"/>
        </w:rPr>
      </w:pPr>
      <w:r>
        <w:rPr>
          <w:rFonts w:cs="Times New Roman" w:ascii="Times New Roman" w:hAnsi="Times New Roman"/>
          <w:b/>
          <w:lang w:val="fr-FR"/>
        </w:rPr>
      </w:r>
    </w:p>
    <w:p>
      <w:pPr>
        <w:pStyle w:val="Normal"/>
        <w:jc w:val="both"/>
        <w:rPr>
          <w:rFonts w:ascii="Times New Roman" w:hAnsi="Times New Roman" w:cs="Times New Roman"/>
          <w:lang w:val="fr-FR"/>
        </w:rPr>
      </w:pPr>
      <w:r>
        <w:rPr>
          <w:rFonts w:cs="Times New Roman" w:ascii="Times New Roman" w:hAnsi="Times New Roman"/>
          <w:lang w:val="fr-FR"/>
        </w:rPr>
        <w:t>Repertori biografici nazionali:</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lang w:val="fr-FR"/>
        </w:rPr>
      </w:pPr>
      <w:r>
        <w:rPr>
          <w:rFonts w:cs="Times New Roman" w:ascii="Times New Roman" w:hAnsi="Times New Roman"/>
          <w:i/>
          <w:lang w:val="fr-FR"/>
        </w:rPr>
        <w:t>Polski Slownik biograficzny</w:t>
      </w:r>
      <w:r>
        <w:rPr>
          <w:rFonts w:cs="Times New Roman" w:ascii="Times New Roman" w:hAnsi="Times New Roman"/>
          <w:lang w:val="fr-FR"/>
        </w:rPr>
        <w:t xml:space="preserve"> Kraków-Warszawa-Wroclaw 1935- (2013, 49,2 fino a </w:t>
      </w:r>
      <w:r>
        <w:rPr>
          <w:rFonts w:cs="Times New Roman" w:ascii="Times New Roman" w:hAnsi="Times New Roman"/>
          <w:i/>
          <w:iCs/>
          <w:lang w:val="fr-FR"/>
        </w:rPr>
        <w:t>Szumanski</w:t>
      </w:r>
      <w:r>
        <w:rPr>
          <w:rFonts w:cs="Times New Roman" w:ascii="Times New Roman" w:hAnsi="Times New Roman"/>
          <w:lang w:val="fr-FR"/>
        </w:rPr>
        <w:t>);</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rPr>
      </w:pPr>
      <w:r>
        <w:rPr>
          <w:rFonts w:cs="Times New Roman" w:ascii="Times New Roman" w:hAnsi="Times New Roman"/>
        </w:rPr>
        <w:t>Elenchi di autori e opere nei dizionari di latino medievale:</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i/>
          <w:lang w:val="fr-FR"/>
        </w:rPr>
        <w:t>Lexikon mediae et infimae latinitatis Polonorum</w:t>
      </w:r>
      <w:r>
        <w:rPr>
          <w:rFonts w:cs="Times New Roman" w:ascii="Times New Roman" w:hAnsi="Times New Roman"/>
          <w:lang w:val="fr-FR"/>
        </w:rPr>
        <w:t xml:space="preserve"> cur. </w:t>
      </w:r>
      <w:r>
        <w:rPr>
          <w:rFonts w:cs="Times New Roman" w:ascii="Times New Roman" w:hAnsi="Times New Roman"/>
        </w:rPr>
        <w:t>M. Plezia, Wroclaw 1953- (indice delle fonti, pp. V-XXIV; ristampa dell’indice, ampliato, 1988)</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b/>
        </w:rPr>
        <w:t>Portogallo</w:t>
      </w:r>
      <w:r>
        <w:rPr>
          <w:rFonts w:cs="Times New Roman" w:ascii="Times New Roman" w:hAnsi="Times New Roman"/>
        </w:rPr>
        <w:t xml:space="preserve"> </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Repertori di autori medievali:</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cfr. supra s.v. Penisola Iberica</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 xml:space="preserve">D.B. Machado </w:t>
      </w:r>
      <w:r>
        <w:rPr>
          <w:rFonts w:cs="Times New Roman" w:ascii="Times New Roman" w:hAnsi="Times New Roman"/>
          <w:i/>
          <w:iCs/>
        </w:rPr>
        <w:t>Bibliotheca Lusitana</w:t>
      </w:r>
      <w:r>
        <w:rPr>
          <w:rFonts w:cs="Times New Roman" w:ascii="Times New Roman" w:hAnsi="Times New Roman"/>
        </w:rPr>
        <w:t xml:space="preserve"> Lisboa 1741, 1747, 1752 e 1759 voll. 4 (ed. elettronica: D.B. Machado </w:t>
      </w:r>
      <w:r>
        <w:rPr>
          <w:rFonts w:cs="Times New Roman" w:ascii="Times New Roman" w:hAnsi="Times New Roman"/>
          <w:i/>
          <w:iCs/>
        </w:rPr>
        <w:t>Bibliotheca Lusitana [em CD-ROM]</w:t>
      </w:r>
      <w:r>
        <w:rPr>
          <w:rFonts w:cs="Times New Roman" w:ascii="Times New Roman" w:hAnsi="Times New Roman"/>
        </w:rPr>
        <w:t xml:space="preserve"> cur. André Belo, Lisboa, Comissao Nacional para as Comemorações dos Descobrimentos Portugueses s.d. (Ophir. Biblioteca Virtual dos Descobrimentos Portugueses 2); ne esiste una *ristampa anastatica del 1965-1967);</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 xml:space="preserve">M.A. Valle Cintra </w:t>
      </w:r>
      <w:r>
        <w:rPr>
          <w:rFonts w:cs="Times New Roman" w:ascii="Times New Roman" w:hAnsi="Times New Roman"/>
          <w:i/>
        </w:rPr>
        <w:t>Bibliografia de Textos medievais Portugueses</w:t>
      </w:r>
      <w:r>
        <w:rPr>
          <w:rFonts w:cs="Times New Roman" w:ascii="Times New Roman" w:hAnsi="Times New Roman"/>
        </w:rPr>
        <w:t xml:space="preserve"> Lisboa 1960 (Publicações do Centro de estudos filológicos 10);</w:t>
      </w:r>
    </w:p>
    <w:p>
      <w:pPr>
        <w:pStyle w:val="Normal"/>
        <w:jc w:val="both"/>
        <w:rPr>
          <w:rFonts w:ascii="Times New Roman" w:hAnsi="Times New Roman" w:cs="Times New Roman"/>
          <w:b/>
        </w:rPr>
      </w:pPr>
      <w:r>
        <w:rPr>
          <w:rFonts w:cs="Times New Roman" w:ascii="Times New Roman" w:hAnsi="Times New Roman"/>
        </w:rPr>
        <w:t>*</w:t>
      </w:r>
      <w:r>
        <w:rPr>
          <w:rFonts w:cs="Times New Roman" w:ascii="Times New Roman" w:hAnsi="Times New Roman"/>
          <w:i/>
        </w:rPr>
        <w:t>Dicionário de literatura medieval galega e portuguesa</w:t>
      </w:r>
      <w:r>
        <w:rPr>
          <w:rFonts w:cs="Times New Roman" w:ascii="Times New Roman" w:hAnsi="Times New Roman"/>
        </w:rPr>
        <w:t xml:space="preserve"> Lisboa 1993 (autori latini e in volg. e opere anonime; bibliografia)</w:t>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rPr>
      </w:pPr>
      <w:r>
        <w:rPr>
          <w:rFonts w:cs="Times New Roman" w:ascii="Times New Roman" w:hAnsi="Times New Roman"/>
          <w:b/>
        </w:rPr>
        <w:t>Slovenia</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iCs/>
        </w:rPr>
        <w:t xml:space="preserve">P. Simoniti </w:t>
      </w:r>
      <w:r>
        <w:rPr>
          <w:rFonts w:cs="Times New Roman" w:ascii="Times New Roman" w:hAnsi="Times New Roman"/>
          <w:i/>
        </w:rPr>
        <w:t>Sloveniae scriptores latini recentioris aetatis. Opera scriptorum latinorum Sloveniae usque ad annum MDCCCXLVIII</w:t>
      </w:r>
      <w:r>
        <w:rPr>
          <w:rFonts w:cs="Times New Roman" w:ascii="Times New Roman" w:hAnsi="Times New Roman"/>
        </w:rPr>
        <w:t xml:space="preserve"> collegit et digessit Primoz Limoniti, Zabgreb-Ljubljana 1972</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rPr>
      </w:pPr>
      <w:r>
        <w:rPr>
          <w:rFonts w:cs="Times New Roman" w:ascii="Times New Roman" w:hAnsi="Times New Roman"/>
          <w:b/>
        </w:rPr>
        <w:t>Spagna</w:t>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rPr>
      </w:pPr>
      <w:r>
        <w:rPr>
          <w:rFonts w:cs="Times New Roman" w:ascii="Times New Roman" w:hAnsi="Times New Roman"/>
        </w:rPr>
        <w:t>Repertori di autori medievali:</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rPr>
      </w:pPr>
      <w:r>
        <w:rPr>
          <w:rFonts w:cs="Times New Roman" w:ascii="Times New Roman" w:hAnsi="Times New Roman"/>
        </w:rPr>
        <w:t>cfr. supra s.v. Penisola Iberica</w:t>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rPr>
      </w:pPr>
      <w:r>
        <w:rPr>
          <w:rFonts w:cs="Times New Roman" w:ascii="Times New Roman" w:hAnsi="Times New Roman"/>
          <w:i/>
        </w:rPr>
        <w:t>Diccionario de historia ecclesiástica de España</w:t>
      </w:r>
      <w:r>
        <w:rPr>
          <w:rFonts w:cs="Times New Roman" w:ascii="Times New Roman" w:hAnsi="Times New Roman"/>
        </w:rPr>
        <w:t xml:space="preserve"> cur. </w:t>
      </w:r>
      <w:r>
        <w:rPr>
          <w:rFonts w:cs="Times New Roman" w:ascii="Times New Roman" w:hAnsi="Times New Roman"/>
          <w:lang w:val="en-GB"/>
        </w:rPr>
        <w:t xml:space="preserve">Q. Aldea Vaquero - T. Marin Hernández - J. Vives Gatell, Madrid 1972-1975 voll. </w:t>
      </w:r>
      <w:r>
        <w:rPr>
          <w:rFonts w:cs="Times New Roman" w:ascii="Times New Roman" w:hAnsi="Times New Roman"/>
        </w:rPr>
        <w:t>4; primo supplemento: 1987;</w:t>
      </w:r>
    </w:p>
    <w:p>
      <w:pPr>
        <w:pStyle w:val="Normal"/>
        <w:jc w:val="both"/>
        <w:rPr>
          <w:rFonts w:ascii="Times New Roman" w:hAnsi="Times New Roman" w:cs="Times New Roman"/>
        </w:rPr>
      </w:pPr>
      <w:r>
        <w:rPr>
          <w:rFonts w:cs="Times New Roman" w:ascii="Times New Roman" w:hAnsi="Times New Roman"/>
        </w:rPr>
        <w:t xml:space="preserve">*Gonzalo Díaz y Díaz </w:t>
      </w:r>
      <w:r>
        <w:rPr>
          <w:rFonts w:cs="Times New Roman" w:ascii="Times New Roman" w:hAnsi="Times New Roman"/>
          <w:i/>
        </w:rPr>
        <w:t>Hombres y Documentos de la Filosofía Española</w:t>
      </w:r>
      <w:r>
        <w:rPr>
          <w:rFonts w:cs="Times New Roman" w:ascii="Times New Roman" w:hAnsi="Times New Roman"/>
        </w:rPr>
        <w:t xml:space="preserve"> Madrid 1980-2003 voll. 7</w:t>
      </w:r>
    </w:p>
    <w:p>
      <w:pPr>
        <w:pStyle w:val="Normal"/>
        <w:jc w:val="both"/>
        <w:rPr>
          <w:rFonts w:ascii="Times New Roman" w:hAnsi="Times New Roman" w:cs="Times New Roman"/>
          <w:b/>
        </w:rPr>
      </w:pPr>
      <w:r>
        <w:rPr>
          <w:rFonts w:cs="Times New Roman" w:ascii="Times New Roman" w:hAnsi="Times New Roman"/>
        </w:rPr>
        <w:t xml:space="preserve">J. Ortega - C. del Moral </w:t>
      </w:r>
      <w:r>
        <w:rPr>
          <w:rFonts w:cs="Times New Roman" w:ascii="Times New Roman" w:hAnsi="Times New Roman"/>
          <w:i/>
        </w:rPr>
        <w:t>Diccionario de escritores granadinos (siglos VIII-XX)</w:t>
      </w:r>
      <w:r>
        <w:rPr>
          <w:rFonts w:cs="Times New Roman" w:ascii="Times New Roman" w:hAnsi="Times New Roman"/>
        </w:rPr>
        <w:t xml:space="preserve"> Granada 1991 (236 autori)</w:t>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t>Svezia</w:t>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rPr>
        <w:t>Repertori biografici nazionali:</w:t>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rPr>
      </w:pPr>
      <w:r>
        <w:rPr>
          <w:rFonts w:cs="Times New Roman" w:ascii="Times New Roman" w:hAnsi="Times New Roman"/>
          <w:i/>
        </w:rPr>
        <w:t xml:space="preserve">Svenskt biografiskt lexikon </w:t>
      </w:r>
      <w:r>
        <w:rPr>
          <w:rFonts w:cs="Times New Roman" w:ascii="Times New Roman" w:hAnsi="Times New Roman"/>
        </w:rPr>
        <w:t xml:space="preserve">cur. B. Boethius, Stockholm 1918- (vol. XXXIV del 2013 fino a </w:t>
      </w:r>
      <w:r>
        <w:rPr>
          <w:rFonts w:cs="Times New Roman" w:ascii="Times New Roman" w:hAnsi="Times New Roman"/>
          <w:i/>
          <w:iCs/>
        </w:rPr>
        <w:t>Stalhammar</w:t>
      </w:r>
      <w:r>
        <w:rPr>
          <w:rFonts w:cs="Times New Roman" w:ascii="Times New Roman" w:hAnsi="Times New Roman"/>
        </w:rPr>
        <w:t xml:space="preserve">; versione on-line all’indirizzo: </w:t>
      </w:r>
      <w:hyperlink r:id="rId25">
        <w:r>
          <w:rPr>
            <w:rStyle w:val="Hyperlink"/>
            <w:rFonts w:cs="Times New Roman" w:ascii="Times New Roman" w:hAnsi="Times New Roman"/>
          </w:rPr>
          <w:t>http://sok.riksarkivet.se/SBL/Start.aspx?lang=en</w:t>
        </w:r>
      </w:hyperlink>
      <w:r>
        <w:rPr>
          <w:rFonts w:cs="Times New Roman" w:ascii="Times New Roman" w:hAnsi="Times New Roman"/>
        </w:rPr>
        <w:t>)</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rPr>
      </w:pPr>
      <w:r>
        <w:rPr>
          <w:rFonts w:cs="Times New Roman" w:ascii="Times New Roman" w:hAnsi="Times New Roman"/>
        </w:rPr>
        <w:t>Elenchi di autori e opere nei dizionari di latino medievale:</w:t>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lang w:val="de-DE"/>
        </w:rPr>
      </w:pPr>
      <w:r>
        <w:rPr>
          <w:rFonts w:cs="Times New Roman" w:ascii="Times New Roman" w:hAnsi="Times New Roman"/>
          <w:lang w:val="de-DE"/>
        </w:rPr>
        <w:t xml:space="preserve">U. Westerbergh - E. Odelman </w:t>
      </w:r>
      <w:r>
        <w:rPr>
          <w:rFonts w:cs="Times New Roman" w:ascii="Times New Roman" w:hAnsi="Times New Roman"/>
          <w:i/>
          <w:lang w:val="de-DE"/>
        </w:rPr>
        <w:t>Glossarium till Medeltidslatinitet i Sverige. Glossarium mediae latinitatis Sueciae</w:t>
      </w:r>
      <w:r>
        <w:rPr>
          <w:rFonts w:cs="Times New Roman" w:ascii="Times New Roman" w:hAnsi="Times New Roman"/>
          <w:lang w:val="de-DE"/>
        </w:rPr>
        <w:t xml:space="preserve"> Stockholm 1968-2002</w:t>
      </w:r>
    </w:p>
    <w:p>
      <w:pPr>
        <w:pStyle w:val="Normal"/>
        <w:jc w:val="both"/>
        <w:rPr>
          <w:rFonts w:ascii="Times New Roman" w:hAnsi="Times New Roman" w:cs="Times New Roman"/>
          <w:b/>
          <w:lang w:val="de-DE"/>
        </w:rPr>
      </w:pPr>
      <w:r>
        <w:rPr>
          <w:rFonts w:cs="Times New Roman" w:ascii="Times New Roman" w:hAnsi="Times New Roman"/>
          <w:b/>
          <w:lang w:val="de-DE"/>
        </w:rPr>
      </w:r>
    </w:p>
    <w:p>
      <w:pPr>
        <w:pStyle w:val="Normal"/>
        <w:jc w:val="both"/>
        <w:rPr>
          <w:rFonts w:ascii="Times New Roman" w:hAnsi="Times New Roman" w:cs="Times New Roman"/>
          <w:b/>
          <w:lang w:val="de-DE"/>
        </w:rPr>
      </w:pPr>
      <w:r>
        <w:rPr>
          <w:rFonts w:cs="Times New Roman" w:ascii="Times New Roman" w:hAnsi="Times New Roman"/>
          <w:b/>
          <w:lang w:val="de-DE"/>
        </w:rPr>
      </w:r>
    </w:p>
    <w:p>
      <w:pPr>
        <w:pStyle w:val="Normal"/>
        <w:jc w:val="both"/>
        <w:rPr>
          <w:rFonts w:ascii="Times New Roman" w:hAnsi="Times New Roman" w:cs="Times New Roman"/>
          <w:b/>
          <w:lang w:val="de-DE"/>
        </w:rPr>
      </w:pPr>
      <w:r>
        <w:rPr>
          <w:rFonts w:cs="Times New Roman" w:ascii="Times New Roman" w:hAnsi="Times New Roman"/>
          <w:b/>
          <w:lang w:val="de-DE"/>
        </w:rPr>
      </w:r>
    </w:p>
    <w:p>
      <w:pPr>
        <w:pStyle w:val="Normal"/>
        <w:jc w:val="both"/>
        <w:rPr>
          <w:rFonts w:ascii="Times New Roman" w:hAnsi="Times New Roman" w:cs="Times New Roman"/>
          <w:b/>
          <w:lang w:val="de-DE"/>
        </w:rPr>
      </w:pPr>
      <w:r>
        <w:rPr>
          <w:rFonts w:cs="Times New Roman" w:ascii="Times New Roman" w:hAnsi="Times New Roman"/>
          <w:b/>
          <w:lang w:val="de-DE"/>
        </w:rPr>
        <w:t>Svizzera</w:t>
      </w:r>
    </w:p>
    <w:p>
      <w:pPr>
        <w:pStyle w:val="Normal"/>
        <w:jc w:val="both"/>
        <w:rPr>
          <w:rFonts w:ascii="Times New Roman" w:hAnsi="Times New Roman" w:cs="Times New Roman"/>
          <w:b/>
          <w:lang w:val="de-DE"/>
        </w:rPr>
      </w:pPr>
      <w:r>
        <w:rPr>
          <w:rFonts w:cs="Times New Roman" w:ascii="Times New Roman" w:hAnsi="Times New Roman"/>
          <w:b/>
          <w:lang w:val="de-DE"/>
        </w:rPr>
      </w:r>
    </w:p>
    <w:p>
      <w:pPr>
        <w:pStyle w:val="Normal"/>
        <w:jc w:val="both"/>
        <w:rPr>
          <w:rFonts w:ascii="Times New Roman" w:hAnsi="Times New Roman" w:cs="Times New Roman"/>
          <w:lang w:val="de-DE"/>
        </w:rPr>
      </w:pPr>
      <w:r>
        <w:rPr>
          <w:rFonts w:cs="Times New Roman" w:ascii="Times New Roman" w:hAnsi="Times New Roman"/>
          <w:lang w:val="de-DE"/>
        </w:rPr>
        <w:t>Repertori biografici nazionali:</w:t>
      </w:r>
    </w:p>
    <w:p>
      <w:pPr>
        <w:pStyle w:val="Normal"/>
        <w:jc w:val="both"/>
        <w:rPr>
          <w:rFonts w:ascii="Times New Roman" w:hAnsi="Times New Roman" w:cs="Times New Roman"/>
          <w:lang w:val="de-DE"/>
        </w:rPr>
      </w:pPr>
      <w:r>
        <w:rPr>
          <w:rFonts w:cs="Times New Roman" w:ascii="Times New Roman" w:hAnsi="Times New Roman"/>
          <w:lang w:val="de-DE"/>
        </w:rPr>
      </w:r>
    </w:p>
    <w:p>
      <w:pPr>
        <w:pStyle w:val="Normal"/>
        <w:jc w:val="both"/>
        <w:rPr>
          <w:rFonts w:ascii="Times New Roman" w:hAnsi="Times New Roman" w:cs="Times New Roman"/>
          <w:b/>
          <w:lang w:val="de-DE"/>
        </w:rPr>
      </w:pPr>
      <w:r>
        <w:rPr>
          <w:rFonts w:cs="Times New Roman" w:ascii="Times New Roman" w:hAnsi="Times New Roman"/>
          <w:i/>
          <w:lang w:val="de-DE"/>
        </w:rPr>
        <w:t>Dictionnaire historique et biographique de la Suisse</w:t>
      </w:r>
      <w:r>
        <w:rPr>
          <w:rFonts w:cs="Times New Roman" w:ascii="Times New Roman" w:hAnsi="Times New Roman"/>
          <w:lang w:val="de-DE"/>
        </w:rPr>
        <w:t xml:space="preserve"> Neuchâtel 1921-</w:t>
      </w:r>
    </w:p>
    <w:p>
      <w:pPr>
        <w:pStyle w:val="Normal"/>
        <w:jc w:val="both"/>
        <w:rPr>
          <w:rFonts w:ascii="Times New Roman" w:hAnsi="Times New Roman" w:cs="Times New Roman"/>
          <w:b/>
          <w:lang w:val="de-DE"/>
        </w:rPr>
      </w:pPr>
      <w:r>
        <w:rPr>
          <w:rFonts w:cs="Times New Roman" w:ascii="Times New Roman" w:hAnsi="Times New Roman"/>
          <w:b/>
          <w:lang w:val="de-DE"/>
        </w:rPr>
      </w:r>
    </w:p>
    <w:p>
      <w:pPr>
        <w:pStyle w:val="Normal"/>
        <w:jc w:val="both"/>
        <w:rPr>
          <w:rFonts w:ascii="Times New Roman" w:hAnsi="Times New Roman" w:cs="Times New Roman"/>
          <w:b/>
          <w:lang w:val="de-DE"/>
        </w:rPr>
      </w:pPr>
      <w:r>
        <w:rPr>
          <w:rFonts w:cs="Times New Roman" w:ascii="Times New Roman" w:hAnsi="Times New Roman"/>
          <w:b/>
          <w:lang w:val="de-DE"/>
        </w:rPr>
      </w:r>
    </w:p>
    <w:p>
      <w:pPr>
        <w:pStyle w:val="Normal"/>
        <w:jc w:val="both"/>
        <w:rPr>
          <w:rFonts w:ascii="Times New Roman" w:hAnsi="Times New Roman" w:cs="Times New Roman"/>
          <w:b/>
          <w:lang w:val="de-DE"/>
        </w:rPr>
      </w:pPr>
      <w:r>
        <w:rPr>
          <w:rFonts w:cs="Times New Roman" w:ascii="Times New Roman" w:hAnsi="Times New Roman"/>
          <w:b/>
          <w:lang w:val="de-DE"/>
        </w:rPr>
      </w:r>
    </w:p>
    <w:p>
      <w:pPr>
        <w:pStyle w:val="Normal"/>
        <w:jc w:val="both"/>
        <w:rPr>
          <w:rFonts w:ascii="Times New Roman" w:hAnsi="Times New Roman" w:cs="Times New Roman"/>
          <w:lang w:val="de-DE"/>
        </w:rPr>
      </w:pPr>
      <w:r>
        <w:rPr>
          <w:rFonts w:cs="Times New Roman" w:ascii="Times New Roman" w:hAnsi="Times New Roman"/>
          <w:b/>
          <w:lang w:val="de-DE"/>
        </w:rPr>
        <w:t>Ungheria</w:t>
      </w:r>
    </w:p>
    <w:p>
      <w:pPr>
        <w:pStyle w:val="Normal"/>
        <w:jc w:val="both"/>
        <w:rPr>
          <w:rFonts w:ascii="Times New Roman" w:hAnsi="Times New Roman" w:cs="Times New Roman"/>
          <w:lang w:val="de-DE"/>
        </w:rPr>
      </w:pPr>
      <w:r>
        <w:rPr>
          <w:rFonts w:cs="Times New Roman" w:ascii="Times New Roman" w:hAnsi="Times New Roman"/>
          <w:lang w:val="de-DE"/>
        </w:rPr>
      </w:r>
    </w:p>
    <w:p>
      <w:pPr>
        <w:pStyle w:val="Normal"/>
        <w:jc w:val="both"/>
        <w:rPr>
          <w:rFonts w:ascii="Times New Roman" w:hAnsi="Times New Roman" w:cs="Times New Roman"/>
        </w:rPr>
      </w:pPr>
      <w:r>
        <w:rPr>
          <w:rFonts w:cs="Times New Roman" w:ascii="Times New Roman" w:hAnsi="Times New Roman"/>
        </w:rPr>
        <w:t>Elenchi di autori e opere nei dizionari di latino medievale:</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 xml:space="preserve">*J. Harmatta - I. Boronkai </w:t>
      </w:r>
      <w:r>
        <w:rPr>
          <w:rFonts w:cs="Times New Roman" w:ascii="Times New Roman" w:hAnsi="Times New Roman"/>
          <w:i/>
        </w:rPr>
        <w:t>Lexicon latinitatis medii aevi Hungariae</w:t>
      </w:r>
      <w:r>
        <w:rPr>
          <w:rFonts w:cs="Times New Roman" w:ascii="Times New Roman" w:hAnsi="Times New Roman"/>
        </w:rPr>
        <w:t xml:space="preserve"> Budapest 1987- (A-H, 4 volumi; </w:t>
      </w:r>
      <w:r>
        <w:rPr>
          <w:rFonts w:cs="Times New Roman" w:ascii="Times New Roman" w:hAnsi="Times New Roman"/>
          <w:i/>
        </w:rPr>
        <w:t>addenda</w:t>
      </w:r>
      <w:r>
        <w:rPr>
          <w:rFonts w:cs="Times New Roman" w:ascii="Times New Roman" w:hAnsi="Times New Roman"/>
        </w:rPr>
        <w:t xml:space="preserve"> in I. Boronkai - K. Szovák </w:t>
      </w:r>
      <w:r>
        <w:rPr>
          <w:rFonts w:cs="Times New Roman" w:ascii="Times New Roman" w:hAnsi="Times New Roman"/>
          <w:i/>
        </w:rPr>
        <w:t>Ergänzungen zum Lexicon Latinitatis Medii Aevi Hungariae</w:t>
      </w:r>
      <w:r>
        <w:rPr>
          <w:rFonts w:cs="Times New Roman" w:ascii="Times New Roman" w:hAnsi="Times New Roman"/>
        </w:rPr>
        <w:t xml:space="preserve"> «Archivum Latinitatis Medii Aevi» 53, 1995, 41-85)</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center"/>
        <w:rPr>
          <w:rFonts w:ascii="Times New Roman" w:hAnsi="Times New Roman" w:cs="Times New Roman"/>
          <w:b/>
        </w:rPr>
      </w:pPr>
      <w:r>
        <w:rPr>
          <w:rFonts w:cs="Times New Roman" w:ascii="Times New Roman" w:hAnsi="Times New Roman"/>
          <w:b/>
        </w:rPr>
      </w:r>
    </w:p>
    <w:p>
      <w:pPr>
        <w:pStyle w:val="Normal"/>
        <w:jc w:val="center"/>
        <w:rPr>
          <w:rFonts w:ascii="Times New Roman" w:hAnsi="Times New Roman" w:cs="Times New Roman"/>
          <w:b/>
        </w:rPr>
      </w:pPr>
      <w:r>
        <w:rPr>
          <w:rFonts w:cs="Times New Roman" w:ascii="Times New Roman" w:hAnsi="Times New Roman"/>
          <w:b/>
        </w:rPr>
      </w:r>
    </w:p>
    <w:p>
      <w:pPr>
        <w:pStyle w:val="Normal"/>
        <w:jc w:val="center"/>
        <w:rPr>
          <w:rFonts w:ascii="Times New Roman" w:hAnsi="Times New Roman" w:cs="Times New Roman"/>
          <w:b/>
        </w:rPr>
      </w:pPr>
      <w:r>
        <w:rPr>
          <w:rFonts w:cs="Times New Roman" w:ascii="Times New Roman" w:hAnsi="Times New Roman"/>
          <w:b/>
        </w:rPr>
      </w:r>
    </w:p>
    <w:p>
      <w:pPr>
        <w:pStyle w:val="Normal"/>
        <w:jc w:val="center"/>
        <w:rPr>
          <w:rFonts w:ascii="Times New Roman" w:hAnsi="Times New Roman" w:cs="Times New Roman"/>
        </w:rPr>
      </w:pPr>
      <w:r>
        <w:rPr>
          <w:rFonts w:cs="Times New Roman" w:ascii="Times New Roman" w:hAnsi="Times New Roman"/>
          <w:b/>
        </w:rPr>
        <w:t>Strumenti relativi a campi specifici</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lang w:val="de-DE"/>
        </w:rPr>
      </w:pPr>
      <w:r>
        <w:rPr>
          <w:rFonts w:cs="Times New Roman" w:ascii="Times New Roman" w:hAnsi="Times New Roman"/>
          <w:b/>
        </w:rPr>
        <w:t>Artes dictandi</w:t>
      </w:r>
    </w:p>
    <w:p>
      <w:pPr>
        <w:pStyle w:val="Normal"/>
        <w:jc w:val="both"/>
        <w:rPr>
          <w:rFonts w:ascii="Times New Roman" w:hAnsi="Times New Roman" w:cs="Times New Roman"/>
          <w:lang w:val="de-DE"/>
        </w:rPr>
      </w:pPr>
      <w:r>
        <w:rPr>
          <w:rFonts w:cs="Times New Roman" w:ascii="Times New Roman" w:hAnsi="Times New Roman"/>
          <w:b/>
          <w:lang w:val="de-DE"/>
        </w:rPr>
        <w:t>RE-</w:t>
      </w:r>
      <w:r>
        <w:rPr>
          <w:rFonts w:cs="Times New Roman" w:ascii="Times New Roman" w:hAnsi="Times New Roman"/>
          <w:lang w:val="de-DE"/>
        </w:rPr>
        <w:t xml:space="preserve"> *F.J. Worstbrock </w:t>
      </w:r>
      <w:r>
        <w:rPr>
          <w:rFonts w:cs="Times New Roman" w:ascii="Times New Roman" w:hAnsi="Times New Roman"/>
          <w:i/>
          <w:lang w:val="de-DE"/>
        </w:rPr>
        <w:t xml:space="preserve">Repertorium der Artes dictandi des Mittelalters </w:t>
      </w:r>
      <w:r>
        <w:rPr>
          <w:rFonts w:cs="Times New Roman" w:ascii="Times New Roman" w:hAnsi="Times New Roman"/>
          <w:lang w:val="de-DE"/>
        </w:rPr>
        <w:t>I</w:t>
      </w:r>
      <w:r>
        <w:rPr>
          <w:rFonts w:cs="Times New Roman" w:ascii="Times New Roman" w:hAnsi="Times New Roman"/>
          <w:i/>
          <w:lang w:val="de-DE"/>
        </w:rPr>
        <w:t xml:space="preserve"> Von den Anfängen bis 1200 </w:t>
      </w:r>
      <w:r>
        <w:rPr>
          <w:rFonts w:cs="Times New Roman" w:ascii="Times New Roman" w:hAnsi="Times New Roman"/>
          <w:lang w:val="de-DE"/>
        </w:rPr>
        <w:t xml:space="preserve">München 1992 </w:t>
      </w:r>
    </w:p>
    <w:p>
      <w:pPr>
        <w:pStyle w:val="Normal"/>
        <w:jc w:val="both"/>
        <w:rPr>
          <w:rFonts w:ascii="Times New Roman" w:hAnsi="Times New Roman" w:cs="Times New Roman"/>
          <w:lang w:val="de-DE"/>
        </w:rPr>
      </w:pPr>
      <w:r>
        <w:rPr>
          <w:rFonts w:cs="Times New Roman" w:ascii="Times New Roman" w:hAnsi="Times New Roman"/>
          <w:lang w:val="de-DE"/>
        </w:rPr>
      </w:r>
    </w:p>
    <w:p>
      <w:pPr>
        <w:pStyle w:val="Normal"/>
        <w:jc w:val="both"/>
        <w:rPr>
          <w:rFonts w:ascii="Times New Roman" w:hAnsi="Times New Roman" w:eastAsia="Times New Roman" w:cs="Times New Roman"/>
        </w:rPr>
      </w:pPr>
      <w:r>
        <w:rPr>
          <w:rFonts w:cs="Times New Roman" w:ascii="Times New Roman" w:hAnsi="Times New Roman"/>
        </w:rPr>
        <w:t>Si vedano anche gli indici di:</w:t>
      </w:r>
    </w:p>
    <w:p>
      <w:pPr>
        <w:pStyle w:val="Normal"/>
        <w:jc w:val="both"/>
        <w:rPr>
          <w:rFonts w:ascii="Times New Roman" w:hAnsi="Times New Roman" w:cs="Times New Roman"/>
          <w:lang w:val="en-GB"/>
        </w:rPr>
      </w:pPr>
      <w:r>
        <w:rPr>
          <w:rFonts w:eastAsia="Times New Roman" w:cs="Times New Roman" w:ascii="Times New Roman" w:hAnsi="Times New Roman"/>
        </w:rPr>
        <w:t xml:space="preserve"> </w:t>
      </w:r>
      <w:r>
        <w:rPr>
          <w:rFonts w:cs="Times New Roman" w:ascii="Times New Roman" w:hAnsi="Times New Roman"/>
          <w:lang w:val="en-GB"/>
        </w:rPr>
        <w:t>*</w:t>
      </w:r>
      <w:r>
        <w:rPr>
          <w:rFonts w:cs="Times New Roman" w:ascii="Times New Roman" w:hAnsi="Times New Roman"/>
          <w:b w:val="false"/>
          <w:i w:val="false"/>
          <w:caps w:val="false"/>
          <w:smallCaps w:val="false"/>
          <w:color w:val="000000"/>
          <w:spacing w:val="0"/>
          <w:sz w:val="24"/>
          <w:szCs w:val="24"/>
          <w:lang w:val="en-GB"/>
        </w:rPr>
        <w:t xml:space="preserve">Emil J. </w:t>
      </w:r>
      <w:r>
        <w:rPr>
          <w:rFonts w:cs="Times New Roman" w:ascii="Times New Roman" w:hAnsi="Times New Roman"/>
          <w:lang w:val="en-GB"/>
        </w:rPr>
        <w:t xml:space="preserve">Polak </w:t>
      </w:r>
      <w:r>
        <w:rPr>
          <w:rFonts w:cs="Times New Roman" w:ascii="Times New Roman" w:hAnsi="Times New Roman"/>
          <w:i/>
          <w:lang w:val="en-GB"/>
        </w:rPr>
        <w:t xml:space="preserve">Medieval and Renaissance Letter Treatises and Form Letters. A Census of Manuscripts Found in Eastern Europe and the Former U.S.S.R. </w:t>
      </w:r>
      <w:r>
        <w:rPr>
          <w:rFonts w:cs="Times New Roman" w:ascii="Times New Roman" w:hAnsi="Times New Roman"/>
          <w:lang w:val="en-GB"/>
        </w:rPr>
        <w:t xml:space="preserve">Leiden, </w:t>
      </w:r>
      <w:r>
        <w:rPr>
          <w:rFonts w:cs="Times New Roman" w:ascii="Times New Roman" w:hAnsi="Times New Roman"/>
          <w:b w:val="false"/>
          <w:i w:val="false"/>
          <w:caps w:val="false"/>
          <w:smallCaps w:val="false"/>
          <w:color w:val="000000"/>
          <w:spacing w:val="0"/>
          <w:sz w:val="24"/>
          <w:szCs w:val="24"/>
          <w:lang w:val="en-GB"/>
        </w:rPr>
        <w:t xml:space="preserve">E.J. Brill </w:t>
      </w:r>
      <w:r>
        <w:rPr>
          <w:rFonts w:cs="Times New Roman" w:ascii="Times New Roman" w:hAnsi="Times New Roman"/>
          <w:lang w:val="en-GB"/>
        </w:rPr>
        <w:t>1993;</w:t>
      </w:r>
    </w:p>
    <w:p>
      <w:pPr>
        <w:pStyle w:val="Normal"/>
        <w:jc w:val="both"/>
        <w:rPr>
          <w:rFonts w:ascii="Times New Roman" w:hAnsi="Times New Roman" w:cs="Times New Roman"/>
          <w:b w:val="false"/>
          <w:i w:val="false"/>
          <w:caps w:val="false"/>
          <w:smallCaps w:val="false"/>
          <w:color w:val="000000"/>
          <w:spacing w:val="0"/>
          <w:sz w:val="24"/>
          <w:szCs w:val="24"/>
          <w:lang w:val="en-GB"/>
        </w:rPr>
      </w:pPr>
      <w:r>
        <w:rPr>
          <w:rFonts w:cs="Times New Roman" w:ascii="Times New Roman" w:hAnsi="Times New Roman"/>
          <w:lang w:val="en-GB"/>
        </w:rPr>
        <w:t>*</w:t>
      </w:r>
      <w:r>
        <w:rPr>
          <w:rFonts w:cs="Times New Roman" w:ascii="Times New Roman" w:hAnsi="Times New Roman"/>
          <w:b w:val="false"/>
          <w:i w:val="false"/>
          <w:caps w:val="false"/>
          <w:smallCaps w:val="false"/>
          <w:color w:val="000000"/>
          <w:spacing w:val="0"/>
          <w:sz w:val="24"/>
          <w:szCs w:val="24"/>
          <w:lang w:val="en-GB"/>
        </w:rPr>
        <w:t xml:space="preserve">Emil J. </w:t>
      </w:r>
      <w:r>
        <w:rPr>
          <w:rFonts w:cs="Times New Roman" w:ascii="Times New Roman" w:hAnsi="Times New Roman"/>
          <w:i/>
          <w:lang w:val="en-GB"/>
        </w:rPr>
        <w:t xml:space="preserve">Medieval and Renaissance Letter Treatises and Form Letters. A Census of Manuscripts </w:t>
      </w:r>
      <w:r>
        <w:rPr>
          <w:rFonts w:cs="Times New Roman" w:ascii="Times New Roman" w:hAnsi="Times New Roman"/>
          <w:i/>
          <w:sz w:val="24"/>
          <w:szCs w:val="24"/>
          <w:lang w:val="en-GB"/>
        </w:rPr>
        <w:t xml:space="preserve">Found in Part of Western Europe, Japan, and the United States of America </w:t>
      </w:r>
      <w:r>
        <w:rPr>
          <w:rFonts w:cs="Times New Roman" w:ascii="Times New Roman" w:hAnsi="Times New Roman"/>
          <w:sz w:val="24"/>
          <w:szCs w:val="24"/>
          <w:lang w:val="en-GB"/>
        </w:rPr>
        <w:t xml:space="preserve">Leiden, </w:t>
      </w:r>
      <w:r>
        <w:rPr>
          <w:rFonts w:cs="Times New Roman" w:ascii="Times New Roman" w:hAnsi="Times New Roman"/>
          <w:b w:val="false"/>
          <w:i w:val="false"/>
          <w:caps w:val="false"/>
          <w:smallCaps w:val="false"/>
          <w:color w:val="000000"/>
          <w:spacing w:val="0"/>
          <w:sz w:val="24"/>
          <w:szCs w:val="24"/>
          <w:lang w:val="en-GB"/>
        </w:rPr>
        <w:t xml:space="preserve">E.J. Brill </w:t>
      </w:r>
      <w:r>
        <w:rPr>
          <w:rFonts w:cs="Times New Roman" w:ascii="Times New Roman" w:hAnsi="Times New Roman"/>
          <w:sz w:val="24"/>
          <w:szCs w:val="24"/>
          <w:lang w:val="en-GB"/>
        </w:rPr>
        <w:t>1994;</w:t>
      </w:r>
    </w:p>
    <w:p>
      <w:pPr>
        <w:pStyle w:val="Normal"/>
        <w:jc w:val="both"/>
        <w:rPr>
          <w:rFonts w:ascii="Times New Roman" w:hAnsi="Times New Roman" w:cs="Times New Roman"/>
          <w:sz w:val="24"/>
          <w:szCs w:val="24"/>
          <w:lang w:val="en-GB"/>
        </w:rPr>
      </w:pPr>
      <w:r>
        <w:rPr>
          <w:rFonts w:cs="Times New Roman" w:ascii="Times New Roman" w:hAnsi="Times New Roman"/>
          <w:b w:val="false"/>
          <w:i w:val="false"/>
          <w:caps w:val="false"/>
          <w:smallCaps w:val="false"/>
          <w:color w:val="000000"/>
          <w:spacing w:val="0"/>
          <w:sz w:val="24"/>
          <w:szCs w:val="24"/>
          <w:lang w:val="en-GB"/>
        </w:rPr>
        <w:t>Emil J. Polak </w:t>
      </w:r>
      <w:r>
        <w:rPr>
          <w:rFonts w:cs="Times New Roman" w:ascii="Times New Roman" w:hAnsi="Times New Roman"/>
          <w:b w:val="false"/>
          <w:i/>
          <w:color w:val="000000"/>
          <w:spacing w:val="0"/>
          <w:sz w:val="24"/>
          <w:szCs w:val="24"/>
          <w:lang w:val="en-GB"/>
        </w:rPr>
        <w:t>Medieval and Renaissance Letter Treatises and Form Letters. A Census of Manuscripts Found in Part of Europe. The Works on Letter Writing from the Eleventh through the Seventeenth Century Found in Albania, Austria, Bulgaria, France, Germany, and Italy</w:t>
      </w:r>
      <w:r>
        <w:rPr>
          <w:rFonts w:cs="Times New Roman" w:ascii="Times New Roman" w:hAnsi="Times New Roman"/>
          <w:caps w:val="false"/>
          <w:smallCaps w:val="false"/>
          <w:color w:val="000000"/>
          <w:spacing w:val="0"/>
          <w:sz w:val="24"/>
          <w:szCs w:val="24"/>
          <w:lang w:val="en-GB"/>
        </w:rPr>
        <w:t> </w:t>
      </w:r>
      <w:r>
        <w:rPr>
          <w:rFonts w:cs="Times New Roman" w:ascii="Times New Roman" w:hAnsi="Times New Roman"/>
          <w:b w:val="false"/>
          <w:i w:val="false"/>
          <w:caps w:val="false"/>
          <w:smallCaps w:val="false"/>
          <w:color w:val="000000"/>
          <w:spacing w:val="0"/>
          <w:sz w:val="24"/>
          <w:szCs w:val="24"/>
          <w:lang w:val="en-GB"/>
        </w:rPr>
        <w:t>Leiden-Boston, MA, E.J. Brill 2015</w:t>
      </w:r>
      <w:r>
        <w:rPr>
          <w:rFonts w:cs="Times New Roman" w:ascii="Times New Roman" w:hAnsi="Times New Roman"/>
          <w:sz w:val="24"/>
          <w:szCs w:val="24"/>
          <w:lang w:val="en-GB"/>
        </w:rPr>
        <w:t xml:space="preserve"> </w:t>
      </w:r>
    </w:p>
    <w:p>
      <w:pPr>
        <w:pStyle w:val="Normal"/>
        <w:jc w:val="both"/>
        <w:rPr>
          <w:rFonts w:ascii="Times New Roman" w:hAnsi="Times New Roman" w:cs="Times New Roman"/>
          <w:sz w:val="24"/>
          <w:szCs w:val="24"/>
          <w:lang w:val="en-GB"/>
        </w:rPr>
      </w:pPr>
      <w:r>
        <w:rPr>
          <w:rFonts w:cs="Times New Roman" w:ascii="Times New Roman" w:hAnsi="Times New Roman"/>
          <w:sz w:val="24"/>
          <w:szCs w:val="24"/>
          <w:lang w:val="en-GB"/>
        </w:rPr>
      </w:r>
    </w:p>
    <w:p>
      <w:pPr>
        <w:pStyle w:val="Normal"/>
        <w:jc w:val="both"/>
        <w:rPr>
          <w:rFonts w:ascii="Times New Roman" w:hAnsi="Times New Roman" w:cs="Times New Roman"/>
        </w:rPr>
      </w:pPr>
      <w:r>
        <w:rPr>
          <w:rFonts w:cs="Times New Roman" w:ascii="Times New Roman" w:hAnsi="Times New Roman"/>
        </w:rPr>
        <w:t>e i testi presenti in: http://www.scrineum.it/scrineum/wight/index.htm</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b/>
          <w:bCs/>
        </w:rPr>
        <w:t>Artes praedicandi</w:t>
      </w:r>
      <w:r>
        <w:rPr>
          <w:rFonts w:cs="Times New Roman" w:ascii="Times New Roman" w:hAnsi="Times New Roman"/>
        </w:rPr>
        <w:t xml:space="preserve"> cfr. infra s.v.: </w:t>
      </w:r>
      <w:r>
        <w:rPr>
          <w:rFonts w:cs="Times New Roman" w:ascii="Times New Roman" w:hAnsi="Times New Roman"/>
          <w:b/>
          <w:bCs/>
        </w:rPr>
        <w:t>Predicazione</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rPr>
      </w:pPr>
      <w:r>
        <w:rPr>
          <w:rFonts w:cs="Times New Roman" w:ascii="Times New Roman" w:hAnsi="Times New Roman"/>
          <w:b/>
        </w:rPr>
        <w:t>Commenti biblici</w:t>
      </w:r>
    </w:p>
    <w:p>
      <w:pPr>
        <w:pStyle w:val="Normal"/>
        <w:jc w:val="both"/>
        <w:rPr>
          <w:rFonts w:ascii="Times New Roman" w:hAnsi="Times New Roman" w:cs="Times New Roman"/>
          <w:lang w:val="de-DE"/>
        </w:rPr>
      </w:pPr>
      <w:r>
        <w:rPr>
          <w:rFonts w:cs="Times New Roman" w:ascii="Times New Roman" w:hAnsi="Times New Roman"/>
          <w:b/>
        </w:rPr>
        <w:t>RE-</w:t>
      </w:r>
      <w:r>
        <w:rPr>
          <w:rFonts w:cs="Times New Roman" w:ascii="Times New Roman" w:hAnsi="Times New Roman"/>
        </w:rPr>
        <w:t xml:space="preserve"> *F. Stegmüller </w:t>
      </w:r>
      <w:r>
        <w:rPr>
          <w:rFonts w:cs="Times New Roman" w:ascii="Times New Roman" w:hAnsi="Times New Roman"/>
          <w:i/>
        </w:rPr>
        <w:t>Repertorium biblicum medii aevi</w:t>
      </w:r>
      <w:r>
        <w:rPr>
          <w:rFonts w:cs="Times New Roman" w:ascii="Times New Roman" w:hAnsi="Times New Roman"/>
        </w:rPr>
        <w:t xml:space="preserve"> Madrid 1940-1980; c</w:t>
      </w:r>
      <w:r>
        <w:rPr>
          <w:rFonts w:cs="Times New Roman" w:ascii="Times New Roman" w:hAnsi="Times New Roman"/>
          <w:lang w:val="de-DE"/>
        </w:rPr>
        <w:t xml:space="preserve">onsultazione on-line: </w:t>
      </w:r>
      <w:hyperlink r:id="rId26">
        <w:r>
          <w:rPr>
            <w:rStyle w:val="Hyperlink"/>
            <w:rFonts w:cs="Times New Roman" w:ascii="Times New Roman" w:hAnsi="Times New Roman"/>
            <w:lang w:val="de-DE"/>
          </w:rPr>
          <w:t>http://www.repbib.uni-trier.de</w:t>
        </w:r>
      </w:hyperlink>
      <w:r>
        <w:rPr>
          <w:rFonts w:cs="Times New Roman" w:ascii="Times New Roman" w:hAnsi="Times New Roman"/>
          <w:lang w:val="de-DE"/>
        </w:rPr>
        <w:t xml:space="preserve"> ; </w:t>
      </w:r>
    </w:p>
    <w:p>
      <w:pPr>
        <w:pStyle w:val="Normal"/>
        <w:jc w:val="both"/>
        <w:rPr>
          <w:rFonts w:ascii="Times New Roman" w:hAnsi="Times New Roman" w:cs="Times New Roman"/>
          <w:lang w:val="de-DE"/>
        </w:rPr>
      </w:pPr>
      <w:r>
        <w:rPr>
          <w:rFonts w:cs="Times New Roman" w:ascii="Times New Roman" w:hAnsi="Times New Roman"/>
          <w:lang w:val="de-DE"/>
        </w:rPr>
        <w:t xml:space="preserve">*H.J. Sieben </w:t>
      </w:r>
      <w:r>
        <w:rPr>
          <w:rFonts w:cs="Times New Roman" w:ascii="Times New Roman" w:hAnsi="Times New Roman"/>
          <w:i/>
          <w:lang w:val="de-DE"/>
        </w:rPr>
        <w:t>Kirchenväterhomilien zum Neuen Testament. Ein Repertorium des Textausgaben und Übersetzungen. Mit einem Anhang der Kirchenväterkommentare</w:t>
      </w:r>
      <w:r>
        <w:rPr>
          <w:rFonts w:cs="Times New Roman" w:ascii="Times New Roman" w:hAnsi="Times New Roman"/>
          <w:lang w:val="de-DE"/>
        </w:rPr>
        <w:t xml:space="preserve"> Steenbrugge 1991 (Instrumenta patristica 22); </w:t>
      </w:r>
    </w:p>
    <w:p>
      <w:pPr>
        <w:pStyle w:val="Normal"/>
        <w:jc w:val="both"/>
        <w:rPr>
          <w:rFonts w:ascii="Times New Roman" w:hAnsi="Times New Roman" w:cs="Times New Roman"/>
          <w:lang w:val="fr-FR"/>
        </w:rPr>
      </w:pPr>
      <w:r>
        <w:rPr>
          <w:rFonts w:cs="Times New Roman" w:ascii="Times New Roman" w:hAnsi="Times New Roman"/>
          <w:lang w:val="de-DE"/>
        </w:rPr>
        <w:t xml:space="preserve">*K. Reinhardt - H. Santiago Otero </w:t>
      </w:r>
      <w:r>
        <w:rPr>
          <w:rFonts w:cs="Times New Roman" w:ascii="Times New Roman" w:hAnsi="Times New Roman"/>
          <w:i/>
          <w:lang w:val="de-DE"/>
        </w:rPr>
        <w:t>Bibliotheca Biblica Ibérica medieval</w:t>
      </w:r>
      <w:r>
        <w:rPr>
          <w:rFonts w:cs="Times New Roman" w:ascii="Times New Roman" w:hAnsi="Times New Roman"/>
          <w:lang w:val="de-DE"/>
        </w:rPr>
        <w:t xml:space="preserve"> Madrid 1986 (cfr. supra);</w:t>
      </w:r>
    </w:p>
    <w:p>
      <w:pPr>
        <w:pStyle w:val="Normal"/>
        <w:jc w:val="both"/>
        <w:rPr>
          <w:rFonts w:ascii="Times New Roman" w:hAnsi="Times New Roman" w:cs="Times New Roman"/>
          <w:lang w:val="fr-FR"/>
        </w:rPr>
      </w:pPr>
      <w:r>
        <w:rPr>
          <w:rFonts w:cs="Times New Roman" w:ascii="Times New Roman" w:hAnsi="Times New Roman"/>
          <w:lang w:val="fr-FR"/>
        </w:rPr>
        <w:t xml:space="preserve">*K. Reinhardt </w:t>
      </w:r>
      <w:r>
        <w:rPr>
          <w:rFonts w:cs="Times New Roman" w:ascii="Times New Roman" w:hAnsi="Times New Roman"/>
          <w:i/>
          <w:lang w:val="fr-FR"/>
        </w:rPr>
        <w:t>Bibelkommentare spanischer Autoren (1500-1700)</w:t>
      </w:r>
      <w:r>
        <w:rPr>
          <w:rFonts w:cs="Times New Roman" w:ascii="Times New Roman" w:hAnsi="Times New Roman"/>
          <w:lang w:val="fr-FR"/>
        </w:rPr>
        <w:t xml:space="preserve"> I </w:t>
      </w:r>
      <w:r>
        <w:rPr>
          <w:rFonts w:cs="Times New Roman" w:ascii="Times New Roman" w:hAnsi="Times New Roman"/>
          <w:i/>
          <w:lang w:val="fr-FR"/>
        </w:rPr>
        <w:t>Autoren A-LL</w:t>
      </w:r>
      <w:r>
        <w:rPr>
          <w:rFonts w:cs="Times New Roman" w:ascii="Times New Roman" w:hAnsi="Times New Roman"/>
          <w:lang w:val="fr-FR"/>
        </w:rPr>
        <w:t xml:space="preserve"> Madrid 1990;</w:t>
      </w:r>
    </w:p>
    <w:p>
      <w:pPr>
        <w:pStyle w:val="Normal"/>
        <w:jc w:val="both"/>
        <w:rPr>
          <w:rFonts w:ascii="Times New Roman" w:hAnsi="Times New Roman" w:cs="Times New Roman"/>
          <w:lang w:val="fr-FR"/>
        </w:rPr>
      </w:pPr>
      <w:r>
        <w:rPr>
          <w:rFonts w:cs="Times New Roman" w:ascii="Times New Roman" w:hAnsi="Times New Roman"/>
          <w:lang w:val="fr-FR"/>
        </w:rPr>
        <w:t xml:space="preserve">*G. De Martel </w:t>
      </w:r>
      <w:r>
        <w:rPr>
          <w:rFonts w:cs="Times New Roman" w:ascii="Times New Roman" w:hAnsi="Times New Roman"/>
          <w:i/>
          <w:lang w:val="fr-FR"/>
        </w:rPr>
        <w:t>Répertoire des textes latins relatifs au livre de Ruth (VIIe-XVe s.)</w:t>
      </w:r>
      <w:r>
        <w:rPr>
          <w:rFonts w:cs="Times New Roman" w:ascii="Times New Roman" w:hAnsi="Times New Roman"/>
          <w:lang w:val="fr-FR"/>
        </w:rPr>
        <w:t xml:space="preserve"> Dordrecht-Steenbrugge 1990</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rPr>
      </w:pPr>
      <w:r>
        <w:rPr>
          <w:rFonts w:cs="Times New Roman" w:ascii="Times New Roman" w:hAnsi="Times New Roman"/>
          <w:b/>
          <w:bCs/>
          <w:lang w:val="fr-FR"/>
        </w:rPr>
        <w:t>Apocrifi</w:t>
      </w:r>
      <w:r>
        <w:rPr>
          <w:rFonts w:cs="Times New Roman" w:ascii="Times New Roman" w:hAnsi="Times New Roman"/>
          <w:lang w:val="fr-FR"/>
        </w:rPr>
        <w:t xml:space="preserve">: *J.-C. Haelewyck </w:t>
      </w:r>
      <w:r>
        <w:rPr>
          <w:rFonts w:cs="Times New Roman" w:ascii="Times New Roman" w:hAnsi="Times New Roman"/>
          <w:i/>
          <w:lang w:val="fr-FR"/>
        </w:rPr>
        <w:t>Clavis Apocryphorum Veteris Testamenti</w:t>
      </w:r>
      <w:r>
        <w:rPr>
          <w:rFonts w:cs="Times New Roman" w:ascii="Times New Roman" w:hAnsi="Times New Roman"/>
          <w:lang w:val="fr-FR"/>
        </w:rPr>
        <w:t xml:space="preserve"> Turnhout 1998;</w:t>
      </w:r>
    </w:p>
    <w:p>
      <w:pPr>
        <w:pStyle w:val="Normal"/>
        <w:jc w:val="both"/>
        <w:rPr>
          <w:rFonts w:ascii="Times New Roman" w:hAnsi="Times New Roman" w:cs="Times New Roman"/>
          <w:b/>
          <w:lang w:val="en-GB"/>
        </w:rPr>
      </w:pPr>
      <w:r>
        <w:rPr>
          <w:rFonts w:cs="Times New Roman" w:ascii="Times New Roman" w:hAnsi="Times New Roman"/>
        </w:rPr>
        <w:t xml:space="preserve">*M. Geerard </w:t>
      </w:r>
      <w:r>
        <w:rPr>
          <w:rFonts w:cs="Times New Roman" w:ascii="Times New Roman" w:hAnsi="Times New Roman"/>
          <w:i/>
        </w:rPr>
        <w:t>Clavis Apocryphorum Novi Testamenti</w:t>
      </w:r>
      <w:r>
        <w:rPr>
          <w:rFonts w:cs="Times New Roman" w:ascii="Times New Roman" w:hAnsi="Times New Roman"/>
        </w:rPr>
        <w:t xml:space="preserve"> Turnhout 1992; ristampati in un unico volume nel 2013;</w:t>
      </w:r>
    </w:p>
    <w:p>
      <w:pPr>
        <w:pStyle w:val="Normal"/>
        <w:jc w:val="both"/>
        <w:rPr>
          <w:rFonts w:ascii="Times New Roman" w:hAnsi="Times New Roman" w:cs="Times New Roman"/>
          <w:b/>
          <w:lang w:val="en-GB"/>
        </w:rPr>
      </w:pPr>
      <w:r>
        <w:rPr>
          <w:rFonts w:cs="Times New Roman" w:ascii="Times New Roman" w:hAnsi="Times New Roman"/>
          <w:b/>
          <w:lang w:val="en-GB"/>
        </w:rPr>
      </w:r>
    </w:p>
    <w:p>
      <w:pPr>
        <w:pStyle w:val="Normal"/>
        <w:jc w:val="both"/>
        <w:rPr>
          <w:rFonts w:ascii="Times New Roman" w:hAnsi="Times New Roman" w:cs="Times New Roman"/>
          <w:lang w:val="en-GB"/>
        </w:rPr>
      </w:pPr>
      <w:r>
        <w:rPr>
          <w:rFonts w:cs="Times New Roman" w:ascii="Times New Roman" w:hAnsi="Times New Roman"/>
          <w:b/>
          <w:lang w:val="en-GB"/>
        </w:rPr>
        <w:t xml:space="preserve">B- </w:t>
      </w:r>
      <w:r>
        <w:rPr>
          <w:rFonts w:cs="Times New Roman" w:ascii="Times New Roman" w:hAnsi="Times New Roman"/>
          <w:lang w:val="en-GB"/>
        </w:rPr>
        <w:t xml:space="preserve">James H. Charlesworth, </w:t>
      </w:r>
      <w:r>
        <w:rPr>
          <w:rFonts w:cs="Times New Roman" w:ascii="Times New Roman" w:hAnsi="Times New Roman"/>
          <w:i/>
          <w:iCs/>
          <w:lang w:val="en-GB"/>
        </w:rPr>
        <w:t>The Pseudepigrapha and Modern Research, with a Supplement</w:t>
      </w:r>
      <w:r>
        <w:rPr>
          <w:rFonts w:cs="Times New Roman" w:ascii="Times New Roman" w:hAnsi="Times New Roman"/>
          <w:lang w:val="en-GB"/>
        </w:rPr>
        <w:t xml:space="preserve"> Chico, CA, 1981;</w:t>
      </w:r>
    </w:p>
    <w:p>
      <w:pPr>
        <w:pStyle w:val="Normal"/>
        <w:ind w:end="-27"/>
        <w:jc w:val="both"/>
        <w:rPr>
          <w:rFonts w:ascii="Times New Roman" w:hAnsi="Times New Roman" w:cs="Times New Roman"/>
          <w:lang w:val="fr-FR"/>
        </w:rPr>
      </w:pPr>
      <w:r>
        <w:rPr>
          <w:rFonts w:cs="Times New Roman" w:ascii="Times New Roman" w:hAnsi="Times New Roman"/>
          <w:lang w:val="en-GB"/>
        </w:rPr>
        <w:t xml:space="preserve">James H. Charlesworth </w:t>
      </w:r>
      <w:r>
        <w:rPr>
          <w:rFonts w:cs="Times New Roman" w:ascii="Times New Roman" w:hAnsi="Times New Roman"/>
          <w:i/>
          <w:iCs/>
          <w:lang w:val="en-GB"/>
        </w:rPr>
        <w:t>The New Testament Apocrypha and Pseudepigrapha: A Guide to Publications, with Excurses on Apocalypses</w:t>
      </w:r>
      <w:r>
        <w:rPr>
          <w:rFonts w:cs="Times New Roman" w:ascii="Times New Roman" w:hAnsi="Times New Roman"/>
          <w:lang w:val="en-GB"/>
        </w:rPr>
        <w:t xml:space="preserve"> Metuchen, NJ, 1987; </w:t>
      </w:r>
    </w:p>
    <w:p>
      <w:pPr>
        <w:pStyle w:val="Normal"/>
        <w:ind w:end="-27"/>
        <w:jc w:val="both"/>
        <w:rPr>
          <w:rFonts w:ascii="Times New Roman" w:hAnsi="Times New Roman" w:cs="Times New Roman"/>
          <w:b/>
        </w:rPr>
      </w:pPr>
      <w:r>
        <w:rPr>
          <w:rFonts w:cs="Times New Roman" w:ascii="Times New Roman" w:hAnsi="Times New Roman"/>
          <w:lang w:val="fr-FR"/>
        </w:rPr>
        <w:t xml:space="preserve">*A. Vernet, M.-A. Genevois (adiuv.) </w:t>
      </w:r>
      <w:r>
        <w:rPr>
          <w:rFonts w:cs="Times New Roman" w:ascii="Times New Roman" w:hAnsi="Times New Roman"/>
          <w:i/>
          <w:lang w:val="fr-FR"/>
        </w:rPr>
        <w:t xml:space="preserve">La Bible au Moyen Age. </w:t>
      </w:r>
      <w:r>
        <w:rPr>
          <w:rFonts w:cs="Times New Roman" w:ascii="Times New Roman" w:hAnsi="Times New Roman"/>
          <w:i/>
        </w:rPr>
        <w:t>Bibliographie</w:t>
      </w:r>
      <w:r>
        <w:rPr>
          <w:rFonts w:cs="Times New Roman" w:ascii="Times New Roman" w:hAnsi="Times New Roman"/>
        </w:rPr>
        <w:t xml:space="preserve"> Paris 1989</w:t>
      </w:r>
    </w:p>
    <w:p>
      <w:pPr>
        <w:pStyle w:val="Normal"/>
        <w:ind w:end="-27"/>
        <w:jc w:val="both"/>
        <w:rPr>
          <w:rFonts w:ascii="Times New Roman" w:hAnsi="Times New Roman" w:cs="Times New Roman"/>
          <w:b/>
        </w:rPr>
      </w:pPr>
      <w:r>
        <w:rPr>
          <w:rFonts w:cs="Times New Roman" w:ascii="Times New Roman" w:hAnsi="Times New Roman"/>
          <w:b/>
        </w:rPr>
      </w:r>
    </w:p>
    <w:p>
      <w:pPr>
        <w:pStyle w:val="Normal"/>
        <w:ind w:end="-27"/>
        <w:jc w:val="both"/>
        <w:rPr>
          <w:rFonts w:ascii="Times New Roman" w:hAnsi="Times New Roman" w:cs="Times New Roman"/>
          <w:b/>
        </w:rPr>
      </w:pPr>
      <w:r>
        <w:rPr>
          <w:rFonts w:cs="Times New Roman" w:ascii="Times New Roman" w:hAnsi="Times New Roman"/>
          <w:b/>
        </w:rPr>
        <w:t>BP-</w:t>
      </w:r>
      <w:r>
        <w:rPr>
          <w:rFonts w:cs="Times New Roman" w:ascii="Times New Roman" w:hAnsi="Times New Roman"/>
        </w:rPr>
        <w:t xml:space="preserve"> «Annali di storia dell’esegesi» </w:t>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t>Commenti ad Aristotele</w:t>
      </w:r>
    </w:p>
    <w:p>
      <w:pPr>
        <w:pStyle w:val="Normal"/>
        <w:jc w:val="both"/>
        <w:rPr>
          <w:rFonts w:ascii="Times New Roman" w:hAnsi="Times New Roman" w:cs="Times New Roman"/>
        </w:rPr>
      </w:pPr>
      <w:r>
        <w:rPr>
          <w:rFonts w:cs="Times New Roman" w:ascii="Times New Roman" w:hAnsi="Times New Roman"/>
          <w:b/>
        </w:rPr>
        <w:t>RE-</w:t>
      </w:r>
      <w:r>
        <w:rPr>
          <w:rFonts w:cs="Times New Roman" w:ascii="Times New Roman" w:hAnsi="Times New Roman"/>
        </w:rPr>
        <w:t xml:space="preserve"> *C.H. Lohr </w:t>
      </w:r>
      <w:r>
        <w:rPr>
          <w:rFonts w:cs="Times New Roman" w:ascii="Times New Roman" w:hAnsi="Times New Roman"/>
          <w:i/>
        </w:rPr>
        <w:t xml:space="preserve">Medieval Latin Aristotle Commentaries </w:t>
      </w:r>
      <w:r>
        <w:rPr>
          <w:rFonts w:cs="Times New Roman" w:ascii="Times New Roman" w:hAnsi="Times New Roman"/>
        </w:rPr>
        <w:t>in «Traditio» 23 (1967) 313-413 (</w:t>
      </w:r>
      <w:r>
        <w:rPr>
          <w:rFonts w:cs="Times New Roman" w:ascii="Times New Roman" w:hAnsi="Times New Roman"/>
          <w:i/>
          <w:iCs/>
        </w:rPr>
        <w:t>A-F</w:t>
      </w:r>
      <w:r>
        <w:rPr>
          <w:rFonts w:cs="Times New Roman" w:ascii="Times New Roman" w:hAnsi="Times New Roman"/>
        </w:rPr>
        <w:t>), 24 (1968) 149-265 (</w:t>
      </w:r>
      <w:r>
        <w:rPr>
          <w:rFonts w:cs="Times New Roman" w:ascii="Times New Roman" w:hAnsi="Times New Roman"/>
          <w:i/>
          <w:iCs/>
        </w:rPr>
        <w:t>G-I</w:t>
      </w:r>
      <w:r>
        <w:rPr>
          <w:rFonts w:cs="Times New Roman" w:ascii="Times New Roman" w:hAnsi="Times New Roman"/>
        </w:rPr>
        <w:t>), 26 (1970) 135-216 (</w:t>
      </w:r>
      <w:r>
        <w:rPr>
          <w:rFonts w:cs="Times New Roman" w:ascii="Times New Roman" w:hAnsi="Times New Roman"/>
          <w:i/>
          <w:iCs/>
        </w:rPr>
        <w:t>J</w:t>
      </w:r>
      <w:r>
        <w:rPr>
          <w:rFonts w:cs="Times New Roman" w:ascii="Times New Roman" w:hAnsi="Times New Roman"/>
        </w:rPr>
        <w:t>), 27 (1971) 251-351 (</w:t>
      </w:r>
      <w:r>
        <w:rPr>
          <w:rFonts w:cs="Times New Roman" w:ascii="Times New Roman" w:hAnsi="Times New Roman"/>
          <w:i/>
          <w:iCs/>
        </w:rPr>
        <w:t>J-M</w:t>
      </w:r>
      <w:r>
        <w:rPr>
          <w:rFonts w:cs="Times New Roman" w:ascii="Times New Roman" w:hAnsi="Times New Roman"/>
        </w:rPr>
        <w:t>), 28 (1972) 281-396 (</w:t>
      </w:r>
      <w:r>
        <w:rPr>
          <w:rFonts w:cs="Times New Roman" w:ascii="Times New Roman" w:hAnsi="Times New Roman"/>
          <w:i/>
          <w:iCs/>
        </w:rPr>
        <w:t>N-Ri</w:t>
      </w:r>
      <w:r>
        <w:rPr>
          <w:rFonts w:cs="Times New Roman" w:ascii="Times New Roman" w:hAnsi="Times New Roman"/>
        </w:rPr>
        <w:t>), 29 (1973) 93-197 (</w:t>
      </w:r>
      <w:r>
        <w:rPr>
          <w:rFonts w:cs="Times New Roman" w:ascii="Times New Roman" w:hAnsi="Times New Roman"/>
          <w:i/>
          <w:iCs/>
        </w:rPr>
        <w:t>Ro-W</w:t>
      </w:r>
      <w:r>
        <w:rPr>
          <w:rFonts w:cs="Times New Roman" w:ascii="Times New Roman" w:hAnsi="Times New Roman"/>
        </w:rPr>
        <w:t xml:space="preserve">), 30 (1974) 119-44 (supplementary authors); </w:t>
      </w:r>
      <w:r>
        <w:rPr>
          <w:rFonts w:cs="Times New Roman" w:ascii="Times New Roman" w:hAnsi="Times New Roman"/>
          <w:i/>
          <w:iCs/>
        </w:rPr>
        <w:t>Addenda et corrigenda</w:t>
      </w:r>
      <w:r>
        <w:rPr>
          <w:rFonts w:cs="Times New Roman" w:ascii="Times New Roman" w:hAnsi="Times New Roman"/>
        </w:rPr>
        <w:t xml:space="preserve"> in «Bulletin de philosophie médiévale» 14 (1972) 116-26;</w:t>
      </w:r>
    </w:p>
    <w:p>
      <w:pPr>
        <w:pStyle w:val="Normal"/>
        <w:ind w:end="-27"/>
        <w:jc w:val="both"/>
        <w:rPr>
          <w:rFonts w:ascii="Times New Roman" w:hAnsi="Times New Roman" w:cs="Times New Roman"/>
        </w:rPr>
      </w:pPr>
      <w:r>
        <w:rPr>
          <w:rFonts w:cs="Times New Roman" w:ascii="Times New Roman" w:hAnsi="Times New Roman"/>
        </w:rPr>
        <w:t xml:space="preserve">*Charles H. Lohr, Coralba Colomba (adiuv.) </w:t>
      </w:r>
      <w:r>
        <w:rPr>
          <w:rFonts w:cs="Times New Roman" w:ascii="Times New Roman" w:hAnsi="Times New Roman"/>
          <w:i/>
        </w:rPr>
        <w:t>Latin Aristotle Commentaries</w:t>
      </w:r>
      <w:r>
        <w:rPr>
          <w:rFonts w:cs="Times New Roman" w:ascii="Times New Roman" w:hAnsi="Times New Roman"/>
        </w:rPr>
        <w:t xml:space="preserve"> I </w:t>
      </w:r>
      <w:r>
        <w:rPr>
          <w:rFonts w:cs="Times New Roman" w:ascii="Times New Roman" w:hAnsi="Times New Roman"/>
          <w:i/>
        </w:rPr>
        <w:t>Medieval Authors</w:t>
      </w:r>
      <w:r>
        <w:rPr>
          <w:rFonts w:cs="Times New Roman" w:ascii="Times New Roman" w:hAnsi="Times New Roman"/>
        </w:rPr>
        <w:t xml:space="preserve"> 2 </w:t>
      </w:r>
      <w:r>
        <w:rPr>
          <w:rFonts w:cs="Times New Roman" w:ascii="Times New Roman" w:hAnsi="Times New Roman"/>
          <w:i/>
        </w:rPr>
        <w:t>M-Z</w:t>
      </w:r>
      <w:r>
        <w:rPr>
          <w:rFonts w:cs="Times New Roman" w:ascii="Times New Roman" w:hAnsi="Times New Roman"/>
        </w:rPr>
        <w:t xml:space="preserve"> Firenze, SISMEL. Edizioni del Galluzzo 2010 (Unione Accademica Nazionale. Corpus philosophorum Medii Aevi. Subsidia 18) e *Charles H. Lohr, Coralba Colomba (adiuv.) </w:t>
      </w:r>
      <w:r>
        <w:rPr>
          <w:rFonts w:cs="Times New Roman" w:ascii="Times New Roman" w:hAnsi="Times New Roman"/>
          <w:i/>
        </w:rPr>
        <w:t>Latin Aristotle Commentaries</w:t>
      </w:r>
      <w:r>
        <w:rPr>
          <w:rFonts w:cs="Times New Roman" w:ascii="Times New Roman" w:hAnsi="Times New Roman"/>
        </w:rPr>
        <w:t xml:space="preserve"> I </w:t>
      </w:r>
      <w:r>
        <w:rPr>
          <w:rFonts w:cs="Times New Roman" w:ascii="Times New Roman" w:hAnsi="Times New Roman"/>
          <w:i/>
        </w:rPr>
        <w:t>Medieval Authors</w:t>
      </w:r>
      <w:r>
        <w:rPr>
          <w:rFonts w:cs="Times New Roman" w:ascii="Times New Roman" w:hAnsi="Times New Roman"/>
        </w:rPr>
        <w:t xml:space="preserve"> 1 </w:t>
      </w:r>
      <w:r>
        <w:rPr>
          <w:rFonts w:cs="Times New Roman" w:ascii="Times New Roman" w:hAnsi="Times New Roman"/>
          <w:i/>
        </w:rPr>
        <w:t>A-L</w:t>
      </w:r>
      <w:r>
        <w:rPr>
          <w:rFonts w:cs="Times New Roman" w:ascii="Times New Roman" w:hAnsi="Times New Roman"/>
        </w:rPr>
        <w:t xml:space="preserve"> Firenze, SISMEL. Edizioni del Galluzzo 2013 (Unione Accademica Nazionale. Corpus philosophorum Medii Aevi. Subsidia 17) (l’opera trae origine dalla serie di articoli apparsi in «Traditio» - cfr. supra -; ogni singolo autore è stato oggetto di analisi, revisione e correzione, di una minuziosa attività di ricerca, durata quasi un quarantennio);</w:t>
      </w:r>
    </w:p>
    <w:p>
      <w:pPr>
        <w:pStyle w:val="Normal"/>
        <w:jc w:val="both"/>
        <w:rPr>
          <w:rFonts w:ascii="Times New Roman" w:hAnsi="Times New Roman" w:cs="Times New Roman"/>
          <w:lang w:val="en-US"/>
        </w:rPr>
      </w:pPr>
      <w:r>
        <w:rPr>
          <w:rFonts w:cs="Times New Roman" w:ascii="Times New Roman" w:hAnsi="Times New Roman"/>
        </w:rPr>
        <w:t xml:space="preserve">*C.H. Lohr </w:t>
      </w:r>
      <w:r>
        <w:rPr>
          <w:rFonts w:cs="Times New Roman" w:ascii="Times New Roman" w:hAnsi="Times New Roman"/>
          <w:i/>
        </w:rPr>
        <w:t>Latin Aristotle Commentaries</w:t>
      </w:r>
      <w:r>
        <w:rPr>
          <w:rFonts w:cs="Times New Roman" w:ascii="Times New Roman" w:hAnsi="Times New Roman"/>
        </w:rPr>
        <w:t xml:space="preserve"> II </w:t>
      </w:r>
      <w:r>
        <w:rPr>
          <w:rFonts w:cs="Times New Roman" w:ascii="Times New Roman" w:hAnsi="Times New Roman"/>
          <w:i/>
        </w:rPr>
        <w:t>Renaissance Latin Aristotle Commentaries</w:t>
      </w:r>
      <w:r>
        <w:rPr>
          <w:rFonts w:cs="Times New Roman" w:ascii="Times New Roman" w:hAnsi="Times New Roman"/>
        </w:rPr>
        <w:t xml:space="preserve"> Firenze 1988 già pubblicato in «Renaissance Quarterly» 21- (1974-);</w:t>
      </w:r>
    </w:p>
    <w:p>
      <w:pPr>
        <w:pStyle w:val="Normal"/>
        <w:jc w:val="both"/>
        <w:rPr>
          <w:rFonts w:ascii="Times New Roman" w:hAnsi="Times New Roman" w:cs="Times New Roman"/>
          <w:lang w:val="de-DE"/>
        </w:rPr>
      </w:pPr>
      <w:r>
        <w:rPr>
          <w:rFonts w:cs="Times New Roman" w:ascii="Times New Roman" w:hAnsi="Times New Roman"/>
          <w:lang w:val="en-US"/>
        </w:rPr>
        <w:t xml:space="preserve">C.H. Lohr </w:t>
      </w:r>
      <w:r>
        <w:rPr>
          <w:rFonts w:cs="Times New Roman" w:ascii="Times New Roman" w:hAnsi="Times New Roman"/>
          <w:i/>
          <w:lang w:val="en-US"/>
        </w:rPr>
        <w:t xml:space="preserve">Latin Aristotle Commentaries. </w:t>
      </w:r>
      <w:r>
        <w:rPr>
          <w:rFonts w:cs="Times New Roman" w:ascii="Times New Roman" w:hAnsi="Times New Roman"/>
          <w:i/>
          <w:lang w:val="de-DE"/>
        </w:rPr>
        <w:t>Supplementary Renaissance Authors</w:t>
      </w:r>
      <w:r>
        <w:rPr>
          <w:rFonts w:cs="Times New Roman" w:ascii="Times New Roman" w:hAnsi="Times New Roman"/>
          <w:lang w:val="de-DE"/>
        </w:rPr>
        <w:t xml:space="preserve"> «Freiburger Zeitschrift für Philosophie und Theologie» 40 (1993) 161-80;</w:t>
      </w:r>
    </w:p>
    <w:p>
      <w:pPr>
        <w:pStyle w:val="Normal"/>
        <w:jc w:val="both"/>
        <w:rPr>
          <w:rFonts w:ascii="Times New Roman" w:hAnsi="Times New Roman" w:cs="Times New Roman"/>
          <w:lang w:val="de-DE"/>
        </w:rPr>
      </w:pPr>
      <w:r>
        <w:rPr>
          <w:rFonts w:cs="Times New Roman" w:ascii="Times New Roman" w:hAnsi="Times New Roman"/>
          <w:lang w:val="de-DE"/>
        </w:rPr>
        <w:t xml:space="preserve">*Miecislaw Markowski - S. Wlodek </w:t>
      </w:r>
      <w:r>
        <w:rPr>
          <w:rFonts w:cs="Times New Roman" w:ascii="Times New Roman" w:hAnsi="Times New Roman"/>
          <w:i/>
          <w:lang w:val="de-DE"/>
        </w:rPr>
        <w:t xml:space="preserve">Repertorium commentariorum medii aevi in Aristotelem Latinorum quae in Bibliotheca Jagellonica Cracoviae asservantur </w:t>
      </w:r>
      <w:r>
        <w:rPr>
          <w:rFonts w:cs="Times New Roman" w:ascii="Times New Roman" w:hAnsi="Times New Roman"/>
          <w:lang w:val="de-DE"/>
        </w:rPr>
        <w:t>Kraków 1974;</w:t>
      </w:r>
    </w:p>
    <w:p>
      <w:pPr>
        <w:pStyle w:val="Normal"/>
        <w:jc w:val="both"/>
        <w:rPr>
          <w:rFonts w:ascii="Times New Roman" w:hAnsi="Times New Roman" w:cs="Times New Roman"/>
        </w:rPr>
      </w:pPr>
      <w:r>
        <w:rPr>
          <w:rFonts w:cs="Times New Roman" w:ascii="Times New Roman" w:hAnsi="Times New Roman"/>
          <w:lang w:val="de-DE"/>
        </w:rPr>
        <w:t xml:space="preserve">G.B. Korolec </w:t>
      </w:r>
      <w:r>
        <w:rPr>
          <w:rFonts w:cs="Times New Roman" w:ascii="Times New Roman" w:hAnsi="Times New Roman"/>
          <w:i/>
          <w:lang w:val="de-DE"/>
        </w:rPr>
        <w:t xml:space="preserve">Repertorium commentariorum medii aevi in Aristotelem Latinorum quae in Bibliotheca olim Universitatis Pragensis nunc Statní Knihovna CSR vocata asservantur </w:t>
      </w:r>
      <w:r>
        <w:rPr>
          <w:rFonts w:cs="Times New Roman" w:ascii="Times New Roman" w:hAnsi="Times New Roman"/>
          <w:lang w:val="de-DE"/>
        </w:rPr>
        <w:t>Wroclaw 1977;</w:t>
      </w:r>
    </w:p>
    <w:p>
      <w:pPr>
        <w:pStyle w:val="Normal"/>
        <w:ind w:end="-27"/>
        <w:jc w:val="both"/>
        <w:rPr>
          <w:rFonts w:ascii="Times New Roman" w:hAnsi="Times New Roman" w:cs="Times New Roman"/>
        </w:rPr>
      </w:pPr>
      <w:r>
        <w:rPr>
          <w:rFonts w:cs="Times New Roman" w:ascii="Times New Roman" w:hAnsi="Times New Roman"/>
        </w:rPr>
        <w:t xml:space="preserve">A. Pattin </w:t>
      </w:r>
      <w:r>
        <w:rPr>
          <w:rFonts w:cs="Times New Roman" w:ascii="Times New Roman" w:hAnsi="Times New Roman"/>
          <w:i/>
          <w:iCs/>
        </w:rPr>
        <w:t>Repertorium commentariorum Medii Aevi in Aristotelem latinorum quae in bibliothecis Belgicis asservantur</w:t>
      </w:r>
      <w:r>
        <w:rPr>
          <w:rFonts w:cs="Times New Roman" w:ascii="Times New Roman" w:hAnsi="Times New Roman"/>
        </w:rPr>
        <w:t xml:space="preserve"> Leuven 1978;</w:t>
      </w:r>
    </w:p>
    <w:p>
      <w:pPr>
        <w:pStyle w:val="Normal"/>
        <w:jc w:val="both"/>
        <w:rPr>
          <w:rFonts w:ascii="Times New Roman" w:hAnsi="Times New Roman" w:cs="Times New Roman"/>
          <w:sz w:val="24"/>
          <w:szCs w:val="24"/>
        </w:rPr>
      </w:pPr>
      <w:r>
        <w:rPr>
          <w:rFonts w:cs="Times New Roman" w:ascii="Times New Roman" w:hAnsi="Times New Roman"/>
        </w:rPr>
        <w:t xml:space="preserve">*L.M. de Rijk - O. Weijers </w:t>
      </w:r>
      <w:r>
        <w:rPr>
          <w:rFonts w:cs="Times New Roman" w:ascii="Times New Roman" w:hAnsi="Times New Roman"/>
          <w:i/>
        </w:rPr>
        <w:t xml:space="preserve">Repertorium commentariorum medii aevi in Aristotelem Latinorum quae in bibliothecis publicis Neerlandicis asservantur </w:t>
      </w:r>
      <w:r>
        <w:rPr>
          <w:rFonts w:cs="Times New Roman" w:ascii="Times New Roman" w:hAnsi="Times New Roman"/>
        </w:rPr>
        <w:t>Amsterdam 1981;</w:t>
      </w:r>
    </w:p>
    <w:p>
      <w:pPr>
        <w:pStyle w:val="PreformattatoHTML"/>
        <w:jc w:val="both"/>
        <w:rPr>
          <w:rFonts w:ascii="Times New Roman" w:hAnsi="Times New Roman" w:cs="Times New Roman"/>
        </w:rPr>
      </w:pPr>
      <w:r>
        <w:rPr>
          <w:rFonts w:cs="Times New Roman" w:ascii="Times New Roman" w:hAnsi="Times New Roman"/>
          <w:sz w:val="24"/>
          <w:szCs w:val="24"/>
        </w:rPr>
        <w:t xml:space="preserve">W. Senko </w:t>
      </w:r>
      <w:r>
        <w:rPr>
          <w:rFonts w:cs="Times New Roman" w:ascii="Times New Roman" w:hAnsi="Times New Roman"/>
          <w:i/>
          <w:iCs/>
          <w:sz w:val="24"/>
          <w:szCs w:val="24"/>
        </w:rPr>
        <w:t>Repertorium commentariorum Medii Aevi in Aristotelem Latinorum quae in bibliothecis publicis Parisiis asservantur (Bibliothèque nationale, Arsenal, Mazarine, Sorbonne, Ste Geneviève)</w:t>
      </w:r>
      <w:r>
        <w:rPr>
          <w:rFonts w:cs="Times New Roman" w:ascii="Times New Roman" w:hAnsi="Times New Roman"/>
          <w:sz w:val="24"/>
          <w:szCs w:val="24"/>
        </w:rPr>
        <w:t xml:space="preserve"> Warszawa 1982;</w:t>
      </w:r>
    </w:p>
    <w:p>
      <w:pPr>
        <w:pStyle w:val="Normal"/>
        <w:jc w:val="both"/>
        <w:rPr>
          <w:rFonts w:ascii="Times New Roman" w:hAnsi="Times New Roman" w:cs="Times New Roman"/>
        </w:rPr>
      </w:pPr>
      <w:r>
        <w:rPr>
          <w:rFonts w:cs="Times New Roman" w:ascii="Times New Roman" w:hAnsi="Times New Roman"/>
        </w:rPr>
        <w:t xml:space="preserve">M. Markowski </w:t>
      </w:r>
      <w:r>
        <w:rPr>
          <w:rFonts w:cs="Times New Roman" w:ascii="Times New Roman" w:hAnsi="Times New Roman"/>
          <w:i/>
        </w:rPr>
        <w:t>Repertorium commentariorum medii aevi in Aritotelem Latinorum quae in bibliothecis Wiennae asservantur</w:t>
      </w:r>
      <w:r>
        <w:rPr>
          <w:rFonts w:cs="Times New Roman" w:ascii="Times New Roman" w:hAnsi="Times New Roman"/>
        </w:rPr>
        <w:t xml:space="preserve"> Wroclaw 1985;</w:t>
      </w:r>
    </w:p>
    <w:p>
      <w:pPr>
        <w:pStyle w:val="Normal"/>
        <w:jc w:val="both"/>
        <w:rPr>
          <w:rFonts w:ascii="Times New Roman" w:hAnsi="Times New Roman" w:cs="Times New Roman"/>
        </w:rPr>
      </w:pPr>
      <w:r>
        <w:rPr>
          <w:rFonts w:cs="Times New Roman" w:ascii="Times New Roman" w:hAnsi="Times New Roman"/>
        </w:rPr>
        <w:t xml:space="preserve">*M. Markowski </w:t>
      </w:r>
      <w:r>
        <w:rPr>
          <w:rFonts w:cs="Times New Roman" w:ascii="Times New Roman" w:hAnsi="Times New Roman"/>
          <w:i/>
        </w:rPr>
        <w:t>Repertorium commentariorum medii aevi in Aristotelem Latinorum quae in Bibliotheca Amploniana Erffordiae asservantur</w:t>
      </w:r>
      <w:r>
        <w:rPr>
          <w:rFonts w:cs="Times New Roman" w:ascii="Times New Roman" w:hAnsi="Times New Roman"/>
        </w:rPr>
        <w:t xml:space="preserve"> Wroclaw 1987; </w:t>
      </w:r>
    </w:p>
    <w:p>
      <w:pPr>
        <w:pStyle w:val="Normal"/>
        <w:tabs>
          <w:tab w:val="clear" w:pos="709"/>
          <w:tab w:val="left" w:pos="9639" w:leader="none"/>
        </w:tabs>
        <w:ind w:end="-27"/>
        <w:jc w:val="both"/>
        <w:rPr>
          <w:rFonts w:ascii="Times New Roman" w:hAnsi="Times New Roman" w:cs="Times New Roman"/>
          <w:lang w:val="de-DE"/>
        </w:rPr>
      </w:pPr>
      <w:r>
        <w:rPr>
          <w:rFonts w:cs="Times New Roman" w:ascii="Times New Roman" w:hAnsi="Times New Roman"/>
        </w:rPr>
        <w:t xml:space="preserve">Miecislaw Markowski </w:t>
      </w:r>
      <w:r>
        <w:rPr>
          <w:rFonts w:cs="Times New Roman" w:ascii="Times New Roman" w:hAnsi="Times New Roman"/>
          <w:i/>
          <w:iCs/>
        </w:rPr>
        <w:t xml:space="preserve">Repertorium commentariorum medii aevi latinorum In Isagogen Porphyrii quae in bibliotecis Cracoviae, Erfordiae, Graecii, Lipsiae, Mellici, Monachii, Poznaniae, Pragae, Salisburgi, Varsaviae, Vaticani, Wiennae, Wimariae, Wratislaviae asservantur. </w:t>
      </w:r>
      <w:r>
        <w:rPr>
          <w:rFonts w:cs="Times New Roman" w:ascii="Times New Roman" w:hAnsi="Times New Roman"/>
          <w:i/>
          <w:iCs/>
          <w:lang w:val="de-DE"/>
        </w:rPr>
        <w:t xml:space="preserve">Einleitung </w:t>
      </w:r>
      <w:r>
        <w:rPr>
          <w:rFonts w:cs="Times New Roman" w:ascii="Times New Roman" w:hAnsi="Times New Roman"/>
          <w:lang w:val="de-DE"/>
        </w:rPr>
        <w:t>«Studia mediewistyczne» 29 (1992) 75-154;</w:t>
      </w:r>
    </w:p>
    <w:p>
      <w:pPr>
        <w:pStyle w:val="Normal"/>
        <w:jc w:val="both"/>
        <w:rPr>
          <w:rFonts w:ascii="Times New Roman" w:hAnsi="Times New Roman" w:cs="Times New Roman"/>
        </w:rPr>
      </w:pPr>
      <w:r>
        <w:rPr>
          <w:rFonts w:cs="Times New Roman" w:ascii="Times New Roman" w:hAnsi="Times New Roman"/>
          <w:lang w:val="de-DE"/>
        </w:rPr>
        <w:t xml:space="preserve">*C. Flüeler </w:t>
      </w:r>
      <w:r>
        <w:rPr>
          <w:rFonts w:cs="Times New Roman" w:ascii="Times New Roman" w:hAnsi="Times New Roman"/>
          <w:i/>
          <w:lang w:val="de-DE"/>
        </w:rPr>
        <w:t>Rezeption und Interpretation der Aristotelischen «Politica» im späten Mittelalter</w:t>
      </w:r>
      <w:r>
        <w:rPr>
          <w:rFonts w:cs="Times New Roman" w:ascii="Times New Roman" w:hAnsi="Times New Roman"/>
          <w:lang w:val="de-DE"/>
        </w:rPr>
        <w:t xml:space="preserve"> Amsterdam-Philadelphia, Penn. 1992;</w:t>
      </w:r>
    </w:p>
    <w:p>
      <w:pPr>
        <w:pStyle w:val="Normal"/>
        <w:tabs>
          <w:tab w:val="clear" w:pos="709"/>
          <w:tab w:val="left" w:pos="9639" w:leader="none"/>
        </w:tabs>
        <w:ind w:end="-27"/>
        <w:jc w:val="both"/>
        <w:rPr>
          <w:rFonts w:ascii="Times New Roman" w:hAnsi="Times New Roman" w:cs="Times New Roman"/>
          <w:b w:val="false"/>
          <w:i w:val="false"/>
          <w:caps w:val="false"/>
          <w:smallCaps w:val="false"/>
          <w:color w:val="000000"/>
          <w:spacing w:val="0"/>
          <w:sz w:val="24"/>
          <w:szCs w:val="24"/>
          <w:lang w:val="en-GB"/>
        </w:rPr>
      </w:pPr>
      <w:r>
        <w:rPr>
          <w:rFonts w:cs="Times New Roman" w:ascii="Times New Roman" w:hAnsi="Times New Roman"/>
        </w:rPr>
        <w:t xml:space="preserve">*C. Trifogli </w:t>
      </w:r>
      <w:r>
        <w:rPr>
          <w:rFonts w:cs="Times New Roman" w:ascii="Times New Roman" w:hAnsi="Times New Roman"/>
          <w:i/>
        </w:rPr>
        <w:t xml:space="preserve">Repertorio delle questioni sul libro III della «Fisica» di Aristotele (commenti inglesi, </w:t>
      </w:r>
      <w:r>
        <w:rPr>
          <w:rFonts w:cs="Times New Roman" w:ascii="Times New Roman" w:hAnsi="Times New Roman"/>
          <w:i/>
          <w:sz w:val="24"/>
          <w:szCs w:val="24"/>
        </w:rPr>
        <w:t>1250-1270)</w:t>
      </w:r>
      <w:r>
        <w:rPr>
          <w:rFonts w:cs="Times New Roman" w:ascii="Times New Roman" w:hAnsi="Times New Roman"/>
          <w:sz w:val="24"/>
          <w:szCs w:val="24"/>
        </w:rPr>
        <w:t xml:space="preserve"> Firenze 2003 (Corpus philosophorum medii aevi. </w:t>
      </w:r>
      <w:r>
        <w:rPr>
          <w:rFonts w:cs="Times New Roman" w:ascii="Times New Roman" w:hAnsi="Times New Roman"/>
          <w:sz w:val="24"/>
          <w:szCs w:val="24"/>
          <w:lang w:val="en-GB"/>
        </w:rPr>
        <w:t>Subsidia 13);</w:t>
      </w:r>
    </w:p>
    <w:p>
      <w:pPr>
        <w:pStyle w:val="Normal"/>
        <w:tabs>
          <w:tab w:val="clear" w:pos="709"/>
          <w:tab w:val="left" w:pos="9639" w:leader="none"/>
        </w:tabs>
        <w:ind w:end="-27"/>
        <w:jc w:val="both"/>
        <w:rPr>
          <w:rFonts w:ascii="Times New Roman" w:hAnsi="Times New Roman" w:cs="Times New Roman"/>
          <w:b w:val="false"/>
          <w:i w:val="false"/>
          <w:caps w:val="false"/>
          <w:smallCaps w:val="false"/>
          <w:color w:val="000000"/>
          <w:spacing w:val="0"/>
          <w:sz w:val="24"/>
          <w:szCs w:val="24"/>
          <w:lang w:val="en-GB"/>
        </w:rPr>
      </w:pPr>
      <w:r>
        <w:rPr>
          <w:rFonts w:cs="Times New Roman" w:ascii="Times New Roman" w:hAnsi="Times New Roman"/>
          <w:b w:val="false"/>
          <w:i w:val="false"/>
          <w:caps w:val="false"/>
          <w:smallCaps w:val="false"/>
          <w:color w:val="000000"/>
          <w:spacing w:val="0"/>
          <w:sz w:val="24"/>
          <w:szCs w:val="24"/>
          <w:lang w:val="en-GB"/>
        </w:rPr>
        <w:t>* Mieczyslaw Markowski </w:t>
      </w:r>
      <w:r>
        <w:rPr>
          <w:rFonts w:cs="Times New Roman" w:ascii="Times New Roman" w:hAnsi="Times New Roman"/>
          <w:b w:val="false"/>
          <w:i/>
          <w:color w:val="000000"/>
          <w:spacing w:val="0"/>
          <w:sz w:val="24"/>
          <w:szCs w:val="24"/>
          <w:lang w:val="en-GB"/>
        </w:rPr>
        <w:t>Repertorium commentariorum medii aevi in Aristotelem Latinorum qui in Bibliothecis austriacis: Admont, Furt bei Göttweig, Graz, Heiligenkreuz, Klagenfurt, Klosterneuburg, Kremsmünster, Linz, Melk, Salzburg, Sankt Florian, Vorau, Zwettl asservantur </w:t>
      </w:r>
      <w:r>
        <w:rPr>
          <w:rFonts w:cs="Times New Roman" w:ascii="Times New Roman" w:hAnsi="Times New Roman"/>
          <w:b w:val="false"/>
          <w:i w:val="false"/>
          <w:caps w:val="false"/>
          <w:smallCaps w:val="false"/>
          <w:color w:val="000000"/>
          <w:spacing w:val="0"/>
          <w:sz w:val="24"/>
          <w:szCs w:val="24"/>
          <w:lang w:val="en-GB"/>
        </w:rPr>
        <w:t>Kraków, Polska Akademia Umiejetnosci 2008 (Corpus philosophorum medii aevi. III.  Aristoteles mediaevalis);</w:t>
      </w:r>
    </w:p>
    <w:p>
      <w:pPr>
        <w:pStyle w:val="Normal"/>
        <w:tabs>
          <w:tab w:val="clear" w:pos="709"/>
          <w:tab w:val="left" w:pos="9639" w:leader="none"/>
        </w:tabs>
        <w:ind w:end="-27"/>
        <w:jc w:val="both"/>
        <w:rPr>
          <w:rFonts w:ascii="Times New Roman" w:hAnsi="Times New Roman" w:cs="Times New Roman"/>
          <w:lang w:val="en-GB"/>
        </w:rPr>
      </w:pPr>
      <w:r>
        <w:rPr>
          <w:rFonts w:cs="Times New Roman" w:ascii="Times New Roman" w:hAnsi="Times New Roman"/>
          <w:b w:val="false"/>
          <w:i w:val="false"/>
          <w:caps w:val="false"/>
          <w:smallCaps w:val="false"/>
          <w:color w:val="000000"/>
          <w:spacing w:val="0"/>
          <w:sz w:val="24"/>
          <w:szCs w:val="24"/>
          <w:lang w:val="en-GB"/>
        </w:rPr>
        <w:t>*Mieczyslaw Markowski </w:t>
      </w:r>
      <w:r>
        <w:rPr>
          <w:rFonts w:cs="Times New Roman" w:ascii="Times New Roman" w:hAnsi="Times New Roman"/>
          <w:b w:val="false"/>
          <w:i/>
          <w:color w:val="000000"/>
          <w:spacing w:val="0"/>
          <w:sz w:val="24"/>
          <w:szCs w:val="24"/>
          <w:lang w:val="en-GB"/>
        </w:rPr>
        <w:t>Repertorium commentariorum medii aevi in Aristotelem Latinorum qui in Bibliotheca Universitatis Lipsiensis asservantur </w:t>
      </w:r>
      <w:r>
        <w:rPr>
          <w:rFonts w:cs="Times New Roman" w:ascii="Times New Roman" w:hAnsi="Times New Roman"/>
          <w:b w:val="false"/>
          <w:i w:val="false"/>
          <w:caps w:val="false"/>
          <w:smallCaps w:val="false"/>
          <w:color w:val="000000"/>
          <w:spacing w:val="0"/>
          <w:sz w:val="24"/>
          <w:szCs w:val="24"/>
          <w:lang w:val="en-GB"/>
        </w:rPr>
        <w:t>Kraków, Polska Akademia Umiejetnosci 2012 (Corpus philosophorum medii aevi. III. Aristoteles medievalis)</w:t>
      </w:r>
      <w:r>
        <w:rPr>
          <w:rFonts w:cs="Times New Roman" w:ascii="Times New Roman" w:hAnsi="Times New Roman"/>
          <w:sz w:val="24"/>
          <w:szCs w:val="24"/>
          <w:lang w:val="en-GB"/>
        </w:rPr>
        <w:t xml:space="preserve">  </w:t>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tabs>
          <w:tab w:val="clear" w:pos="709"/>
          <w:tab w:val="left" w:pos="9639" w:leader="none"/>
        </w:tabs>
        <w:ind w:end="-27"/>
        <w:jc w:val="both"/>
        <w:rPr>
          <w:rFonts w:ascii="Times New Roman" w:hAnsi="Times New Roman" w:cs="Times New Roman"/>
          <w:lang w:val="en-GB"/>
        </w:rPr>
      </w:pPr>
      <w:r>
        <w:rPr>
          <w:rFonts w:cs="Times New Roman" w:ascii="Times New Roman" w:hAnsi="Times New Roman"/>
          <w:lang w:val="en-GB"/>
        </w:rPr>
        <w:t xml:space="preserve">S.J. Livesey </w:t>
      </w:r>
      <w:r>
        <w:rPr>
          <w:rFonts w:cs="Times New Roman" w:ascii="Times New Roman" w:hAnsi="Times New Roman"/>
          <w:i/>
          <w:iCs/>
          <w:lang w:val="en-GB"/>
        </w:rPr>
        <w:t>COMMBASE. An Electronic Database of Medieval Commentators on Aristotle and Peter Lombard’s Sentences</w:t>
      </w:r>
      <w:r>
        <w:rPr>
          <w:rFonts w:cs="Times New Roman" w:ascii="Times New Roman" w:hAnsi="Times New Roman"/>
          <w:lang w:val="en-GB"/>
        </w:rPr>
        <w:t xml:space="preserve"> (1988-) </w:t>
      </w:r>
      <w:hyperlink r:id="rId27">
        <w:r>
          <w:rPr>
            <w:rStyle w:val="Hyperlink"/>
            <w:rFonts w:cs="Times New Roman" w:ascii="Times New Roman" w:hAnsi="Times New Roman"/>
            <w:b w:val="false"/>
            <w:i w:val="false"/>
            <w:caps w:val="false"/>
            <w:smallCaps w:val="false"/>
            <w:spacing w:val="0"/>
            <w:lang w:val="en-GB"/>
          </w:rPr>
          <w:t>https://www.ou.edu/cas/hsci/digital-projects</w:t>
        </w:r>
      </w:hyperlink>
      <w:r>
        <w:rPr>
          <w:rFonts w:cs="Times New Roman" w:ascii="Times New Roman" w:hAnsi="Times New Roman"/>
          <w:b w:val="false"/>
          <w:i w:val="false"/>
          <w:caps w:val="false"/>
          <w:smallCaps w:val="false"/>
          <w:spacing w:val="0"/>
          <w:lang w:val="en-GB"/>
        </w:rPr>
        <w:t xml:space="preserve">; </w:t>
      </w:r>
      <w:r>
        <w:rPr>
          <w:rFonts w:cs="Times New Roman" w:ascii="Times New Roman" w:hAnsi="Times New Roman"/>
          <w:lang w:val="en-GB"/>
        </w:rPr>
        <w:t xml:space="preserve">cfr. S.J. Livesey </w:t>
      </w:r>
      <w:r>
        <w:rPr>
          <w:rFonts w:cs="Times New Roman" w:ascii="Times New Roman" w:hAnsi="Times New Roman"/>
          <w:i/>
          <w:iCs/>
          <w:lang w:val="en-GB"/>
        </w:rPr>
        <w:t xml:space="preserve">Lombardus electronicus: A Biographical database of Medieval Commentators on Peter Lombard’s Sentences </w:t>
      </w:r>
      <w:r>
        <w:rPr>
          <w:rFonts w:cs="Times New Roman" w:ascii="Times New Roman" w:hAnsi="Times New Roman"/>
          <w:lang w:val="en-GB"/>
        </w:rPr>
        <w:t xml:space="preserve">in </w:t>
      </w:r>
      <w:r>
        <w:rPr>
          <w:rFonts w:cs="Times New Roman" w:ascii="Times New Roman" w:hAnsi="Times New Roman"/>
          <w:i/>
          <w:iCs/>
          <w:lang w:val="en-GB"/>
        </w:rPr>
        <w:t xml:space="preserve">Medieval Commentaries on the Sentences of Peter Lombard </w:t>
      </w:r>
      <w:r>
        <w:rPr>
          <w:rFonts w:cs="Times New Roman" w:ascii="Times New Roman" w:hAnsi="Times New Roman"/>
          <w:lang w:val="en-GB"/>
        </w:rPr>
        <w:t>Leiden 2002 pp. 1-25</w:t>
      </w:r>
    </w:p>
    <w:p>
      <w:pPr>
        <w:pStyle w:val="Normal"/>
        <w:tabs>
          <w:tab w:val="clear" w:pos="709"/>
          <w:tab w:val="left" w:pos="9639" w:leader="none"/>
        </w:tabs>
        <w:ind w:end="-27"/>
        <w:jc w:val="both"/>
        <w:rPr>
          <w:rFonts w:ascii="Times New Roman" w:hAnsi="Times New Roman" w:cs="Times New Roman"/>
          <w:lang w:val="en-GB"/>
        </w:rPr>
      </w:pPr>
      <w:r>
        <w:rPr>
          <w:rFonts w:cs="Times New Roman" w:ascii="Times New Roman" w:hAnsi="Times New Roman"/>
          <w:lang w:val="en-GB"/>
        </w:rPr>
      </w:r>
    </w:p>
    <w:p>
      <w:pPr>
        <w:pStyle w:val="Normal"/>
        <w:tabs>
          <w:tab w:val="clear" w:pos="709"/>
          <w:tab w:val="left" w:pos="9639" w:leader="none"/>
        </w:tabs>
        <w:ind w:end="-27"/>
        <w:jc w:val="both"/>
        <w:rPr>
          <w:rFonts w:ascii="Times New Roman" w:hAnsi="Times New Roman" w:cs="Times New Roman"/>
          <w:lang w:val="en-GB"/>
        </w:rPr>
      </w:pPr>
      <w:r>
        <w:rPr>
          <w:rFonts w:cs="Times New Roman" w:ascii="Times New Roman" w:hAnsi="Times New Roman"/>
          <w:lang w:val="en-GB"/>
        </w:rPr>
      </w:r>
    </w:p>
    <w:p>
      <w:pPr>
        <w:pStyle w:val="Normal"/>
        <w:tabs>
          <w:tab w:val="clear" w:pos="709"/>
          <w:tab w:val="left" w:pos="9639" w:leader="none"/>
        </w:tabs>
        <w:ind w:end="-27"/>
        <w:jc w:val="both"/>
        <w:rPr/>
      </w:pPr>
      <w:r>
        <w:rPr>
          <w:rFonts w:cs="Times New Roman" w:ascii="Times New Roman" w:hAnsi="Times New Roman"/>
          <w:lang w:val="fr-FR"/>
        </w:rPr>
        <w:t xml:space="preserve">§§§ S.J. Livesey </w:t>
      </w:r>
      <w:r>
        <w:rPr>
          <w:rFonts w:cs="Times New Roman" w:ascii="Times New Roman" w:hAnsi="Times New Roman"/>
          <w:i/>
          <w:iCs/>
          <w:lang w:val="fr-FR"/>
        </w:rPr>
        <w:t>Medieval Latin Aristotle Commentators: Addenda and Biographical Precisions</w:t>
      </w:r>
      <w:r>
        <w:rPr>
          <w:rFonts w:cs="Times New Roman" w:ascii="Times New Roman" w:hAnsi="Times New Roman"/>
          <w:lang w:val="fr-FR"/>
        </w:rPr>
        <w:t xml:space="preserve"> «Bulletin de philosophie médiévale» 43 (2001) 95-132</w:t>
      </w:r>
    </w:p>
    <w:p>
      <w:pPr>
        <w:pStyle w:val="Normal"/>
        <w:tabs>
          <w:tab w:val="clear" w:pos="709"/>
          <w:tab w:val="left" w:pos="9639" w:leader="none"/>
        </w:tabs>
        <w:ind w:end="-27"/>
        <w:jc w:val="both"/>
        <w:rPr/>
      </w:pPr>
      <w:r>
        <w:rPr/>
      </w:r>
    </w:p>
    <w:p>
      <w:pPr>
        <w:pStyle w:val="Normal"/>
        <w:tabs>
          <w:tab w:val="clear" w:pos="709"/>
          <w:tab w:val="left" w:pos="9639" w:leader="none"/>
        </w:tabs>
        <w:ind w:end="-27"/>
        <w:jc w:val="both"/>
        <w:rPr>
          <w:rFonts w:ascii="Times New Roman" w:hAnsi="Times New Roman" w:cs="Times New Roman"/>
          <w:lang w:val="fr-FR"/>
        </w:rPr>
      </w:pPr>
      <w:r>
        <w:rPr>
          <w:rFonts w:cs="Times New Roman" w:ascii="Times New Roman" w:hAnsi="Times New Roman"/>
          <w:lang w:val="fr-FR"/>
        </w:rPr>
        <w:t>§§§ Aristoteles Latinus Database (ALD) (</w:t>
      </w:r>
      <w:hyperlink r:id="rId28">
        <w:r>
          <w:rPr>
            <w:rStyle w:val="Hyperlink"/>
            <w:rFonts w:cs="Times New Roman" w:ascii="Times New Roman" w:hAnsi="Times New Roman"/>
            <w:lang w:val="fr-FR"/>
          </w:rPr>
          <w:t>https://www.brepolis.net/</w:t>
        </w:r>
      </w:hyperlink>
      <w:r>
        <w:rPr>
          <w:rFonts w:cs="Times New Roman" w:ascii="Times New Roman" w:hAnsi="Times New Roman"/>
          <w:lang w:val="fr-FR"/>
        </w:rPr>
        <w:t xml:space="preserve"> )</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lang w:val="fr-FR"/>
        </w:rPr>
      </w:pPr>
      <w:r>
        <w:rPr>
          <w:rFonts w:cs="Times New Roman" w:ascii="Times New Roman" w:hAnsi="Times New Roman"/>
          <w:b/>
          <w:lang w:val="fr-FR"/>
        </w:rPr>
        <w:t>B-</w:t>
      </w:r>
      <w:r>
        <w:rPr>
          <w:rFonts w:cs="Times New Roman" w:ascii="Times New Roman" w:hAnsi="Times New Roman"/>
          <w:lang w:val="fr-FR"/>
        </w:rPr>
        <w:t xml:space="preserve"> *C.H. Lohr </w:t>
      </w:r>
      <w:r>
        <w:rPr>
          <w:rFonts w:cs="Times New Roman" w:ascii="Times New Roman" w:hAnsi="Times New Roman"/>
          <w:i/>
          <w:lang w:val="fr-FR"/>
        </w:rPr>
        <w:t>Commentateurs d’Aristote au Moyen Age latin: bibliographie de la littérature secondaire récente</w:t>
      </w:r>
      <w:r>
        <w:rPr>
          <w:rFonts w:cs="Times New Roman" w:ascii="Times New Roman" w:hAnsi="Times New Roman"/>
          <w:lang w:val="fr-FR"/>
        </w:rPr>
        <w:t xml:space="preserve"> Fribourg-Paris 1988 (Vestigia 2)</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lang w:val="en-US"/>
        </w:rPr>
      </w:pPr>
      <w:r>
        <w:rPr>
          <w:rFonts w:cs="Times New Roman" w:ascii="Times New Roman" w:hAnsi="Times New Roman"/>
          <w:b/>
          <w:lang w:val="fr-FR"/>
        </w:rPr>
        <w:t>I</w:t>
      </w:r>
      <w:r>
        <w:rPr>
          <w:rFonts w:cs="Times New Roman" w:ascii="Times New Roman" w:hAnsi="Times New Roman"/>
          <w:lang w:val="fr-FR"/>
        </w:rPr>
        <w:t xml:space="preserve">- A.J. Smet </w:t>
      </w:r>
      <w:r>
        <w:rPr>
          <w:rFonts w:cs="Times New Roman" w:ascii="Times New Roman" w:hAnsi="Times New Roman"/>
          <w:i/>
          <w:iCs/>
          <w:lang w:val="fr-FR"/>
        </w:rPr>
        <w:t xml:space="preserve">Initia commentariorum, quaestionum et tractatuum latinorum in Aristotelis libros De anima saeculis XIII, XIV, XV editorum. </w:t>
      </w:r>
      <w:r>
        <w:rPr>
          <w:rFonts w:cs="Times New Roman" w:ascii="Times New Roman" w:hAnsi="Times New Roman"/>
          <w:i/>
          <w:iCs/>
          <w:lang w:val="en-US"/>
        </w:rPr>
        <w:t>Pro manuscripto</w:t>
      </w:r>
      <w:r>
        <w:rPr>
          <w:rFonts w:cs="Times New Roman" w:ascii="Times New Roman" w:hAnsi="Times New Roman"/>
          <w:lang w:val="en-US"/>
        </w:rPr>
        <w:t xml:space="preserve"> Leuven 1963;</w:t>
      </w:r>
    </w:p>
    <w:p>
      <w:pPr>
        <w:pStyle w:val="Normal"/>
        <w:jc w:val="both"/>
        <w:rPr>
          <w:rFonts w:ascii="Times New Roman" w:hAnsi="Times New Roman" w:cs="Times New Roman"/>
          <w:lang w:val="en-US"/>
        </w:rPr>
      </w:pPr>
      <w:r>
        <w:rPr>
          <w:rFonts w:cs="Times New Roman" w:ascii="Times New Roman" w:hAnsi="Times New Roman"/>
          <w:lang w:val="en-US"/>
        </w:rPr>
        <w:t xml:space="preserve">C.H. Lohr </w:t>
      </w:r>
      <w:r>
        <w:rPr>
          <w:rFonts w:cs="Times New Roman" w:ascii="Times New Roman" w:hAnsi="Times New Roman"/>
          <w:i/>
          <w:lang w:val="en-US"/>
        </w:rPr>
        <w:t>Latin Aristotle Commentaries</w:t>
      </w:r>
      <w:r>
        <w:rPr>
          <w:rFonts w:cs="Times New Roman" w:ascii="Times New Roman" w:hAnsi="Times New Roman"/>
          <w:lang w:val="en-US"/>
        </w:rPr>
        <w:t xml:space="preserve"> III </w:t>
      </w:r>
      <w:r>
        <w:rPr>
          <w:rFonts w:cs="Times New Roman" w:ascii="Times New Roman" w:hAnsi="Times New Roman"/>
          <w:i/>
          <w:lang w:val="en-US"/>
        </w:rPr>
        <w:t>Index initiorum, index finium</w:t>
      </w:r>
      <w:r>
        <w:rPr>
          <w:rFonts w:cs="Times New Roman" w:ascii="Times New Roman" w:hAnsi="Times New Roman"/>
          <w:lang w:val="en-US"/>
        </w:rPr>
        <w:t xml:space="preserve"> Firenze 1995</w:t>
      </w:r>
    </w:p>
    <w:p>
      <w:pPr>
        <w:pStyle w:val="Normal"/>
        <w:jc w:val="both"/>
        <w:rPr>
          <w:rFonts w:ascii="Times New Roman" w:hAnsi="Times New Roman" w:cs="Times New Roman"/>
          <w:lang w:val="en-US"/>
        </w:rPr>
      </w:pPr>
      <w:r>
        <w:rPr>
          <w:rFonts w:cs="Times New Roman" w:ascii="Times New Roman" w:hAnsi="Times New Roman"/>
          <w:lang w:val="en-US"/>
        </w:rPr>
      </w:r>
    </w:p>
    <w:p>
      <w:pPr>
        <w:pStyle w:val="Normal"/>
        <w:jc w:val="both"/>
        <w:rPr>
          <w:rFonts w:ascii="Times New Roman" w:hAnsi="Times New Roman" w:cs="Times New Roman"/>
          <w:lang w:val="en-US"/>
        </w:rPr>
      </w:pPr>
      <w:r>
        <w:rPr>
          <w:rFonts w:cs="Times New Roman" w:ascii="Times New Roman" w:hAnsi="Times New Roman"/>
          <w:lang w:val="en-US"/>
        </w:rPr>
      </w:r>
    </w:p>
    <w:p>
      <w:pPr>
        <w:pStyle w:val="Normal"/>
        <w:jc w:val="both"/>
        <w:rPr>
          <w:rFonts w:ascii="Times New Roman" w:hAnsi="Times New Roman" w:cs="Times New Roman"/>
          <w:lang w:val="en-US"/>
        </w:rPr>
      </w:pPr>
      <w:r>
        <w:rPr>
          <w:rFonts w:cs="Times New Roman" w:ascii="Times New Roman" w:hAnsi="Times New Roman"/>
          <w:lang w:val="en-US"/>
        </w:rPr>
      </w:r>
    </w:p>
    <w:p>
      <w:pPr>
        <w:pStyle w:val="Normal"/>
        <w:jc w:val="both"/>
        <w:rPr>
          <w:rFonts w:ascii="Times New Roman" w:hAnsi="Times New Roman" w:cs="Times New Roman"/>
          <w:b/>
        </w:rPr>
      </w:pPr>
      <w:r>
        <w:rPr>
          <w:rFonts w:cs="Times New Roman" w:ascii="Times New Roman" w:hAnsi="Times New Roman"/>
          <w:b/>
        </w:rPr>
        <w:t xml:space="preserve">Commenti alle Sentenze </w:t>
      </w:r>
    </w:p>
    <w:p>
      <w:pPr>
        <w:pStyle w:val="Normal"/>
        <w:jc w:val="both"/>
        <w:rPr>
          <w:rFonts w:ascii="Times New Roman" w:hAnsi="Times New Roman" w:cs="Times New Roman"/>
        </w:rPr>
      </w:pPr>
      <w:r>
        <w:rPr>
          <w:rFonts w:cs="Times New Roman" w:ascii="Times New Roman" w:hAnsi="Times New Roman"/>
          <w:b/>
        </w:rPr>
        <w:t>RE-</w:t>
      </w:r>
      <w:r>
        <w:rPr>
          <w:rFonts w:cs="Times New Roman" w:ascii="Times New Roman" w:hAnsi="Times New Roman"/>
        </w:rPr>
        <w:t xml:space="preserve"> *F. Stegmüller </w:t>
      </w:r>
      <w:r>
        <w:rPr>
          <w:rFonts w:cs="Times New Roman" w:ascii="Times New Roman" w:hAnsi="Times New Roman"/>
          <w:i/>
        </w:rPr>
        <w:t>Repertorium commentariorum in Sententias Petri Lombardi</w:t>
      </w:r>
      <w:r>
        <w:rPr>
          <w:rFonts w:cs="Times New Roman" w:ascii="Times New Roman" w:hAnsi="Times New Roman"/>
        </w:rPr>
        <w:t xml:space="preserve"> Würzburg 1947 voll. </w:t>
      </w:r>
      <w:r>
        <w:rPr>
          <w:rFonts w:cs="Times New Roman" w:ascii="Times New Roman" w:hAnsi="Times New Roman"/>
          <w:lang w:val="en-US"/>
        </w:rPr>
        <w:t xml:space="preserve">2; supplementi: V. Doucet </w:t>
      </w:r>
      <w:r>
        <w:rPr>
          <w:rFonts w:cs="Times New Roman" w:ascii="Times New Roman" w:hAnsi="Times New Roman"/>
          <w:i/>
          <w:iCs/>
          <w:lang w:val="en-US"/>
        </w:rPr>
        <w:t>Commentaires sur les Sentences: Supplément au Répertoire de M. Frédéric Stegmueller</w:t>
      </w:r>
      <w:r>
        <w:rPr>
          <w:rFonts w:cs="Times New Roman" w:ascii="Times New Roman" w:hAnsi="Times New Roman"/>
          <w:lang w:val="en-US"/>
        </w:rPr>
        <w:t xml:space="preserve"> «Archivum Franciscanum Historicum» 47 (1954) e J. Van Dyk </w:t>
      </w:r>
      <w:r>
        <w:rPr>
          <w:rFonts w:cs="Times New Roman" w:ascii="Times New Roman" w:hAnsi="Times New Roman"/>
          <w:i/>
          <w:iCs/>
          <w:lang w:val="en-US"/>
        </w:rPr>
        <w:t>Thirty Years since Stegmüller: A Bibliographical Guide to the Study of Medieval Sentence Commentaries since the Publication of Stegmüller’s «Repertorium commentariorum in Sententias Petri Lombardi» (1947)</w:t>
      </w:r>
      <w:r>
        <w:rPr>
          <w:rFonts w:cs="Times New Roman" w:ascii="Times New Roman" w:hAnsi="Times New Roman"/>
          <w:lang w:val="en-US"/>
        </w:rPr>
        <w:t xml:space="preserve"> «Franciscan Studies» 39 (1979) 255-3;</w:t>
      </w:r>
    </w:p>
    <w:p>
      <w:pPr>
        <w:pStyle w:val="Normal"/>
        <w:tabs>
          <w:tab w:val="clear" w:pos="709"/>
          <w:tab w:val="left" w:pos="9639" w:leader="none"/>
        </w:tabs>
        <w:ind w:end="-27"/>
        <w:jc w:val="both"/>
        <w:rPr>
          <w:rStyle w:val="dirlist"/>
          <w:rFonts w:ascii="Times New Roman" w:hAnsi="Times New Roman" w:cs="Times New Roman"/>
          <w:b w:val="false"/>
          <w:i/>
          <w:iCs/>
          <w:caps w:val="false"/>
          <w:smallCaps w:val="false"/>
          <w:color w:val="auto"/>
          <w:spacing w:val="0"/>
          <w:sz w:val="24"/>
          <w:szCs w:val="24"/>
          <w:lang w:val="fr-FR"/>
        </w:rPr>
      </w:pPr>
      <w:r>
        <w:rPr>
          <w:rFonts w:cs="Times New Roman" w:ascii="Times New Roman" w:hAnsi="Times New Roman"/>
        </w:rPr>
        <w:t xml:space="preserve">F. Stegmüller </w:t>
      </w:r>
      <w:r>
        <w:rPr>
          <w:rFonts w:cs="Times New Roman" w:ascii="Times New Roman" w:hAnsi="Times New Roman"/>
          <w:i/>
          <w:iCs/>
        </w:rPr>
        <w:t>Repertorium plurimorum in Sententias Petri Lombardi commentariorum</w:t>
      </w:r>
      <w:r>
        <w:rPr>
          <w:rFonts w:cs="Times New Roman" w:ascii="Times New Roman" w:hAnsi="Times New Roman"/>
        </w:rPr>
        <w:t xml:space="preserve"> «Römische Quartalschrift für christliche Altertumskunde und für Kirchengeschichte» 45 (1957) 85-360 (fase anteriore alla pubblicazione del Repertorium);</w:t>
      </w:r>
    </w:p>
    <w:p>
      <w:pPr>
        <w:pStyle w:val="Normal"/>
        <w:tabs>
          <w:tab w:val="clear" w:pos="709"/>
          <w:tab w:val="left" w:pos="9639" w:leader="none"/>
        </w:tabs>
        <w:bidi w:val="0"/>
        <w:ind w:end="-27"/>
        <w:jc w:val="both"/>
        <w:rPr>
          <w:rFonts w:ascii="Times New Roman" w:hAnsi="Times New Roman" w:cs="Times New Roman"/>
        </w:rPr>
      </w:pPr>
      <w:r>
        <w:rPr>
          <w:rStyle w:val="dirlist"/>
          <w:rFonts w:cs="Times New Roman" w:ascii="Times New Roman" w:hAnsi="Times New Roman"/>
          <w:b w:val="false"/>
          <w:i/>
          <w:iCs/>
          <w:caps w:val="false"/>
          <w:smallCaps w:val="false"/>
          <w:color w:val="auto"/>
          <w:spacing w:val="0"/>
          <w:sz w:val="24"/>
          <w:szCs w:val="24"/>
          <w:lang w:val="fr-FR"/>
        </w:rPr>
        <w:t xml:space="preserve">DRCS. A Digital Repertory of Commentaries on Peter Lombard’s Sentences </w:t>
      </w:r>
      <w:r>
        <w:rPr>
          <w:rStyle w:val="dirlist"/>
          <w:rFonts w:cs="Times New Roman" w:ascii="Times New Roman" w:hAnsi="Times New Roman"/>
          <w:b w:val="false"/>
          <w:i w:val="false"/>
          <w:iCs/>
          <w:caps w:val="false"/>
          <w:smallCaps w:val="false"/>
          <w:color w:val="auto"/>
          <w:spacing w:val="0"/>
          <w:sz w:val="24"/>
          <w:szCs w:val="24"/>
          <w:lang w:val="fr-FR"/>
        </w:rPr>
        <w:t>(</w:t>
      </w:r>
      <w:hyperlink r:id="rId29">
        <w:r>
          <w:rPr>
            <w:rStyle w:val="Hyperlink"/>
            <w:rFonts w:cs="Times New Roman" w:ascii="Times New Roman" w:hAnsi="Times New Roman"/>
          </w:rPr>
          <w:t>https://drcs.zahnd.be/index.php</w:t>
        </w:r>
      </w:hyperlink>
      <w:r>
        <w:rPr>
          <w:rStyle w:val="Hyperlink"/>
          <w:rFonts w:cs="Times New Roman" w:ascii="Times New Roman" w:hAnsi="Times New Roman"/>
          <w:b w:val="false"/>
          <w:i w:val="false"/>
          <w:iCs/>
          <w:caps w:val="false"/>
          <w:smallCaps w:val="false"/>
          <w:color w:val="auto"/>
          <w:spacing w:val="0"/>
          <w:sz w:val="24"/>
          <w:szCs w:val="24"/>
          <w:lang w:val="fr-FR"/>
        </w:rPr>
        <w:t xml:space="preserve"> </w:t>
      </w:r>
      <w:r>
        <w:rPr>
          <w:rStyle w:val="dirlist"/>
          <w:rFonts w:cs="Times New Roman" w:ascii="Times New Roman" w:hAnsi="Times New Roman"/>
          <w:b w:val="false"/>
          <w:i w:val="false"/>
          <w:iCs/>
          <w:caps w:val="false"/>
          <w:smallCaps w:val="false"/>
          <w:color w:val="auto"/>
          <w:spacing w:val="0"/>
          <w:sz w:val="24"/>
          <w:szCs w:val="24"/>
          <w:lang w:val="fr-FR"/>
        </w:rPr>
        <w:t>) (a partire dal repertorio di Stegmüller)</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lang w:val="fr-FR"/>
        </w:rPr>
      </w:pPr>
      <w:r>
        <w:rPr>
          <w:rFonts w:cs="Times New Roman" w:ascii="Times New Roman" w:hAnsi="Times New Roman"/>
          <w:b/>
          <w:lang w:val="fr-FR"/>
        </w:rPr>
      </w:r>
    </w:p>
    <w:p>
      <w:pPr>
        <w:pStyle w:val="Normal"/>
        <w:jc w:val="both"/>
        <w:rPr>
          <w:rFonts w:ascii="Times New Roman" w:hAnsi="Times New Roman" w:cs="Times New Roman"/>
          <w:b/>
          <w:lang w:val="fr-FR"/>
        </w:rPr>
      </w:pPr>
      <w:r>
        <w:rPr>
          <w:rFonts w:cs="Times New Roman" w:ascii="Times New Roman" w:hAnsi="Times New Roman"/>
          <w:b/>
          <w:lang w:val="fr-FR"/>
        </w:rPr>
        <w:t>Diritto canonico</w:t>
      </w:r>
    </w:p>
    <w:p>
      <w:pPr>
        <w:pStyle w:val="Normal"/>
        <w:tabs>
          <w:tab w:val="clear" w:pos="709"/>
          <w:tab w:val="left" w:pos="8478" w:leader="none"/>
          <w:tab w:val="left" w:pos="9639" w:leader="none"/>
        </w:tabs>
        <w:ind w:end="-27"/>
        <w:jc w:val="both"/>
        <w:rPr>
          <w:rFonts w:ascii="Times New Roman" w:hAnsi="Times New Roman" w:cs="Times New Roman"/>
        </w:rPr>
      </w:pPr>
      <w:r>
        <w:rPr>
          <w:rFonts w:cs="Times New Roman" w:ascii="Times New Roman" w:hAnsi="Times New Roman"/>
          <w:b/>
          <w:lang w:val="fr-FR"/>
        </w:rPr>
        <w:t>RE-</w:t>
      </w:r>
      <w:r>
        <w:rPr>
          <w:rFonts w:cs="Times New Roman" w:ascii="Times New Roman" w:hAnsi="Times New Roman"/>
          <w:lang w:val="fr-FR"/>
        </w:rPr>
        <w:t xml:space="preserve"> *</w:t>
      </w:r>
      <w:r>
        <w:rPr>
          <w:rFonts w:cs="Times New Roman" w:ascii="Times New Roman" w:hAnsi="Times New Roman"/>
          <w:i/>
          <w:lang w:val="fr-FR"/>
        </w:rPr>
        <w:t>Dictionnaire de droit canonique</w:t>
      </w:r>
      <w:r>
        <w:rPr>
          <w:rFonts w:cs="Times New Roman" w:ascii="Times New Roman" w:hAnsi="Times New Roman"/>
          <w:iCs/>
          <w:lang w:val="fr-FR"/>
        </w:rPr>
        <w:t xml:space="preserve"> dir. R. Naz,</w:t>
      </w:r>
      <w:r>
        <w:rPr>
          <w:rFonts w:cs="Times New Roman" w:ascii="Times New Roman" w:hAnsi="Times New Roman"/>
          <w:lang w:val="fr-FR"/>
        </w:rPr>
        <w:t xml:space="preserve"> Paris 1935-1965 voll. </w:t>
      </w:r>
      <w:r>
        <w:rPr>
          <w:rFonts w:cs="Times New Roman" w:ascii="Times New Roman" w:hAnsi="Times New Roman"/>
        </w:rPr>
        <w:t>7;</w:t>
      </w:r>
    </w:p>
    <w:p>
      <w:pPr>
        <w:pStyle w:val="Normal"/>
        <w:tabs>
          <w:tab w:val="clear" w:pos="709"/>
          <w:tab w:val="left" w:pos="8478" w:leader="none"/>
        </w:tabs>
        <w:ind w:end="-27"/>
        <w:jc w:val="both"/>
        <w:rPr>
          <w:rFonts w:ascii="Times New Roman" w:hAnsi="Times New Roman" w:cs="Times New Roman"/>
          <w:lang w:val="fr-FR"/>
        </w:rPr>
      </w:pPr>
      <w:r>
        <w:rPr>
          <w:rFonts w:cs="Times New Roman" w:ascii="Times New Roman" w:hAnsi="Times New Roman"/>
        </w:rPr>
        <w:t xml:space="preserve">*S. Kuttner </w:t>
      </w:r>
      <w:r>
        <w:rPr>
          <w:rFonts w:cs="Times New Roman" w:ascii="Times New Roman" w:hAnsi="Times New Roman"/>
          <w:i/>
        </w:rPr>
        <w:t xml:space="preserve">Repertorium der Kanonistik (1140-1234). Prodromus corporis glossarum </w:t>
      </w:r>
      <w:r>
        <w:rPr>
          <w:rFonts w:cs="Times New Roman" w:ascii="Times New Roman" w:hAnsi="Times New Roman"/>
        </w:rPr>
        <w:t xml:space="preserve">Città del Vaticano 1937 (Studi e testi 71); </w:t>
      </w:r>
    </w:p>
    <w:p>
      <w:pPr>
        <w:pStyle w:val="Normal"/>
        <w:jc w:val="both"/>
        <w:rPr>
          <w:rFonts w:ascii="Times New Roman" w:hAnsi="Times New Roman" w:cs="Times New Roman"/>
          <w:lang w:val="fr-FR"/>
        </w:rPr>
      </w:pPr>
      <w:r>
        <w:rPr>
          <w:rFonts w:cs="Times New Roman" w:ascii="Times New Roman" w:hAnsi="Times New Roman"/>
          <w:lang w:val="fr-FR"/>
        </w:rPr>
        <w:t xml:space="preserve">*S. Kuttner </w:t>
      </w:r>
      <w:r>
        <w:rPr>
          <w:rFonts w:cs="Times New Roman" w:ascii="Times New Roman" w:hAnsi="Times New Roman"/>
          <w:i/>
          <w:iCs/>
          <w:lang w:val="fr-FR"/>
        </w:rPr>
        <w:t>Index titulorum decretalium ex collectionibus tam privatis quam publicis conscriptus</w:t>
      </w:r>
      <w:r>
        <w:rPr>
          <w:rFonts w:cs="Times New Roman" w:ascii="Times New Roman" w:hAnsi="Times New Roman"/>
          <w:lang w:val="fr-FR"/>
        </w:rPr>
        <w:t xml:space="preserve"> Milano 1977 (riguarda il periodo 1140-1317);</w:t>
      </w:r>
    </w:p>
    <w:p>
      <w:pPr>
        <w:pStyle w:val="Normal"/>
        <w:jc w:val="both"/>
        <w:rPr>
          <w:rFonts w:ascii="Times New Roman" w:hAnsi="Times New Roman" w:cs="Times New Roman"/>
          <w:i/>
          <w:iCs/>
          <w:color w:val="000000"/>
          <w:lang w:val="en-GB"/>
        </w:rPr>
      </w:pPr>
      <w:r>
        <w:rPr>
          <w:rFonts w:cs="Times New Roman" w:ascii="Times New Roman" w:hAnsi="Times New Roman"/>
          <w:lang w:val="fr-FR"/>
        </w:rPr>
        <w:t xml:space="preserve">*J. Gaudemet </w:t>
      </w:r>
      <w:r>
        <w:rPr>
          <w:rFonts w:cs="Times New Roman" w:ascii="Times New Roman" w:hAnsi="Times New Roman"/>
          <w:i/>
          <w:lang w:val="fr-FR"/>
        </w:rPr>
        <w:t xml:space="preserve">Les sources du droit canonique. VIIIe-XXe siècle. Repères canoniques. </w:t>
      </w:r>
      <w:r>
        <w:rPr>
          <w:rFonts w:cs="Times New Roman" w:ascii="Times New Roman" w:hAnsi="Times New Roman"/>
          <w:i/>
          <w:lang w:val="en-GB"/>
        </w:rPr>
        <w:t>Sources occidentales</w:t>
      </w:r>
      <w:r>
        <w:rPr>
          <w:rFonts w:cs="Times New Roman" w:ascii="Times New Roman" w:hAnsi="Times New Roman"/>
          <w:lang w:val="en-GB"/>
        </w:rPr>
        <w:t xml:space="preserve"> Paris 1993;</w:t>
      </w:r>
    </w:p>
    <w:p>
      <w:pPr>
        <w:pStyle w:val="Normal"/>
        <w:ind w:end="-27"/>
        <w:jc w:val="both"/>
        <w:rPr>
          <w:rFonts w:ascii="Times New Roman" w:hAnsi="Times New Roman" w:cs="Times New Roman"/>
          <w:lang w:val="en-GB"/>
        </w:rPr>
      </w:pPr>
      <w:r>
        <w:rPr>
          <w:rFonts w:cs="Times New Roman" w:ascii="Times New Roman" w:hAnsi="Times New Roman"/>
          <w:i/>
          <w:iCs/>
          <w:color w:val="000000"/>
          <w:lang w:val="en-GB"/>
        </w:rPr>
        <w:t>History of Medieval Canon Law</w:t>
      </w:r>
      <w:r>
        <w:rPr>
          <w:rFonts w:cs="Times New Roman" w:ascii="Times New Roman" w:hAnsi="Times New Roman"/>
          <w:color w:val="000000"/>
          <w:lang w:val="en-GB"/>
        </w:rPr>
        <w:t xml:space="preserve"> cur. W. Hartmann - K. Pennington </w:t>
      </w:r>
    </w:p>
    <w:p>
      <w:pPr>
        <w:pStyle w:val="Normal"/>
        <w:ind w:end="-27"/>
        <w:jc w:val="both"/>
        <w:rPr>
          <w:rFonts w:ascii="Times New Roman" w:hAnsi="Times New Roman" w:cs="Times New Roman"/>
        </w:rPr>
      </w:pPr>
      <w:r>
        <w:rPr>
          <w:rFonts w:cs="Times New Roman" w:ascii="Times New Roman" w:hAnsi="Times New Roman"/>
          <w:lang w:val="en-GB"/>
        </w:rPr>
        <w:t xml:space="preserve">*L. Kéry </w:t>
      </w:r>
      <w:r>
        <w:rPr>
          <w:rFonts w:cs="Times New Roman" w:ascii="Times New Roman" w:hAnsi="Times New Roman"/>
          <w:i/>
          <w:iCs/>
          <w:color w:val="000000"/>
          <w:lang w:val="en-GB"/>
        </w:rPr>
        <w:t xml:space="preserve">Canonical Collections of the Early Middle Ages (ca. 400-1140): A Bibliographical Guide to the Manuscripts and Literature </w:t>
      </w:r>
      <w:r>
        <w:rPr>
          <w:rFonts w:cs="Times New Roman" w:ascii="Times New Roman" w:hAnsi="Times New Roman"/>
          <w:color w:val="000000"/>
          <w:lang w:val="en-GB"/>
        </w:rPr>
        <w:t>Washington, DC, The Catholic University of America Press 1999 (History of Medieval Canon Law 1).</w:t>
      </w:r>
    </w:p>
    <w:p>
      <w:pPr>
        <w:pStyle w:val="Normal"/>
        <w:ind w:end="-27"/>
        <w:jc w:val="both"/>
        <w:rPr>
          <w:rFonts w:ascii="Times New Roman" w:hAnsi="Times New Roman" w:cs="Times New Roman"/>
        </w:rPr>
      </w:pPr>
      <w:r>
        <w:rPr>
          <w:rFonts w:cs="Times New Roman" w:ascii="Times New Roman" w:hAnsi="Times New Roman"/>
        </w:rPr>
        <w:t xml:space="preserve">Un repertorio di autori e testi è stato elaborato nell’ambito del manuale ed è </w:t>
      </w:r>
      <w:r>
        <w:rPr>
          <w:rFonts w:cs="Times New Roman" w:ascii="Times New Roman" w:hAnsi="Times New Roman"/>
          <w:color w:val="000000"/>
        </w:rPr>
        <w:t>disponibile all’indirizzo:</w:t>
      </w:r>
      <w:r>
        <w:rPr>
          <w:rFonts w:cs="Times New Roman" w:ascii="Times New Roman" w:hAnsi="Times New Roman"/>
        </w:rPr>
        <w:t xml:space="preserve"> </w:t>
      </w:r>
      <w:r>
        <w:rPr>
          <w:rFonts w:cs="Times New Roman" w:ascii="Times New Roman" w:hAnsi="Times New Roman"/>
          <w:b w:val="false"/>
          <w:i w:val="false"/>
          <w:caps w:val="false"/>
          <w:smallCaps w:val="false"/>
          <w:spacing w:val="0"/>
        </w:rPr>
        <w:t xml:space="preserve"> </w:t>
      </w:r>
      <w:hyperlink r:id="rId30">
        <w:r>
          <w:rPr>
            <w:rStyle w:val="Hyperlink"/>
            <w:rFonts w:cs="Times New Roman" w:ascii="Times New Roman" w:hAnsi="Times New Roman"/>
            <w:b w:val="false"/>
            <w:i w:val="false"/>
            <w:caps w:val="false"/>
            <w:smallCaps w:val="false"/>
            <w:spacing w:val="0"/>
          </w:rPr>
          <w:t>http://</w:t>
        </w:r>
        <w:r>
          <w:rPr>
            <w:rStyle w:val="Hyperlink"/>
            <w:rFonts w:cs="Times New Roman" w:ascii="Times New Roman" w:hAnsi="Times New Roman"/>
          </w:rPr>
          <w:t>legalhistorysources.com</w:t>
        </w:r>
      </w:hyperlink>
    </w:p>
    <w:p>
      <w:pPr>
        <w:pStyle w:val="Contenutotabella"/>
        <w:ind w:end="-27"/>
        <w:jc w:val="both"/>
        <w:rPr>
          <w:rFonts w:ascii="Times New Roman" w:hAnsi="Times New Roman" w:cs="Times New Roman"/>
          <w:color w:val="000000"/>
          <w:lang w:val="en-US"/>
        </w:rPr>
      </w:pPr>
      <w:r>
        <w:rPr>
          <w:rFonts w:cs="Times New Roman" w:ascii="Times New Roman" w:hAnsi="Times New Roman"/>
        </w:rPr>
        <w:t>*</w:t>
      </w:r>
      <w:r>
        <w:rPr>
          <w:rFonts w:cs="Times New Roman" w:ascii="Times New Roman" w:hAnsi="Times New Roman"/>
          <w:i/>
        </w:rPr>
        <w:t>Dizionario biografico dei giuristi italiani (sec. XII-XX)</w:t>
      </w:r>
      <w:r>
        <w:rPr>
          <w:rFonts w:cs="Times New Roman" w:ascii="Times New Roman" w:hAnsi="Times New Roman"/>
        </w:rPr>
        <w:t xml:space="preserve"> cur. Italo Birocchi - Ennio Cortese - Antonello Mattone - Marco Nicola Miletti - Maria Luisa Carlino - Giuseppina De Giudici - Ersilia Fabbricatore - Eloisa Mura - Martina Sammarco, Bologna, Il Mulino 2013 voll. </w:t>
      </w:r>
      <w:r>
        <w:rPr>
          <w:rFonts w:cs="Times New Roman" w:ascii="Times New Roman" w:hAnsi="Times New Roman"/>
          <w:lang w:val="en-US"/>
        </w:rPr>
        <w:t>2</w:t>
      </w:r>
    </w:p>
    <w:p>
      <w:pPr>
        <w:pStyle w:val="Normal"/>
        <w:ind w:end="-27"/>
        <w:jc w:val="both"/>
        <w:rPr>
          <w:rFonts w:ascii="Times New Roman" w:hAnsi="Times New Roman" w:cs="Times New Roman"/>
          <w:color w:val="000000"/>
          <w:lang w:val="en-US"/>
        </w:rPr>
      </w:pPr>
      <w:r>
        <w:rPr>
          <w:rFonts w:cs="Times New Roman" w:ascii="Times New Roman" w:hAnsi="Times New Roman"/>
          <w:color w:val="000000"/>
          <w:lang w:val="en-US"/>
        </w:rPr>
      </w:r>
    </w:p>
    <w:p>
      <w:pPr>
        <w:pStyle w:val="Normal"/>
        <w:jc w:val="both"/>
        <w:rPr>
          <w:rFonts w:ascii="Times New Roman" w:hAnsi="Times New Roman" w:cs="Times New Roman"/>
          <w:color w:val="000000"/>
          <w:lang w:val="en-US"/>
        </w:rPr>
      </w:pPr>
      <w:r>
        <w:rPr>
          <w:rFonts w:cs="Times New Roman" w:ascii="Times New Roman" w:hAnsi="Times New Roman"/>
          <w:color w:val="000000"/>
          <w:lang w:val="en-US"/>
        </w:rPr>
      </w:r>
    </w:p>
    <w:p>
      <w:pPr>
        <w:pStyle w:val="Normal"/>
        <w:jc w:val="both"/>
        <w:rPr/>
      </w:pPr>
      <w:r>
        <w:rPr>
          <w:rFonts w:cs="Times New Roman" w:ascii="Times New Roman" w:hAnsi="Times New Roman"/>
          <w:lang w:val="de-DE"/>
        </w:rPr>
        <w:t xml:space="preserve">§§§*L. Fowler-Magerl </w:t>
      </w:r>
      <w:r>
        <w:rPr>
          <w:rFonts w:cs="Times New Roman" w:ascii="Times New Roman" w:hAnsi="Times New Roman"/>
          <w:i/>
          <w:lang w:val="de-DE"/>
        </w:rPr>
        <w:t>Ausgewählte Kanonessammlungen zwischen 1000 und 1140 ausserhalb Italiens. Eine Aufarbeitung mittels EDV</w:t>
      </w:r>
      <w:r>
        <w:rPr>
          <w:rFonts w:cs="Times New Roman" w:ascii="Times New Roman" w:hAnsi="Times New Roman"/>
          <w:lang w:val="de-DE"/>
        </w:rPr>
        <w:t xml:space="preserve"> Piesenkofen in der Oberpfalz 1998 (CD-ROM) </w:t>
      </w:r>
    </w:p>
    <w:p>
      <w:pPr>
        <w:pStyle w:val="Normal"/>
        <w:jc w:val="both"/>
        <w:rPr/>
      </w:pPr>
      <w:r>
        <w:rPr/>
      </w:r>
    </w:p>
    <w:p>
      <w:pPr>
        <w:pStyle w:val="Normal"/>
        <w:jc w:val="both"/>
        <w:rPr>
          <w:rFonts w:ascii="Times New Roman" w:hAnsi="Times New Roman" w:cs="Times New Roman"/>
          <w:lang w:val="de-DE"/>
        </w:rPr>
      </w:pPr>
      <w:r>
        <w:rPr>
          <w:rFonts w:cs="Times New Roman" w:ascii="Times New Roman" w:hAnsi="Times New Roman"/>
          <w:lang w:val="de-DE"/>
        </w:rPr>
        <w:t xml:space="preserve">G. Dolezalek </w:t>
      </w:r>
      <w:r>
        <w:rPr>
          <w:rFonts w:cs="Times New Roman" w:ascii="Times New Roman" w:hAnsi="Times New Roman"/>
          <w:i/>
          <w:iCs/>
          <w:lang w:val="de-DE"/>
        </w:rPr>
        <w:t>Manuscripta juridica</w:t>
      </w:r>
      <w:r>
        <w:rPr>
          <w:rFonts w:cs="Times New Roman" w:ascii="Times New Roman" w:hAnsi="Times New Roman"/>
          <w:lang w:val="de-DE"/>
        </w:rPr>
        <w:t>. A Census of Handwritten Texts of Juridical Literature (</w:t>
      </w:r>
      <w:hyperlink r:id="rId31">
        <w:r>
          <w:rPr>
            <w:rStyle w:val="Hyperlink"/>
            <w:rFonts w:cs="Times New Roman" w:ascii="Times New Roman" w:hAnsi="Times New Roman"/>
            <w:lang w:val="de-DE"/>
          </w:rPr>
          <w:t>http://manuscripts.rg.mpg.de</w:t>
        </w:r>
      </w:hyperlink>
      <w:r>
        <w:rPr>
          <w:rFonts w:cs="Times New Roman" w:ascii="Times New Roman" w:hAnsi="Times New Roman"/>
          <w:lang w:val="de-DE"/>
        </w:rPr>
        <w:t>)</w:t>
      </w:r>
    </w:p>
    <w:p>
      <w:pPr>
        <w:pStyle w:val="Normal"/>
        <w:jc w:val="both"/>
        <w:rPr>
          <w:rFonts w:ascii="Times New Roman" w:hAnsi="Times New Roman" w:cs="Times New Roman"/>
          <w:lang w:val="de-DE"/>
        </w:rPr>
      </w:pPr>
      <w:r>
        <w:rPr>
          <w:rFonts w:cs="Times New Roman" w:ascii="Times New Roman" w:hAnsi="Times New Roman"/>
          <w:lang w:val="de-DE"/>
        </w:rPr>
      </w:r>
    </w:p>
    <w:p>
      <w:pPr>
        <w:pStyle w:val="Normal"/>
        <w:tabs>
          <w:tab w:val="clear" w:pos="709"/>
          <w:tab w:val="left" w:pos="9639" w:leader="none"/>
        </w:tabs>
        <w:ind w:end="-27"/>
        <w:jc w:val="both"/>
        <w:rPr>
          <w:rFonts w:ascii="Times New Roman" w:hAnsi="Times New Roman" w:cs="Times New Roman"/>
          <w:lang w:val="de-DE"/>
        </w:rPr>
      </w:pPr>
      <w:r>
        <w:rPr>
          <w:rFonts w:cs="Times New Roman" w:ascii="Times New Roman" w:hAnsi="Times New Roman"/>
          <w:b/>
          <w:lang w:val="de-DE"/>
        </w:rPr>
        <w:t xml:space="preserve">M- </w:t>
      </w:r>
      <w:r>
        <w:rPr>
          <w:rFonts w:cs="Times New Roman" w:ascii="Times New Roman" w:hAnsi="Times New Roman"/>
          <w:lang w:val="de-DE"/>
        </w:rPr>
        <w:t xml:space="preserve">E. Maassen </w:t>
      </w:r>
      <w:r>
        <w:rPr>
          <w:rFonts w:cs="Times New Roman" w:ascii="Times New Roman" w:hAnsi="Times New Roman"/>
          <w:i/>
          <w:iCs/>
          <w:lang w:val="de-DE"/>
        </w:rPr>
        <w:t>Geschichte der Quellen und der Literatur des kanonischen Rechts im Abendlande bis zur Ausgange des Mittelalters</w:t>
      </w:r>
      <w:r>
        <w:rPr>
          <w:rFonts w:cs="Times New Roman" w:ascii="Times New Roman" w:hAnsi="Times New Roman"/>
          <w:lang w:val="de-DE"/>
        </w:rPr>
        <w:t xml:space="preserve"> I </w:t>
      </w:r>
      <w:r>
        <w:rPr>
          <w:rFonts w:cs="Times New Roman" w:ascii="Times New Roman" w:hAnsi="Times New Roman"/>
          <w:i/>
          <w:iCs/>
          <w:lang w:val="de-DE"/>
        </w:rPr>
        <w:t>Die Rechtssammlungen bis zum Mitte des 9. Jahrhunderts</w:t>
      </w:r>
      <w:r>
        <w:rPr>
          <w:rFonts w:cs="Times New Roman" w:ascii="Times New Roman" w:hAnsi="Times New Roman"/>
          <w:lang w:val="de-DE"/>
        </w:rPr>
        <w:t xml:space="preserve"> Graz 1870 (ristampa: Graz 1956; unico volume uscito);</w:t>
      </w:r>
    </w:p>
    <w:p>
      <w:pPr>
        <w:pStyle w:val="Normal"/>
        <w:tabs>
          <w:tab w:val="clear" w:pos="709"/>
          <w:tab w:val="left" w:pos="9639" w:leader="none"/>
        </w:tabs>
        <w:ind w:end="-27"/>
        <w:jc w:val="both"/>
        <w:rPr>
          <w:rFonts w:ascii="Times New Roman" w:hAnsi="Times New Roman" w:cs="Times New Roman"/>
          <w:lang w:val="fr-FR"/>
        </w:rPr>
      </w:pPr>
      <w:r>
        <w:rPr>
          <w:rFonts w:cs="Times New Roman" w:ascii="Times New Roman" w:hAnsi="Times New Roman"/>
          <w:lang w:val="de-DE"/>
        </w:rPr>
        <w:t xml:space="preserve">*J.F. von Schulte </w:t>
      </w:r>
      <w:r>
        <w:rPr>
          <w:rFonts w:cs="Times New Roman" w:ascii="Times New Roman" w:hAnsi="Times New Roman"/>
          <w:i/>
          <w:iCs/>
          <w:lang w:val="de-DE"/>
        </w:rPr>
        <w:t>Die Geschichte der Quellen und Literatur des kanonischen Rechts von Gratian bis auf die Gegenwart</w:t>
      </w:r>
      <w:r>
        <w:rPr>
          <w:rFonts w:cs="Times New Roman" w:ascii="Times New Roman" w:hAnsi="Times New Roman"/>
          <w:lang w:val="de-DE"/>
        </w:rPr>
        <w:t xml:space="preserve"> Stuttgart 1875-1880 voll. </w:t>
      </w:r>
      <w:r>
        <w:rPr>
          <w:rFonts w:cs="Times New Roman" w:ascii="Times New Roman" w:hAnsi="Times New Roman"/>
          <w:lang w:val="fr-FR"/>
        </w:rPr>
        <w:t>3 (ristampa: Graz 1956);</w:t>
      </w:r>
    </w:p>
    <w:p>
      <w:pPr>
        <w:pStyle w:val="Normal"/>
        <w:tabs>
          <w:tab w:val="clear" w:pos="709"/>
          <w:tab w:val="left" w:pos="9639" w:leader="none"/>
        </w:tabs>
        <w:ind w:end="-27"/>
        <w:jc w:val="both"/>
        <w:rPr>
          <w:rFonts w:ascii="Times New Roman" w:hAnsi="Times New Roman" w:cs="Times New Roman"/>
          <w:lang w:val="fr-FR"/>
        </w:rPr>
      </w:pPr>
      <w:r>
        <w:rPr>
          <w:rFonts w:cs="Times New Roman" w:ascii="Times New Roman" w:hAnsi="Times New Roman"/>
          <w:lang w:val="fr-FR"/>
        </w:rPr>
        <w:t xml:space="preserve">*J. Gaudemet </w:t>
      </w:r>
      <w:r>
        <w:rPr>
          <w:rFonts w:cs="Times New Roman" w:ascii="Times New Roman" w:hAnsi="Times New Roman"/>
          <w:i/>
          <w:iCs/>
          <w:lang w:val="fr-FR"/>
        </w:rPr>
        <w:t>Les sources du droit de l’Eglise en Occident du IIe au VII siècle</w:t>
      </w:r>
      <w:r>
        <w:rPr>
          <w:rFonts w:cs="Times New Roman" w:ascii="Times New Roman" w:hAnsi="Times New Roman"/>
          <w:lang w:val="fr-FR"/>
        </w:rPr>
        <w:t xml:space="preserve"> Paris 1985 (Initiation au christianisme ancien);</w:t>
      </w:r>
    </w:p>
    <w:p>
      <w:pPr>
        <w:pStyle w:val="Normal"/>
        <w:ind w:end="-27"/>
        <w:jc w:val="both"/>
        <w:rPr>
          <w:rFonts w:ascii="Times New Roman" w:hAnsi="Times New Roman" w:cs="Times New Roman"/>
          <w:lang w:val="fr-FR"/>
        </w:rPr>
      </w:pPr>
      <w:r>
        <w:rPr>
          <w:rFonts w:cs="Times New Roman" w:ascii="Times New Roman" w:hAnsi="Times New Roman"/>
          <w:lang w:val="fr-FR"/>
        </w:rPr>
        <w:t xml:space="preserve">J. Gaudemet </w:t>
      </w:r>
      <w:r>
        <w:rPr>
          <w:rFonts w:cs="Times New Roman" w:ascii="Times New Roman" w:hAnsi="Times New Roman"/>
          <w:i/>
          <w:lang w:val="fr-FR"/>
        </w:rPr>
        <w:t>Eglise et Cité. Histoire du droit canonique</w:t>
      </w:r>
      <w:r>
        <w:rPr>
          <w:rFonts w:cs="Times New Roman" w:ascii="Times New Roman" w:hAnsi="Times New Roman"/>
          <w:lang w:val="fr-FR"/>
        </w:rPr>
        <w:t xml:space="preserve"> Paris 1994;</w:t>
      </w:r>
    </w:p>
    <w:p>
      <w:pPr>
        <w:pStyle w:val="Normal"/>
        <w:jc w:val="both"/>
        <w:rPr>
          <w:rFonts w:ascii="Times New Roman" w:hAnsi="Times New Roman" w:cs="Times New Roman"/>
          <w:lang w:val="fr-FR"/>
        </w:rPr>
      </w:pPr>
      <w:r>
        <w:rPr>
          <w:rFonts w:cs="Times New Roman" w:ascii="Times New Roman" w:hAnsi="Times New Roman"/>
          <w:lang w:val="fr-FR"/>
        </w:rPr>
        <w:t xml:space="preserve">J. Gaudemet </w:t>
      </w:r>
      <w:r>
        <w:rPr>
          <w:rFonts w:cs="Times New Roman" w:ascii="Times New Roman" w:hAnsi="Times New Roman"/>
          <w:i/>
          <w:iCs/>
          <w:lang w:val="fr-FR"/>
        </w:rPr>
        <w:t>Regard sur l’histoire du droit canonique antérieurement au «Décret» de Gratien</w:t>
      </w:r>
      <w:r>
        <w:rPr>
          <w:rFonts w:cs="Times New Roman" w:ascii="Times New Roman" w:hAnsi="Times New Roman"/>
          <w:lang w:val="fr-FR"/>
        </w:rPr>
        <w:t xml:space="preserve"> «Studia et documenta historiae et juris» 51 (1985) 73-130; ristampato in </w:t>
      </w:r>
      <w:r>
        <w:rPr>
          <w:rFonts w:cs="Times New Roman" w:ascii="Times New Roman" w:hAnsi="Times New Roman"/>
          <w:i/>
          <w:iCs/>
          <w:lang w:val="fr-FR"/>
        </w:rPr>
        <w:t>Droit de l’Eglise et vie sociale au Moyen Age</w:t>
      </w:r>
      <w:r>
        <w:rPr>
          <w:rFonts w:cs="Times New Roman" w:ascii="Times New Roman" w:hAnsi="Times New Roman"/>
          <w:lang w:val="fr-FR"/>
        </w:rPr>
        <w:t xml:space="preserve"> Woodbridge 1989 (bibliografia)</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color w:val="000000"/>
        </w:rPr>
      </w:pPr>
      <w:r>
        <w:rPr>
          <w:rFonts w:cs="Times New Roman" w:ascii="Times New Roman" w:hAnsi="Times New Roman"/>
          <w:b/>
        </w:rPr>
        <w:t>I-</w:t>
      </w:r>
      <w:r>
        <w:rPr>
          <w:rFonts w:cs="Times New Roman" w:ascii="Times New Roman" w:hAnsi="Times New Roman"/>
        </w:rPr>
        <w:t xml:space="preserve"> *M. Fornasari </w:t>
      </w:r>
      <w:r>
        <w:rPr>
          <w:rFonts w:cs="Times New Roman" w:ascii="Times New Roman" w:hAnsi="Times New Roman"/>
          <w:i/>
        </w:rPr>
        <w:t>Initia canonum a primaevis collectionibus usque ad Decretum Gratiani</w:t>
      </w:r>
      <w:r>
        <w:rPr>
          <w:rFonts w:cs="Times New Roman" w:ascii="Times New Roman" w:hAnsi="Times New Roman"/>
        </w:rPr>
        <w:t xml:space="preserve"> I </w:t>
      </w:r>
      <w:r>
        <w:rPr>
          <w:rFonts w:cs="Times New Roman" w:ascii="Times New Roman" w:hAnsi="Times New Roman"/>
          <w:i/>
        </w:rPr>
        <w:t>A-G</w:t>
      </w:r>
      <w:r>
        <w:rPr>
          <w:rFonts w:cs="Times New Roman" w:ascii="Times New Roman" w:hAnsi="Times New Roman"/>
        </w:rPr>
        <w:t xml:space="preserve"> Roma 1972 (nell’introduzione elenco delle collezioni canoniche);</w:t>
      </w:r>
    </w:p>
    <w:p>
      <w:pPr>
        <w:pStyle w:val="Normal"/>
        <w:jc w:val="both"/>
        <w:rPr/>
      </w:pPr>
      <w:r>
        <w:rPr>
          <w:rFonts w:cs="Times New Roman" w:ascii="Times New Roman" w:hAnsi="Times New Roman"/>
          <w:color w:val="000000"/>
        </w:rPr>
        <w:t xml:space="preserve">Si veda anche l’incipitario a cura di Giovanna Murano </w:t>
      </w:r>
      <w:r>
        <w:rPr>
          <w:rFonts w:cs="Times New Roman" w:ascii="Times New Roman" w:hAnsi="Times New Roman"/>
          <w:i/>
          <w:iCs/>
          <w:color w:val="000000"/>
        </w:rPr>
        <w:t>Initia operum iuris canonici medii aevi.</w:t>
      </w:r>
      <w:r>
        <w:rPr>
          <w:rFonts w:cs="Times New Roman" w:ascii="Times New Roman" w:hAnsi="Times New Roman"/>
          <w:i/>
          <w:iCs/>
        </w:rPr>
        <w:t xml:space="preserve"> </w:t>
      </w:r>
      <w:r>
        <w:rPr>
          <w:rFonts w:cs="Times New Roman" w:ascii="Times New Roman" w:hAnsi="Times New Roman"/>
          <w:i w:val="false"/>
          <w:iCs w:val="false"/>
          <w:lang w:val="en-GB"/>
        </w:rPr>
        <w:t>A Shortlist of Works, Arranged by Their Incipit Words</w:t>
      </w:r>
      <w:r>
        <w:rPr>
          <w:rFonts w:cs="Times New Roman" w:ascii="Times New Roman" w:hAnsi="Times New Roman"/>
          <w:i/>
          <w:iCs/>
          <w:color w:val="000000"/>
          <w:lang w:val="en-GB"/>
        </w:rPr>
        <w:t xml:space="preserve"> </w:t>
      </w:r>
      <w:r>
        <w:rPr>
          <w:rFonts w:cs="Times New Roman" w:ascii="Times New Roman" w:hAnsi="Times New Roman"/>
          <w:i w:val="false"/>
          <w:iCs w:val="false"/>
          <w:color w:val="000000"/>
          <w:lang w:val="en-GB"/>
        </w:rPr>
        <w:t>(</w:t>
      </w:r>
      <w:hyperlink r:id="rId32">
        <w:r>
          <w:rPr>
            <w:rStyle w:val="Hyperlink"/>
            <w:rFonts w:cs="Times New Roman" w:ascii="Times New Roman" w:hAnsi="Times New Roman"/>
          </w:rPr>
          <w:t>https://home.uni-leipzig.de/jurarom/manuscr/murano/murano.html</w:t>
        </w:r>
      </w:hyperlink>
      <w:r>
        <w:rPr>
          <w:rStyle w:val="Hyperlink"/>
          <w:rFonts w:cs="Times New Roman" w:ascii="Times New Roman" w:hAnsi="Times New Roman"/>
          <w:i w:val="false"/>
          <w:iCs w:val="false"/>
          <w:color w:val="000000"/>
          <w:u w:val="none"/>
          <w:lang w:val="en-GB"/>
        </w:rPr>
        <w:t xml:space="preserve"> </w:t>
      </w:r>
      <w:r>
        <w:rPr>
          <w:rStyle w:val="Hyperlink"/>
          <w:rFonts w:cs="Times New Roman" w:ascii="Times New Roman" w:hAnsi="Times New Roman"/>
          <w:color w:val="000000"/>
          <w:u w:val="none"/>
          <w:lang w:val="en-GB"/>
        </w:rPr>
        <w:t>)</w:t>
      </w:r>
    </w:p>
    <w:p>
      <w:pPr>
        <w:pStyle w:val="Normal"/>
        <w:jc w:val="both"/>
        <w:rPr/>
      </w:pPr>
      <w:r>
        <w:rPr/>
      </w:r>
    </w:p>
    <w:p>
      <w:pPr>
        <w:pStyle w:val="Normal"/>
        <w:jc w:val="both"/>
        <w:rPr>
          <w:rFonts w:ascii="Times New Roman" w:hAnsi="Times New Roman" w:cs="Times New Roman"/>
          <w:lang w:val="en-GB"/>
        </w:rPr>
      </w:pPr>
      <w:r>
        <w:rPr>
          <w:rFonts w:cs="Times New Roman" w:ascii="Times New Roman" w:hAnsi="Times New Roman"/>
          <w:b/>
          <w:lang w:val="en-GB"/>
        </w:rPr>
        <w:t>BP-</w:t>
      </w:r>
      <w:r>
        <w:rPr>
          <w:rFonts w:cs="Times New Roman" w:ascii="Times New Roman" w:hAnsi="Times New Roman"/>
          <w:lang w:val="en-GB"/>
        </w:rPr>
        <w:t xml:space="preserve"> «Bulletin of Medieval Canon Law»</w:t>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b/>
          <w:lang w:val="de-DE"/>
        </w:rPr>
      </w:pPr>
      <w:r>
        <w:rPr>
          <w:rFonts w:cs="Times New Roman" w:ascii="Times New Roman" w:hAnsi="Times New Roman"/>
          <w:b/>
          <w:lang w:val="de-DE"/>
        </w:rPr>
        <w:t>Diritto civile</w:t>
      </w:r>
    </w:p>
    <w:p>
      <w:pPr>
        <w:pStyle w:val="Normal"/>
        <w:jc w:val="both"/>
        <w:rPr>
          <w:rFonts w:ascii="Times New Roman" w:hAnsi="Times New Roman" w:cs="Times New Roman"/>
          <w:i/>
          <w:iCs/>
          <w:lang w:val="de-DE"/>
        </w:rPr>
      </w:pPr>
      <w:r>
        <w:rPr>
          <w:rFonts w:cs="Times New Roman" w:ascii="Times New Roman" w:hAnsi="Times New Roman"/>
          <w:b/>
          <w:lang w:val="de-DE"/>
        </w:rPr>
        <w:t>RE-</w:t>
      </w:r>
      <w:r>
        <w:rPr>
          <w:rFonts w:cs="Times New Roman" w:ascii="Times New Roman" w:hAnsi="Times New Roman"/>
          <w:lang w:val="de-DE"/>
        </w:rPr>
        <w:t xml:space="preserve"> H.G. Heumann </w:t>
      </w:r>
      <w:r>
        <w:rPr>
          <w:rFonts w:cs="Times New Roman" w:ascii="Times New Roman" w:hAnsi="Times New Roman"/>
          <w:i/>
          <w:lang w:val="de-DE"/>
        </w:rPr>
        <w:t>Handlexikon zu den Quellen des römischen Rechts</w:t>
      </w:r>
      <w:r>
        <w:rPr>
          <w:rFonts w:cs="Times New Roman" w:ascii="Times New Roman" w:hAnsi="Times New Roman"/>
          <w:lang w:val="de-DE"/>
        </w:rPr>
        <w:t xml:space="preserve"> cur. E. Seckel, Jena 1958, terza edizione;</w:t>
      </w:r>
    </w:p>
    <w:p>
      <w:pPr>
        <w:pStyle w:val="Normal"/>
        <w:tabs>
          <w:tab w:val="clear" w:pos="709"/>
          <w:tab w:val="left" w:pos="9639" w:leader="none"/>
        </w:tabs>
        <w:jc w:val="both"/>
        <w:rPr>
          <w:rFonts w:ascii="Times New Roman" w:hAnsi="Times New Roman" w:cs="Times New Roman"/>
          <w:lang w:val="en-GB"/>
        </w:rPr>
      </w:pPr>
      <w:r>
        <w:rPr>
          <w:rFonts w:cs="Times New Roman" w:ascii="Times New Roman" w:hAnsi="Times New Roman"/>
          <w:i/>
          <w:iCs/>
          <w:lang w:val="de-DE"/>
        </w:rPr>
        <w:t>Handwörterbuch zur deutschen Rechtsgeschichte</w:t>
      </w:r>
      <w:r>
        <w:rPr>
          <w:rFonts w:cs="Times New Roman" w:ascii="Times New Roman" w:hAnsi="Times New Roman"/>
          <w:lang w:val="de-DE"/>
        </w:rPr>
        <w:t xml:space="preserve"> Berlin 1964-1998; seconda edizione iniziata nel 2008 e arrivata, nel 2014, fino a </w:t>
      </w:r>
      <w:r>
        <w:rPr>
          <w:rFonts w:cs="Times New Roman" w:ascii="Times New Roman" w:hAnsi="Times New Roman"/>
          <w:i/>
          <w:iCs/>
          <w:lang w:val="de-DE"/>
        </w:rPr>
        <w:t>Liermann, Hans</w:t>
      </w:r>
      <w:r>
        <w:rPr>
          <w:rFonts w:cs="Times New Roman" w:ascii="Times New Roman" w:hAnsi="Times New Roman"/>
          <w:lang w:val="de-DE"/>
        </w:rPr>
        <w:t xml:space="preserve">; versione on-line: </w:t>
      </w:r>
      <w:hyperlink r:id="rId33">
        <w:r>
          <w:rPr>
            <w:rStyle w:val="Hyperlink"/>
            <w:rFonts w:cs="Times New Roman" w:ascii="Times New Roman" w:hAnsi="Times New Roman"/>
            <w:lang w:val="de-DE"/>
          </w:rPr>
          <w:t>http://www.hrgdigital.de/homepage.html</w:t>
        </w:r>
      </w:hyperlink>
      <w:r>
        <w:rPr>
          <w:rFonts w:cs="Times New Roman" w:ascii="Times New Roman" w:hAnsi="Times New Roman"/>
          <w:lang w:val="de-DE"/>
        </w:rPr>
        <w:t xml:space="preserve"> </w:t>
      </w:r>
    </w:p>
    <w:p>
      <w:pPr>
        <w:pStyle w:val="Normal"/>
        <w:tabs>
          <w:tab w:val="clear" w:pos="709"/>
          <w:tab w:val="left" w:pos="9639" w:leader="none"/>
        </w:tabs>
        <w:jc w:val="both"/>
        <w:rPr>
          <w:rFonts w:ascii="Times New Roman" w:hAnsi="Times New Roman" w:cs="Times New Roman"/>
          <w:i/>
          <w:iCs/>
        </w:rPr>
      </w:pPr>
      <w:r>
        <w:rPr>
          <w:rFonts w:cs="Times New Roman" w:ascii="Times New Roman" w:hAnsi="Times New Roman"/>
          <w:lang w:val="en-GB"/>
        </w:rPr>
        <w:t xml:space="preserve">A. Berger </w:t>
      </w:r>
      <w:r>
        <w:rPr>
          <w:rFonts w:cs="Times New Roman" w:ascii="Times New Roman" w:hAnsi="Times New Roman"/>
          <w:i/>
          <w:iCs/>
          <w:lang w:val="en-GB"/>
        </w:rPr>
        <w:t>Encyclopedic Dictionary of Roman Law</w:t>
      </w:r>
      <w:r>
        <w:rPr>
          <w:rFonts w:cs="Times New Roman" w:ascii="Times New Roman" w:hAnsi="Times New Roman"/>
          <w:lang w:val="en-GB"/>
        </w:rPr>
        <w:t xml:space="preserve"> Philadelphia, PA 1953 (Transactions of the American Philosophical Society. </w:t>
      </w:r>
      <w:r>
        <w:rPr>
          <w:rFonts w:cs="Times New Roman" w:ascii="Times New Roman" w:hAnsi="Times New Roman"/>
        </w:rPr>
        <w:t>N.S. 43, 2) (ristampa nel 1982);</w:t>
      </w:r>
    </w:p>
    <w:p>
      <w:pPr>
        <w:pStyle w:val="Normal"/>
        <w:jc w:val="both"/>
        <w:rPr>
          <w:rFonts w:ascii="Times New Roman" w:hAnsi="Times New Roman" w:cs="Times New Roman"/>
        </w:rPr>
      </w:pPr>
      <w:r>
        <w:rPr>
          <w:rFonts w:cs="Times New Roman" w:ascii="Times New Roman" w:hAnsi="Times New Roman"/>
          <w:i/>
          <w:iCs/>
        </w:rPr>
        <w:t>Enciclopedia del diritto</w:t>
      </w:r>
      <w:r>
        <w:rPr>
          <w:rFonts w:cs="Times New Roman" w:ascii="Times New Roman" w:hAnsi="Times New Roman"/>
        </w:rPr>
        <w:t xml:space="preserve"> Milano 1958-</w:t>
      </w:r>
    </w:p>
    <w:p>
      <w:pPr>
        <w:pStyle w:val="Normal"/>
        <w:jc w:val="both"/>
        <w:rPr/>
      </w:pPr>
      <w:r>
        <w:rPr>
          <w:rFonts w:cs="Times New Roman" w:ascii="Times New Roman" w:hAnsi="Times New Roman"/>
        </w:rPr>
        <w:t>*</w:t>
      </w:r>
      <w:r>
        <w:rPr>
          <w:rFonts w:cs="Times New Roman" w:ascii="Times New Roman" w:hAnsi="Times New Roman"/>
          <w:i/>
        </w:rPr>
        <w:t>Dizionario biografico dei giuristi italiani (sec. XII-XX)</w:t>
      </w:r>
      <w:r>
        <w:rPr>
          <w:rFonts w:cs="Times New Roman" w:ascii="Times New Roman" w:hAnsi="Times New Roman"/>
        </w:rPr>
        <w:t xml:space="preserve"> cur. Italo Birocchi - Ennio Cortese - Antonello Mattone - Marco Nicola Miletti - Maria Luisa Carlino - Giuseppina De Giudici - Ersilia Fabbricatore - Eloisa Mura - Martina Sammarco, Bologna, Il Mulino 2013 voll. 2</w:t>
      </w:r>
    </w:p>
    <w:p>
      <w:pPr>
        <w:pStyle w:val="Normal"/>
        <w:jc w:val="both"/>
        <w:rPr/>
      </w:pPr>
      <w:r>
        <w:rPr/>
      </w:r>
    </w:p>
    <w:p>
      <w:pPr>
        <w:pStyle w:val="Normal"/>
        <w:jc w:val="both"/>
        <w:rPr/>
      </w:pPr>
      <w:r>
        <w:rPr>
          <w:rFonts w:cs="Times New Roman" w:ascii="Times New Roman" w:hAnsi="Times New Roman"/>
          <w:i/>
          <w:iCs/>
          <w:sz w:val="24"/>
          <w:szCs w:val="24"/>
        </w:rPr>
        <w:t>Bibliotheca legum</w:t>
      </w:r>
      <w:r>
        <w:rPr>
          <w:rFonts w:cs="Times New Roman" w:ascii="Times New Roman" w:hAnsi="Times New Roman"/>
          <w:sz w:val="24"/>
          <w:szCs w:val="24"/>
        </w:rPr>
        <w:t>. A database on carolingian secular law texts (</w:t>
      </w:r>
      <w:hyperlink r:id="rId34">
        <w:r>
          <w:rPr>
            <w:rStyle w:val="Hyperlink"/>
            <w:rFonts w:cs="Times New Roman" w:ascii="Times New Roman" w:hAnsi="Times New Roman"/>
            <w:sz w:val="24"/>
            <w:szCs w:val="24"/>
          </w:rPr>
          <w:t>http://www.leges.uni-koeln.de/en/</w:t>
        </w:r>
      </w:hyperlink>
      <w:r>
        <w:rPr>
          <w:rFonts w:cs="Times New Roman" w:ascii="Times New Roman" w:hAnsi="Times New Roman"/>
          <w:sz w:val="24"/>
          <w:szCs w:val="24"/>
        </w:rPr>
        <w:t>)</w:t>
      </w:r>
      <w:r>
        <w:rPr>
          <w:rFonts w:cs="Times New Roman" w:ascii="Times New Roman" w:hAnsi="Times New Roman"/>
        </w:rPr>
        <w:t xml:space="preserve"> </w:t>
      </w:r>
    </w:p>
    <w:p>
      <w:pPr>
        <w:pStyle w:val="Normal"/>
        <w:jc w:val="both"/>
        <w:rPr/>
      </w:pPr>
      <w:r>
        <w:rPr/>
      </w:r>
    </w:p>
    <w:p>
      <w:pPr>
        <w:pStyle w:val="Normal"/>
        <w:rPr>
          <w:rFonts w:ascii="Times New Roman" w:hAnsi="Times New Roman" w:cs="Times New Roman"/>
        </w:rPr>
      </w:pPr>
      <w:r>
        <w:rPr>
          <w:rFonts w:cs="Times New Roman" w:ascii="Times New Roman" w:hAnsi="Times New Roman"/>
          <w:i/>
          <w:iCs/>
        </w:rPr>
        <w:t>Capitularia</w:t>
      </w:r>
      <w:r>
        <w:rPr>
          <w:rFonts w:cs="Times New Roman" w:ascii="Times New Roman" w:hAnsi="Times New Roman"/>
        </w:rPr>
        <w:t>. Edition der fränkischen Herrscherlasse (</w:t>
      </w:r>
      <w:hyperlink r:id="rId35">
        <w:r>
          <w:rPr>
            <w:rStyle w:val="Hyperlink"/>
            <w:rFonts w:cs="Times New Roman" w:ascii="Times New Roman" w:hAnsi="Times New Roman"/>
          </w:rPr>
          <w:t>https://capitularia.uni-koeln.de/</w:t>
        </w:r>
      </w:hyperlink>
      <w:r>
        <w:rPr>
          <w:rFonts w:cs="Times New Roman" w:ascii="Times New Roman" w:hAnsi="Times New Roman"/>
        </w:rPr>
        <w:t>)</w:t>
      </w:r>
    </w:p>
    <w:p>
      <w:pPr>
        <w:pStyle w:val="Normal"/>
        <w:jc w:val="both"/>
        <w:rPr>
          <w:rFonts w:ascii="Times New Roman" w:hAnsi="Times New Roman" w:cs="Times New Roman"/>
        </w:rPr>
      </w:pPr>
      <w:r>
        <w:rPr>
          <w:rFonts w:cs="Times New Roman" w:ascii="Times New Roman" w:hAnsi="Times New Roman"/>
        </w:rPr>
      </w:r>
    </w:p>
    <w:p>
      <w:pPr>
        <w:pStyle w:val="Normal"/>
        <w:tabs>
          <w:tab w:val="clear" w:pos="709"/>
          <w:tab w:val="left" w:pos="9639" w:leader="none"/>
        </w:tabs>
        <w:jc w:val="both"/>
        <w:rPr>
          <w:rFonts w:ascii="Times New Roman" w:hAnsi="Times New Roman" w:cs="Times New Roman"/>
          <w:lang w:val="de-DE"/>
        </w:rPr>
      </w:pPr>
      <w:r>
        <w:rPr>
          <w:rFonts w:cs="Times New Roman" w:ascii="Times New Roman" w:hAnsi="Times New Roman"/>
          <w:b/>
          <w:lang w:val="de-DE"/>
        </w:rPr>
        <w:t>M-</w:t>
      </w:r>
      <w:r>
        <w:rPr>
          <w:rFonts w:cs="Times New Roman" w:ascii="Times New Roman" w:hAnsi="Times New Roman"/>
          <w:lang w:val="de-DE"/>
        </w:rPr>
        <w:t xml:space="preserve"> *F.K. von Savigny </w:t>
      </w:r>
      <w:r>
        <w:rPr>
          <w:rFonts w:cs="Times New Roman" w:ascii="Times New Roman" w:hAnsi="Times New Roman"/>
          <w:i/>
          <w:lang w:val="de-DE"/>
        </w:rPr>
        <w:t>Geschichte des römischen Rechts im Mittelalter</w:t>
      </w:r>
      <w:r>
        <w:rPr>
          <w:rFonts w:cs="Times New Roman" w:ascii="Times New Roman" w:hAnsi="Times New Roman"/>
          <w:lang w:val="de-DE"/>
        </w:rPr>
        <w:t xml:space="preserve"> Heidelberg 1834 seconda edizione voll. </w:t>
      </w:r>
      <w:r>
        <w:rPr>
          <w:rFonts w:cs="Times New Roman" w:ascii="Times New Roman" w:hAnsi="Times New Roman"/>
        </w:rPr>
        <w:t xml:space="preserve">7 (ristampa anastatica della seconda edizione: Aalen 1986; traduzione italiana: </w:t>
      </w:r>
      <w:r>
        <w:rPr>
          <w:rFonts w:cs="Times New Roman" w:ascii="Times New Roman" w:hAnsi="Times New Roman"/>
          <w:i/>
          <w:iCs/>
        </w:rPr>
        <w:t>Storia del diritto romano nel medio evo</w:t>
      </w:r>
      <w:r>
        <w:rPr>
          <w:rFonts w:cs="Times New Roman" w:ascii="Times New Roman" w:hAnsi="Times New Roman"/>
        </w:rPr>
        <w:t xml:space="preserve"> Torino 1854-1857 voll. </w:t>
      </w:r>
      <w:r>
        <w:rPr>
          <w:rFonts w:cs="Times New Roman" w:ascii="Times New Roman" w:hAnsi="Times New Roman"/>
          <w:lang w:val="de-DE"/>
        </w:rPr>
        <w:t>3 di cui esiste una ristampa: Roma 1972);</w:t>
      </w:r>
    </w:p>
    <w:p>
      <w:pPr>
        <w:pStyle w:val="Normal"/>
        <w:tabs>
          <w:tab w:val="clear" w:pos="709"/>
          <w:tab w:val="left" w:pos="9639" w:leader="none"/>
        </w:tabs>
        <w:ind w:end="-27"/>
        <w:jc w:val="both"/>
        <w:rPr>
          <w:rFonts w:ascii="Times New Roman" w:hAnsi="Times New Roman" w:cs="Times New Roman"/>
          <w:i/>
          <w:iCs/>
          <w:lang w:val="de-DE"/>
        </w:rPr>
      </w:pPr>
      <w:r>
        <w:rPr>
          <w:rFonts w:cs="Times New Roman" w:ascii="Times New Roman" w:hAnsi="Times New Roman"/>
          <w:lang w:val="de-DE"/>
        </w:rPr>
        <w:t xml:space="preserve">H.G. Heumann </w:t>
      </w:r>
      <w:r>
        <w:rPr>
          <w:rFonts w:cs="Times New Roman" w:ascii="Times New Roman" w:hAnsi="Times New Roman"/>
          <w:i/>
          <w:lang w:val="de-DE"/>
        </w:rPr>
        <w:t>Handlexikon zu den Quellen des römischen Rechts</w:t>
      </w:r>
      <w:r>
        <w:rPr>
          <w:rFonts w:cs="Times New Roman" w:ascii="Times New Roman" w:hAnsi="Times New Roman"/>
          <w:lang w:val="de-DE"/>
        </w:rPr>
        <w:t xml:space="preserve"> cur. E. Seckel, Jena 1958, terza edizione;</w:t>
      </w:r>
    </w:p>
    <w:p>
      <w:pPr>
        <w:pStyle w:val="Normal"/>
        <w:tabs>
          <w:tab w:val="clear" w:pos="709"/>
          <w:tab w:val="left" w:pos="9639" w:leader="none"/>
        </w:tabs>
        <w:ind w:end="-27"/>
        <w:jc w:val="both"/>
        <w:rPr>
          <w:rFonts w:ascii="Times New Roman" w:hAnsi="Times New Roman" w:cs="Times New Roman"/>
          <w:lang w:val="de-DE"/>
        </w:rPr>
      </w:pPr>
      <w:r>
        <w:rPr>
          <w:rFonts w:cs="Times New Roman" w:ascii="Times New Roman" w:hAnsi="Times New Roman"/>
          <w:i/>
          <w:iCs/>
          <w:lang w:val="de-DE"/>
        </w:rPr>
        <w:t>Handbuch des Quellen und Literatur der neueren europäischen Privatrechtsgeschichte</w:t>
      </w:r>
      <w:r>
        <w:rPr>
          <w:rFonts w:cs="Times New Roman" w:ascii="Times New Roman" w:hAnsi="Times New Roman"/>
          <w:lang w:val="de-DE"/>
        </w:rPr>
        <w:t xml:space="preserve"> I </w:t>
      </w:r>
      <w:r>
        <w:rPr>
          <w:rFonts w:cs="Times New Roman" w:ascii="Times New Roman" w:hAnsi="Times New Roman"/>
          <w:i/>
          <w:iCs/>
          <w:lang w:val="de-DE"/>
        </w:rPr>
        <w:t>Mittelalter (1100-1500). Die gelehrten Rechte und die Gesetzgebung</w:t>
      </w:r>
      <w:r>
        <w:rPr>
          <w:rFonts w:cs="Times New Roman" w:ascii="Times New Roman" w:hAnsi="Times New Roman"/>
          <w:lang w:val="de-DE"/>
        </w:rPr>
        <w:t xml:space="preserve"> cur. H. Coing, München 1973;</w:t>
      </w:r>
    </w:p>
    <w:p>
      <w:pPr>
        <w:pStyle w:val="Normal"/>
        <w:tabs>
          <w:tab w:val="clear" w:pos="709"/>
          <w:tab w:val="left" w:pos="9639" w:leader="none"/>
        </w:tabs>
        <w:ind w:end="-27"/>
        <w:jc w:val="both"/>
        <w:rPr>
          <w:rFonts w:ascii="Times New Roman" w:hAnsi="Times New Roman" w:cs="Times New Roman"/>
        </w:rPr>
      </w:pPr>
      <w:r>
        <w:rPr>
          <w:rFonts w:cs="Times New Roman" w:ascii="Times New Roman" w:hAnsi="Times New Roman"/>
          <w:lang w:val="de-DE"/>
        </w:rPr>
        <w:t xml:space="preserve">M. Conrat </w:t>
      </w:r>
      <w:r>
        <w:rPr>
          <w:rFonts w:cs="Times New Roman" w:ascii="Times New Roman" w:hAnsi="Times New Roman"/>
          <w:i/>
          <w:iCs/>
          <w:lang w:val="de-DE"/>
        </w:rPr>
        <w:t>Geschichte der Quellen und Literatur der römischen Rechts im früheren Mittelalter</w:t>
      </w:r>
      <w:r>
        <w:rPr>
          <w:rFonts w:cs="Times New Roman" w:ascii="Times New Roman" w:hAnsi="Times New Roman"/>
          <w:lang w:val="de-DE"/>
        </w:rPr>
        <w:t xml:space="preserve"> Leipzig 1891 (ristampa 1963);</w:t>
      </w:r>
    </w:p>
    <w:p>
      <w:pPr>
        <w:pStyle w:val="Normal"/>
        <w:ind w:end="-27"/>
        <w:jc w:val="both"/>
        <w:rPr>
          <w:rFonts w:ascii="Times New Roman" w:hAnsi="Times New Roman" w:cs="Times New Roman"/>
        </w:rPr>
      </w:pPr>
      <w:r>
        <w:rPr>
          <w:rFonts w:cs="Times New Roman" w:ascii="Times New Roman" w:hAnsi="Times New Roman"/>
        </w:rPr>
        <w:t xml:space="preserve">*A. Padoa-Schioppa </w:t>
      </w:r>
      <w:r>
        <w:rPr>
          <w:rFonts w:cs="Times New Roman" w:ascii="Times New Roman" w:hAnsi="Times New Roman"/>
          <w:i/>
        </w:rPr>
        <w:t>Il diritto nella storia d’Europa. Il Medioevo</w:t>
      </w:r>
      <w:r>
        <w:rPr>
          <w:rFonts w:cs="Times New Roman" w:ascii="Times New Roman" w:hAnsi="Times New Roman"/>
        </w:rPr>
        <w:t xml:space="preserve"> I Padova 1995;</w:t>
      </w:r>
    </w:p>
    <w:p>
      <w:pPr>
        <w:pStyle w:val="Normal"/>
        <w:jc w:val="both"/>
        <w:rPr>
          <w:rFonts w:ascii="Times New Roman" w:hAnsi="Times New Roman" w:cs="Times New Roman"/>
        </w:rPr>
      </w:pPr>
      <w:r>
        <w:rPr>
          <w:rFonts w:cs="Times New Roman" w:ascii="Times New Roman" w:hAnsi="Times New Roman"/>
        </w:rPr>
        <w:t xml:space="preserve">*R.C. van Caenegem </w:t>
      </w:r>
      <w:r>
        <w:rPr>
          <w:rFonts w:cs="Times New Roman" w:ascii="Times New Roman" w:hAnsi="Times New Roman"/>
          <w:i/>
        </w:rPr>
        <w:t>Introduzione storica al diritto privato</w:t>
      </w:r>
      <w:r>
        <w:rPr>
          <w:rFonts w:cs="Times New Roman" w:ascii="Times New Roman" w:hAnsi="Times New Roman"/>
        </w:rPr>
        <w:t xml:space="preserve"> Bologna 1995 (trad. italiana di </w:t>
      </w:r>
      <w:r>
        <w:rPr>
          <w:rFonts w:cs="Times New Roman" w:ascii="Times New Roman" w:hAnsi="Times New Roman"/>
          <w:i/>
        </w:rPr>
        <w:t>An Historical Introduction to Private Law</w:t>
      </w:r>
      <w:r>
        <w:rPr>
          <w:rFonts w:cs="Times New Roman" w:ascii="Times New Roman" w:hAnsi="Times New Roman"/>
        </w:rPr>
        <w:t xml:space="preserve"> Cambridge 1992)</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lang w:val="de-DE"/>
        </w:rPr>
        <w:t xml:space="preserve">§§§ *G. Dolezalek </w:t>
      </w:r>
      <w:r>
        <w:rPr>
          <w:rFonts w:cs="Times New Roman" w:ascii="Times New Roman" w:hAnsi="Times New Roman"/>
          <w:i/>
          <w:iCs/>
          <w:lang w:val="de-DE"/>
        </w:rPr>
        <w:t>Verzeichnis der Handschriften zum römischen Recht bis 1600</w:t>
      </w:r>
      <w:r>
        <w:rPr>
          <w:rFonts w:cs="Times New Roman" w:ascii="Times New Roman" w:hAnsi="Times New Roman"/>
          <w:lang w:val="de-DE"/>
        </w:rPr>
        <w:t xml:space="preserve"> Frankfurt a.M. 1972 voll. 4</w:t>
      </w:r>
    </w:p>
    <w:p>
      <w:pPr>
        <w:pStyle w:val="Normal"/>
        <w:jc w:val="both"/>
        <w:rPr/>
      </w:pPr>
      <w:r>
        <w:rPr/>
      </w:r>
    </w:p>
    <w:p>
      <w:pPr>
        <w:pStyle w:val="Normal"/>
        <w:jc w:val="both"/>
        <w:rPr>
          <w:rFonts w:ascii="Times New Roman" w:hAnsi="Times New Roman" w:cs="Times New Roman"/>
          <w:lang w:val="de-DE"/>
        </w:rPr>
      </w:pPr>
      <w:r>
        <w:rPr>
          <w:rFonts w:cs="Times New Roman" w:ascii="Times New Roman" w:hAnsi="Times New Roman"/>
          <w:lang w:val="de-DE"/>
        </w:rPr>
        <w:t xml:space="preserve">G. Dolezalek </w:t>
      </w:r>
      <w:r>
        <w:rPr>
          <w:rFonts w:cs="Times New Roman" w:ascii="Times New Roman" w:hAnsi="Times New Roman"/>
          <w:i/>
          <w:iCs/>
          <w:lang w:val="de-DE"/>
        </w:rPr>
        <w:t>Manuscripta juridica</w:t>
      </w:r>
      <w:r>
        <w:rPr>
          <w:rFonts w:cs="Times New Roman" w:ascii="Times New Roman" w:hAnsi="Times New Roman"/>
          <w:lang w:val="de-DE"/>
        </w:rPr>
        <w:t>. A Census of Handwritten Texts of Juridical Literature (</w:t>
      </w:r>
      <w:hyperlink r:id="rId36">
        <w:r>
          <w:rPr>
            <w:rStyle w:val="Hyperlink"/>
            <w:rFonts w:cs="Times New Roman" w:ascii="Times New Roman" w:hAnsi="Times New Roman"/>
            <w:lang w:val="de-DE"/>
          </w:rPr>
          <w:t>http://manuscripts.rg.mpg.de</w:t>
        </w:r>
      </w:hyperlink>
      <w:r>
        <w:rPr>
          <w:rFonts w:cs="Times New Roman" w:ascii="Times New Roman" w:hAnsi="Times New Roman"/>
          <w:lang w:val="de-DE"/>
        </w:rPr>
        <w:t>)</w:t>
      </w:r>
    </w:p>
    <w:p>
      <w:pPr>
        <w:pStyle w:val="Normal"/>
        <w:ind w:end="-27"/>
        <w:jc w:val="both"/>
        <w:rPr>
          <w:rFonts w:ascii="Times New Roman" w:hAnsi="Times New Roman" w:cs="Times New Roman"/>
          <w:lang w:val="de-DE"/>
        </w:rPr>
      </w:pPr>
      <w:r>
        <w:rPr>
          <w:rFonts w:cs="Times New Roman" w:ascii="Times New Roman" w:hAnsi="Times New Roman"/>
          <w:lang w:val="de-DE"/>
        </w:rPr>
      </w:r>
    </w:p>
    <w:p>
      <w:pPr>
        <w:pStyle w:val="Normal"/>
        <w:ind w:end="-27"/>
        <w:jc w:val="both"/>
        <w:rPr>
          <w:rFonts w:ascii="Times New Roman" w:hAnsi="Times New Roman" w:cs="Times New Roman"/>
          <w:lang w:val="de-DE"/>
        </w:rPr>
      </w:pPr>
      <w:r>
        <w:rPr>
          <w:rFonts w:cs="Times New Roman" w:ascii="Times New Roman" w:hAnsi="Times New Roman"/>
          <w:lang w:val="de-DE"/>
        </w:rPr>
      </w:r>
    </w:p>
    <w:p>
      <w:pPr>
        <w:pStyle w:val="Normal"/>
        <w:ind w:end="-27"/>
        <w:jc w:val="both"/>
        <w:rPr>
          <w:rFonts w:ascii="Times New Roman" w:hAnsi="Times New Roman" w:cs="Times New Roman"/>
          <w:lang w:val="de-DE"/>
        </w:rPr>
      </w:pPr>
      <w:r>
        <w:rPr>
          <w:rFonts w:cs="Times New Roman" w:ascii="Times New Roman" w:hAnsi="Times New Roman"/>
          <w:lang w:val="de-DE"/>
        </w:rPr>
      </w:r>
    </w:p>
    <w:p>
      <w:pPr>
        <w:pStyle w:val="Normal"/>
        <w:ind w:end="-27"/>
        <w:jc w:val="both"/>
        <w:rPr>
          <w:rFonts w:ascii="Times New Roman" w:hAnsi="Times New Roman" w:cs="Times New Roman"/>
          <w:b/>
          <w:bCs/>
          <w:lang w:val="de-DE"/>
        </w:rPr>
      </w:pPr>
      <w:r>
        <w:rPr>
          <w:rFonts w:cs="Times New Roman" w:ascii="Times New Roman" w:hAnsi="Times New Roman"/>
          <w:b/>
          <w:bCs/>
          <w:lang w:val="de-DE"/>
        </w:rPr>
        <w:t>Exempla</w:t>
      </w:r>
    </w:p>
    <w:p>
      <w:pPr>
        <w:pStyle w:val="Normal"/>
        <w:ind w:end="-27"/>
        <w:jc w:val="both"/>
        <w:rPr>
          <w:rStyle w:val="dirlist"/>
          <w:rFonts w:ascii="Times New Roman" w:hAnsi="Times New Roman" w:cs="Times New Roman"/>
          <w:i/>
          <w:iCs/>
          <w:lang w:val="fr-FR"/>
        </w:rPr>
      </w:pPr>
      <w:r>
        <w:rPr>
          <w:rFonts w:cs="Times New Roman" w:ascii="Times New Roman" w:hAnsi="Times New Roman"/>
          <w:b/>
          <w:bCs/>
          <w:lang w:val="de-DE"/>
        </w:rPr>
        <w:t>RE</w:t>
      </w:r>
      <w:r>
        <w:rPr>
          <w:rFonts w:cs="Times New Roman" w:ascii="Times New Roman" w:hAnsi="Times New Roman"/>
          <w:lang w:val="de-DE"/>
        </w:rPr>
        <w:t xml:space="preserve">- *F.C. Tubach </w:t>
      </w:r>
      <w:r>
        <w:rPr>
          <w:rFonts w:cs="Times New Roman" w:ascii="Times New Roman" w:hAnsi="Times New Roman"/>
          <w:i/>
          <w:iCs/>
          <w:lang w:val="de-DE"/>
        </w:rPr>
        <w:t>Index exemplorum. A Handbook of Medieval Religious Tales</w:t>
      </w:r>
      <w:r>
        <w:rPr>
          <w:rFonts w:cs="Times New Roman" w:ascii="Times New Roman" w:hAnsi="Times New Roman"/>
          <w:lang w:val="de-DE"/>
        </w:rPr>
        <w:t xml:space="preserve"> Helsinki 1969 (ristampa 1981) (per un elenco di raccolte di </w:t>
      </w:r>
      <w:r>
        <w:rPr>
          <w:rFonts w:cs="Times New Roman" w:ascii="Times New Roman" w:hAnsi="Times New Roman"/>
          <w:i/>
          <w:iCs/>
          <w:lang w:val="de-DE"/>
        </w:rPr>
        <w:t>exempla</w:t>
      </w:r>
      <w:r>
        <w:rPr>
          <w:rFonts w:cs="Times New Roman" w:ascii="Times New Roman" w:hAnsi="Times New Roman"/>
          <w:lang w:val="de-DE"/>
        </w:rPr>
        <w:t xml:space="preserve"> non considerate da Tubach cfr. Berlioz </w:t>
      </w:r>
      <w:r>
        <w:rPr>
          <w:rFonts w:cs="Times New Roman" w:ascii="Times New Roman" w:hAnsi="Times New Roman"/>
          <w:i/>
          <w:iCs/>
          <w:lang w:val="de-DE"/>
        </w:rPr>
        <w:t>Identifier sources et citations</w:t>
      </w:r>
      <w:r>
        <w:rPr>
          <w:rFonts w:cs="Times New Roman" w:ascii="Times New Roman" w:hAnsi="Times New Roman"/>
          <w:lang w:val="de-DE"/>
        </w:rPr>
        <w:t xml:space="preserve"> Turnhout 1994 pp. 16-8)</w:t>
      </w:r>
    </w:p>
    <w:p>
      <w:pPr>
        <w:pStyle w:val="Normal"/>
        <w:ind w:end="-27"/>
        <w:jc w:val="both"/>
        <w:rPr>
          <w:rFonts w:ascii="Times New Roman" w:hAnsi="Times New Roman" w:cs="Times New Roman"/>
        </w:rPr>
      </w:pPr>
      <w:r>
        <w:rPr>
          <w:rStyle w:val="dirlist"/>
          <w:rFonts w:cs="Times New Roman" w:ascii="Times New Roman" w:hAnsi="Times New Roman"/>
          <w:i/>
          <w:iCs/>
          <w:lang w:val="fr-FR"/>
        </w:rPr>
        <w:t>Thesaurus Exemplorum Medii Aevi</w:t>
      </w:r>
      <w:r>
        <w:rPr>
          <w:rStyle w:val="dirlist"/>
          <w:rFonts w:cs="Times New Roman" w:ascii="Times New Roman" w:hAnsi="Times New Roman"/>
          <w:lang w:val="fr-FR"/>
        </w:rPr>
        <w:t xml:space="preserve"> cur. Jacques Berlioz - Marie-Anne Polo de Beaulieu - Pascal Collomb adiuv. </w:t>
      </w:r>
      <w:r>
        <w:rPr>
          <w:rStyle w:val="dirlist"/>
          <w:rFonts w:cs="Times New Roman" w:ascii="Times New Roman" w:hAnsi="Times New Roman"/>
        </w:rPr>
        <w:t xml:space="preserve">Saverio Amadori - Marcello Ciccuto - Francesca De Robertis - Fabrizio Scrivano, </w:t>
      </w:r>
      <w:r>
        <w:rPr>
          <w:rStyle w:val="Hyperlink"/>
          <w:rFonts w:cs="Times New Roman" w:ascii="Times New Roman" w:hAnsi="Times New Roman"/>
          <w:b w:val="false"/>
          <w:i w:val="false"/>
          <w:caps w:val="false"/>
          <w:smallCaps w:val="false"/>
          <w:spacing w:val="0"/>
        </w:rPr>
        <w:t>https://thema.huma-num.fr</w:t>
      </w:r>
      <w:r>
        <w:rPr>
          <w:rStyle w:val="dirlist"/>
          <w:rFonts w:cs="Times New Roman" w:ascii="Times New Roman" w:hAnsi="Times New Roman"/>
        </w:rPr>
        <w:t xml:space="preserve"> (Database ThEMA)</w:t>
      </w:r>
    </w:p>
    <w:p>
      <w:pPr>
        <w:pStyle w:val="Normal"/>
        <w:ind w:end="-27"/>
        <w:jc w:val="both"/>
        <w:rPr>
          <w:rFonts w:ascii="Times New Roman" w:hAnsi="Times New Roman" w:cs="Times New Roman"/>
        </w:rPr>
      </w:pPr>
      <w:r>
        <w:rPr>
          <w:rFonts w:cs="Times New Roman" w:ascii="Times New Roman" w:hAnsi="Times New Roman"/>
        </w:rPr>
      </w:r>
    </w:p>
    <w:p>
      <w:pPr>
        <w:pStyle w:val="Normal"/>
        <w:ind w:end="-27"/>
        <w:jc w:val="both"/>
        <w:rPr>
          <w:rFonts w:ascii="Times New Roman" w:hAnsi="Times New Roman" w:cs="Times New Roman"/>
          <w:lang w:val="fr-FR"/>
        </w:rPr>
      </w:pPr>
      <w:r>
        <w:rPr>
          <w:rFonts w:cs="Times New Roman" w:ascii="Times New Roman" w:hAnsi="Times New Roman"/>
          <w:b/>
          <w:bCs/>
          <w:lang w:val="fr-FR"/>
        </w:rPr>
        <w:t>M</w:t>
      </w:r>
      <w:r>
        <w:rPr>
          <w:rFonts w:cs="Times New Roman" w:ascii="Times New Roman" w:hAnsi="Times New Roman"/>
          <w:lang w:val="fr-FR"/>
        </w:rPr>
        <w:t xml:space="preserve">- *J.-T. Welter </w:t>
      </w:r>
      <w:r>
        <w:rPr>
          <w:rFonts w:cs="Times New Roman" w:ascii="Times New Roman" w:hAnsi="Times New Roman"/>
          <w:i/>
          <w:iCs/>
          <w:lang w:val="fr-FR"/>
        </w:rPr>
        <w:t>L’Exemplum dans la littérature religieuse et didactique du Moyen Age</w:t>
      </w:r>
      <w:r>
        <w:rPr>
          <w:rFonts w:cs="Times New Roman" w:ascii="Times New Roman" w:hAnsi="Times New Roman"/>
          <w:lang w:val="fr-FR"/>
        </w:rPr>
        <w:t xml:space="preserve"> Paris-Toulouse 1927 (ristampa Genève 1973);</w:t>
      </w:r>
    </w:p>
    <w:p>
      <w:pPr>
        <w:pStyle w:val="Normal"/>
        <w:ind w:end="-27"/>
        <w:jc w:val="both"/>
        <w:rPr>
          <w:rFonts w:ascii="Times New Roman" w:hAnsi="Times New Roman" w:cs="Times New Roman"/>
          <w:b/>
          <w:lang w:val="fr-FR"/>
        </w:rPr>
      </w:pPr>
      <w:r>
        <w:rPr>
          <w:rFonts w:cs="Times New Roman" w:ascii="Times New Roman" w:hAnsi="Times New Roman"/>
          <w:lang w:val="fr-FR"/>
        </w:rPr>
        <w:t xml:space="preserve">J. Berlioz – M.A. Polo de Beaulieu </w:t>
      </w:r>
      <w:r>
        <w:rPr>
          <w:rFonts w:cs="Times New Roman" w:ascii="Times New Roman" w:hAnsi="Times New Roman"/>
          <w:i/>
          <w:iCs/>
          <w:lang w:val="fr-FR"/>
        </w:rPr>
        <w:t>Les «Exempla» médiévaux. Introduction à la recherche suivie de tables critiques de l’«Index exemplorum» de Frederic C. Tubach</w:t>
      </w:r>
      <w:r>
        <w:rPr>
          <w:rFonts w:cs="Times New Roman" w:ascii="Times New Roman" w:hAnsi="Times New Roman"/>
          <w:lang w:val="fr-FR"/>
        </w:rPr>
        <w:t xml:space="preserve"> Carcassonne 1992.</w:t>
      </w:r>
    </w:p>
    <w:p>
      <w:pPr>
        <w:pStyle w:val="Normal"/>
        <w:jc w:val="both"/>
        <w:rPr>
          <w:rFonts w:ascii="Times New Roman" w:hAnsi="Times New Roman" w:cs="Times New Roman"/>
          <w:b/>
          <w:lang w:val="fr-FR"/>
        </w:rPr>
      </w:pPr>
      <w:r>
        <w:rPr>
          <w:rFonts w:cs="Times New Roman" w:ascii="Times New Roman" w:hAnsi="Times New Roman"/>
          <w:b/>
          <w:lang w:val="fr-FR"/>
        </w:rPr>
      </w:r>
    </w:p>
    <w:p>
      <w:pPr>
        <w:pStyle w:val="Normal"/>
        <w:jc w:val="both"/>
        <w:rPr>
          <w:rFonts w:ascii="Times New Roman" w:hAnsi="Times New Roman" w:cs="Times New Roman"/>
          <w:b/>
          <w:lang w:val="fr-FR"/>
        </w:rPr>
      </w:pPr>
      <w:r>
        <w:rPr>
          <w:rFonts w:cs="Times New Roman" w:ascii="Times New Roman" w:hAnsi="Times New Roman"/>
          <w:b/>
          <w:lang w:val="fr-FR"/>
        </w:rPr>
      </w:r>
    </w:p>
    <w:p>
      <w:pPr>
        <w:pStyle w:val="Normal"/>
        <w:jc w:val="both"/>
        <w:rPr>
          <w:rFonts w:ascii="Times New Roman" w:hAnsi="Times New Roman" w:cs="Times New Roman"/>
          <w:b/>
          <w:lang w:val="fr-FR"/>
        </w:rPr>
      </w:pPr>
      <w:r>
        <w:rPr>
          <w:rFonts w:cs="Times New Roman" w:ascii="Times New Roman" w:hAnsi="Times New Roman"/>
          <w:b/>
          <w:lang w:val="fr-FR"/>
        </w:rPr>
      </w:r>
    </w:p>
    <w:p>
      <w:pPr>
        <w:pStyle w:val="Normal"/>
        <w:jc w:val="both"/>
        <w:rPr>
          <w:rFonts w:ascii="Times New Roman" w:hAnsi="Times New Roman" w:cs="Times New Roman"/>
          <w:b/>
          <w:lang w:val="de-DE"/>
        </w:rPr>
      </w:pPr>
      <w:r>
        <w:rPr>
          <w:rFonts w:cs="Times New Roman" w:ascii="Times New Roman" w:hAnsi="Times New Roman"/>
          <w:b/>
          <w:lang w:val="de-DE"/>
        </w:rPr>
        <w:t>Filosofia/Teologia</w:t>
      </w:r>
      <w:r>
        <w:rPr>
          <w:rFonts w:cs="Times New Roman" w:ascii="Times New Roman" w:hAnsi="Times New Roman"/>
          <w:lang w:val="de-DE"/>
        </w:rPr>
        <w:t xml:space="preserve"> </w:t>
      </w:r>
    </w:p>
    <w:p>
      <w:pPr>
        <w:pStyle w:val="Normal"/>
        <w:jc w:val="both"/>
        <w:rPr>
          <w:rFonts w:ascii="Times New Roman" w:hAnsi="Times New Roman" w:cs="Times New Roman"/>
          <w:i/>
          <w:lang w:val="de-DE"/>
        </w:rPr>
      </w:pPr>
      <w:r>
        <w:rPr>
          <w:rFonts w:cs="Times New Roman" w:ascii="Times New Roman" w:hAnsi="Times New Roman"/>
          <w:b/>
          <w:lang w:val="de-DE"/>
        </w:rPr>
        <w:t xml:space="preserve">RE- </w:t>
      </w:r>
      <w:r>
        <w:rPr>
          <w:rFonts w:cs="Times New Roman" w:ascii="Times New Roman" w:hAnsi="Times New Roman"/>
          <w:bCs/>
          <w:lang w:val="de-DE"/>
        </w:rPr>
        <w:t>*</w:t>
      </w:r>
      <w:r>
        <w:rPr>
          <w:rFonts w:cs="Times New Roman" w:ascii="Times New Roman" w:hAnsi="Times New Roman"/>
          <w:i/>
          <w:lang w:val="de-DE"/>
        </w:rPr>
        <w:t>Theologenlexicon. Von der Kirchenvätern bis zur Gegenwart</w:t>
      </w:r>
      <w:r>
        <w:rPr>
          <w:rFonts w:cs="Times New Roman" w:ascii="Times New Roman" w:hAnsi="Times New Roman"/>
          <w:lang w:val="de-DE"/>
        </w:rPr>
        <w:t xml:space="preserve"> cur. W. Härle - H. Wagner, München 1994 (seconda edizione aggiornata);</w:t>
      </w:r>
    </w:p>
    <w:p>
      <w:pPr>
        <w:pStyle w:val="Normal"/>
        <w:jc w:val="both"/>
        <w:rPr>
          <w:rFonts w:ascii="Times New Roman" w:hAnsi="Times New Roman" w:cs="Times New Roman"/>
          <w:i/>
          <w:lang w:val="en-GB"/>
        </w:rPr>
      </w:pPr>
      <w:r>
        <w:rPr>
          <w:rFonts w:cs="Times New Roman" w:ascii="Times New Roman" w:hAnsi="Times New Roman"/>
          <w:i/>
          <w:lang w:val="de-DE"/>
        </w:rPr>
        <w:t>Historisches Wörterbuch der Philosophie</w:t>
      </w:r>
      <w:r>
        <w:rPr>
          <w:rFonts w:cs="Times New Roman" w:ascii="Times New Roman" w:hAnsi="Times New Roman"/>
          <w:lang w:val="de-DE"/>
        </w:rPr>
        <w:t xml:space="preserve"> cur. J. Ritter - K. Gründer, Muttenz-Basel 1971-2007 voll. 13; il tredicesimo (2007) contiene </w:t>
      </w:r>
      <w:r>
        <w:rPr>
          <w:rFonts w:cs="Times New Roman" w:ascii="Times New Roman" w:hAnsi="Times New Roman"/>
          <w:i/>
          <w:lang w:val="de-DE"/>
        </w:rPr>
        <w:t>Register. Corrigenda zu den Bänden 1-2, mit beigelegter CD</w:t>
      </w:r>
      <w:r>
        <w:rPr>
          <w:rFonts w:cs="Times New Roman" w:ascii="Times New Roman" w:hAnsi="Times New Roman"/>
          <w:lang w:val="de-DE"/>
        </w:rPr>
        <w:t>; versione in CD-ROM: Basel 2007;</w:t>
      </w:r>
    </w:p>
    <w:p>
      <w:pPr>
        <w:pStyle w:val="Normal"/>
        <w:jc w:val="both"/>
        <w:rPr>
          <w:rFonts w:ascii="Times New Roman" w:hAnsi="Times New Roman" w:cs="Times New Roman"/>
          <w:i/>
          <w:lang w:val="fr-FR"/>
        </w:rPr>
      </w:pPr>
      <w:r>
        <w:rPr>
          <w:rFonts w:cs="Times New Roman" w:ascii="Times New Roman" w:hAnsi="Times New Roman"/>
          <w:i/>
          <w:lang w:val="en-GB"/>
        </w:rPr>
        <w:t>Dictionary of Literary Biography. Medieval Philosophers</w:t>
      </w:r>
      <w:r>
        <w:rPr>
          <w:rFonts w:cs="Times New Roman" w:ascii="Times New Roman" w:hAnsi="Times New Roman"/>
          <w:lang w:val="en-GB"/>
        </w:rPr>
        <w:t xml:space="preserve"> XV cur. </w:t>
      </w:r>
      <w:r>
        <w:rPr>
          <w:rFonts w:cs="Times New Roman" w:ascii="Times New Roman" w:hAnsi="Times New Roman"/>
          <w:lang w:val="fr-FR"/>
        </w:rPr>
        <w:t>J. Hackett, Detroit-London 1992;</w:t>
      </w:r>
    </w:p>
    <w:p>
      <w:pPr>
        <w:pStyle w:val="Normal"/>
        <w:jc w:val="both"/>
        <w:rPr>
          <w:rFonts w:ascii="Times New Roman" w:hAnsi="Times New Roman" w:cs="Times New Roman"/>
          <w:lang w:val="de-DE"/>
        </w:rPr>
      </w:pPr>
      <w:r>
        <w:rPr>
          <w:rFonts w:cs="Times New Roman" w:ascii="Times New Roman" w:hAnsi="Times New Roman"/>
          <w:i/>
          <w:lang w:val="fr-FR"/>
        </w:rPr>
        <w:t>Dictionnaire de théologie catholique</w:t>
      </w:r>
      <w:r>
        <w:rPr>
          <w:rFonts w:cs="Times New Roman" w:ascii="Times New Roman" w:hAnsi="Times New Roman"/>
          <w:iCs/>
          <w:lang w:val="fr-FR"/>
        </w:rPr>
        <w:t xml:space="preserve"> cfr. </w:t>
      </w:r>
      <w:r>
        <w:rPr>
          <w:rFonts w:cs="Times New Roman" w:ascii="Times New Roman" w:hAnsi="Times New Roman"/>
          <w:b/>
          <w:bCs/>
          <w:iCs/>
          <w:lang w:val="fr-FR"/>
        </w:rPr>
        <w:t>Enciclopedie</w:t>
      </w:r>
    </w:p>
    <w:p>
      <w:pPr>
        <w:pStyle w:val="Normal"/>
        <w:jc w:val="both"/>
        <w:rPr>
          <w:rFonts w:ascii="Times New Roman" w:hAnsi="Times New Roman" w:cs="Times New Roman"/>
          <w:i/>
          <w:lang w:val="en-GB"/>
        </w:rPr>
      </w:pPr>
      <w:r>
        <w:rPr>
          <w:rFonts w:cs="Times New Roman" w:ascii="Times New Roman" w:hAnsi="Times New Roman"/>
          <w:lang w:val="de-DE"/>
        </w:rPr>
        <w:t>*</w:t>
      </w:r>
      <w:r>
        <w:rPr>
          <w:rFonts w:cs="Times New Roman" w:ascii="Times New Roman" w:hAnsi="Times New Roman"/>
          <w:i/>
          <w:lang w:val="de-DE"/>
        </w:rPr>
        <w:t>Repertorium edierter Texte des Mittelalters aus dem Bereich der Philosophie und angrenzender Gebiete</w:t>
      </w:r>
      <w:r>
        <w:rPr>
          <w:rFonts w:cs="Times New Roman" w:ascii="Times New Roman" w:hAnsi="Times New Roman"/>
          <w:lang w:val="de-DE"/>
        </w:rPr>
        <w:t xml:space="preserve"> cur. R. Schönberger - B. Kible, Berlin 1994; nuova edizione ampliata e aggiornata: </w:t>
      </w:r>
      <w:r>
        <w:rPr>
          <w:rStyle w:val="dirlist"/>
          <w:rFonts w:cs="Times New Roman" w:ascii="Times New Roman" w:hAnsi="Times New Roman"/>
          <w:i/>
          <w:iCs/>
          <w:lang w:val="de-DE"/>
        </w:rPr>
        <w:t>Repertorium edierter Texte des Mittelalters aus dem Bereich der Philosophie und angrenzender Gebiete</w:t>
      </w:r>
      <w:r>
        <w:rPr>
          <w:rStyle w:val="dirlist"/>
          <w:rFonts w:cs="Times New Roman" w:ascii="Times New Roman" w:hAnsi="Times New Roman"/>
          <w:lang w:val="de-DE"/>
        </w:rPr>
        <w:t xml:space="preserve"> I </w:t>
      </w:r>
      <w:r>
        <w:rPr>
          <w:rStyle w:val="dirlist"/>
          <w:rFonts w:cs="Times New Roman" w:ascii="Times New Roman" w:hAnsi="Times New Roman"/>
          <w:i/>
          <w:iCs/>
          <w:lang w:val="de-DE"/>
        </w:rPr>
        <w:t>A-D</w:t>
      </w:r>
      <w:r>
        <w:rPr>
          <w:rStyle w:val="dirlist"/>
          <w:rFonts w:cs="Times New Roman" w:ascii="Times New Roman" w:hAnsi="Times New Roman"/>
          <w:lang w:val="de-DE"/>
        </w:rPr>
        <w:t xml:space="preserve"> II </w:t>
      </w:r>
      <w:r>
        <w:rPr>
          <w:rStyle w:val="dirlist"/>
          <w:rFonts w:cs="Times New Roman" w:ascii="Times New Roman" w:hAnsi="Times New Roman"/>
          <w:i/>
          <w:iCs/>
          <w:lang w:val="de-DE"/>
        </w:rPr>
        <w:t>E-L</w:t>
      </w:r>
      <w:r>
        <w:rPr>
          <w:rStyle w:val="dirlist"/>
          <w:rFonts w:cs="Times New Roman" w:ascii="Times New Roman" w:hAnsi="Times New Roman"/>
          <w:lang w:val="de-DE"/>
        </w:rPr>
        <w:t xml:space="preserve"> III </w:t>
      </w:r>
      <w:r>
        <w:rPr>
          <w:rStyle w:val="dirlist"/>
          <w:rFonts w:cs="Times New Roman" w:ascii="Times New Roman" w:hAnsi="Times New Roman"/>
          <w:i/>
          <w:iCs/>
          <w:lang w:val="de-DE"/>
        </w:rPr>
        <w:t>M-Z</w:t>
      </w:r>
      <w:r>
        <w:rPr>
          <w:rStyle w:val="dirlist"/>
          <w:rFonts w:cs="Times New Roman" w:ascii="Times New Roman" w:hAnsi="Times New Roman"/>
          <w:lang w:val="de-DE"/>
        </w:rPr>
        <w:t xml:space="preserve"> IV </w:t>
      </w:r>
      <w:r>
        <w:rPr>
          <w:rStyle w:val="dirlist"/>
          <w:rFonts w:cs="Times New Roman" w:ascii="Times New Roman" w:hAnsi="Times New Roman"/>
          <w:i/>
          <w:iCs/>
          <w:lang w:val="de-DE"/>
        </w:rPr>
        <w:t>Verzeichnisse</w:t>
      </w:r>
      <w:r>
        <w:rPr>
          <w:rStyle w:val="dirlist"/>
          <w:rFonts w:cs="Times New Roman" w:ascii="Times New Roman" w:hAnsi="Times New Roman"/>
          <w:lang w:val="de-DE"/>
        </w:rPr>
        <w:t xml:space="preserve"> cur. Rolf Schönberger - Andrés Quero Sánchez - Brigitte Berges - Lu Jiang, adiuv. </w:t>
      </w:r>
      <w:r>
        <w:rPr>
          <w:rStyle w:val="dirlist"/>
          <w:rFonts w:cs="Times New Roman" w:ascii="Times New Roman" w:hAnsi="Times New Roman"/>
          <w:lang w:val="en-GB"/>
        </w:rPr>
        <w:t>Andreas Schönfeld, Berlin, Akademie Verlag 2011</w:t>
      </w:r>
      <w:r>
        <w:rPr>
          <w:rStyle w:val="dirlist"/>
          <w:rFonts w:cs="Times New Roman" w:ascii="Times New Roman" w:hAnsi="Times New Roman"/>
          <w:vertAlign w:val="superscript"/>
          <w:lang w:val="en-GB"/>
        </w:rPr>
        <w:t>2</w:t>
      </w:r>
      <w:r>
        <w:rPr>
          <w:rStyle w:val="dirlist"/>
          <w:rFonts w:cs="Times New Roman" w:ascii="Times New Roman" w:hAnsi="Times New Roman"/>
          <w:lang w:val="en-GB"/>
        </w:rPr>
        <w:t xml:space="preserve"> voll. 4</w:t>
      </w:r>
      <w:r>
        <w:rPr>
          <w:rFonts w:cs="Times New Roman" w:ascii="Times New Roman" w:hAnsi="Times New Roman"/>
          <w:lang w:val="en-GB"/>
        </w:rPr>
        <w:t xml:space="preserve">; </w:t>
      </w:r>
    </w:p>
    <w:p>
      <w:pPr>
        <w:pStyle w:val="Normal"/>
        <w:jc w:val="both"/>
        <w:rPr>
          <w:rFonts w:ascii="Times New Roman" w:hAnsi="Times New Roman" w:cs="Times New Roman"/>
        </w:rPr>
      </w:pPr>
      <w:r>
        <w:rPr>
          <w:rFonts w:cs="Times New Roman" w:ascii="Times New Roman" w:hAnsi="Times New Roman"/>
          <w:i/>
          <w:lang w:val="en-GB"/>
        </w:rPr>
        <w:t>Dictionary of Literary Biography. Medieval Philosophers</w:t>
      </w:r>
      <w:r>
        <w:rPr>
          <w:rFonts w:cs="Times New Roman" w:ascii="Times New Roman" w:hAnsi="Times New Roman"/>
          <w:lang w:val="en-GB"/>
        </w:rPr>
        <w:t xml:space="preserve"> XV cur. J. Hackett, Detroit-London 1992;</w:t>
      </w:r>
    </w:p>
    <w:p>
      <w:pPr>
        <w:pStyle w:val="Normal"/>
        <w:jc w:val="both"/>
        <w:rPr>
          <w:rFonts w:ascii="Times New Roman" w:hAnsi="Times New Roman" w:cs="Times New Roman"/>
          <w:lang w:val="fr-FR"/>
        </w:rPr>
      </w:pPr>
      <w:r>
        <w:rPr>
          <w:rFonts w:cs="Times New Roman" w:ascii="Times New Roman" w:hAnsi="Times New Roman"/>
        </w:rPr>
        <w:t xml:space="preserve">E. Schadel, D. Brünn - P. Müller </w:t>
      </w:r>
      <w:r>
        <w:rPr>
          <w:rFonts w:cs="Times New Roman" w:ascii="Times New Roman" w:hAnsi="Times New Roman"/>
          <w:i/>
        </w:rPr>
        <w:t>Bibliotheca Trinitariorum. Internationale Bibliographie trinitarischer Literatur. International Bibliography of Trinitarian Literature</w:t>
      </w:r>
      <w:r>
        <w:rPr>
          <w:rFonts w:cs="Times New Roman" w:ascii="Times New Roman" w:hAnsi="Times New Roman"/>
        </w:rPr>
        <w:t xml:space="preserve"> I </w:t>
      </w:r>
      <w:r>
        <w:rPr>
          <w:rFonts w:cs="Times New Roman" w:ascii="Times New Roman" w:hAnsi="Times New Roman"/>
          <w:i/>
        </w:rPr>
        <w:t>Autoren-Verzeichnis</w:t>
      </w:r>
      <w:r>
        <w:rPr>
          <w:rFonts w:cs="Times New Roman" w:ascii="Times New Roman" w:hAnsi="Times New Roman"/>
        </w:rPr>
        <w:t xml:space="preserve"> München-New York-London 1984;</w:t>
      </w:r>
    </w:p>
    <w:p>
      <w:pPr>
        <w:pStyle w:val="Normal"/>
        <w:jc w:val="both"/>
        <w:rPr>
          <w:rFonts w:ascii="Times New Roman" w:hAnsi="Times New Roman" w:cs="Times New Roman"/>
          <w:lang w:val="fr-FR"/>
        </w:rPr>
      </w:pPr>
      <w:r>
        <w:rPr>
          <w:rFonts w:cs="Times New Roman" w:ascii="Times New Roman" w:hAnsi="Times New Roman"/>
          <w:lang w:val="fr-FR"/>
        </w:rPr>
        <w:t xml:space="preserve">*P. Glorieux </w:t>
      </w:r>
      <w:r>
        <w:rPr>
          <w:rFonts w:cs="Times New Roman" w:ascii="Times New Roman" w:hAnsi="Times New Roman"/>
          <w:i/>
          <w:lang w:val="fr-FR"/>
        </w:rPr>
        <w:t>La littérature quodlibétique de 1260 à 1320</w:t>
      </w:r>
      <w:r>
        <w:rPr>
          <w:rFonts w:cs="Times New Roman" w:ascii="Times New Roman" w:hAnsi="Times New Roman"/>
          <w:lang w:val="fr-FR"/>
        </w:rPr>
        <w:t xml:space="preserve"> Paris 1925;</w:t>
      </w:r>
    </w:p>
    <w:p>
      <w:pPr>
        <w:pStyle w:val="Normal"/>
        <w:jc w:val="both"/>
        <w:rPr>
          <w:rFonts w:ascii="Times New Roman" w:hAnsi="Times New Roman" w:cs="Times New Roman"/>
          <w:lang w:val="de-DE"/>
        </w:rPr>
      </w:pPr>
      <w:r>
        <w:rPr>
          <w:rFonts w:cs="Times New Roman" w:ascii="Times New Roman" w:hAnsi="Times New Roman"/>
          <w:lang w:val="fr-FR"/>
        </w:rPr>
        <w:t xml:space="preserve">*P. Glorieux </w:t>
      </w:r>
      <w:r>
        <w:rPr>
          <w:rFonts w:cs="Times New Roman" w:ascii="Times New Roman" w:hAnsi="Times New Roman"/>
          <w:i/>
          <w:lang w:val="fr-FR"/>
        </w:rPr>
        <w:t>La littérature quodlibétique</w:t>
      </w:r>
      <w:r>
        <w:rPr>
          <w:rFonts w:cs="Times New Roman" w:ascii="Times New Roman" w:hAnsi="Times New Roman"/>
          <w:lang w:val="fr-FR"/>
        </w:rPr>
        <w:t xml:space="preserve"> II Paris 1935;</w:t>
      </w:r>
    </w:p>
    <w:p>
      <w:pPr>
        <w:pStyle w:val="Normal"/>
        <w:jc w:val="both"/>
        <w:rPr>
          <w:rFonts w:ascii="Times New Roman" w:hAnsi="Times New Roman" w:cs="Times New Roman"/>
          <w:lang w:val="en-GB"/>
        </w:rPr>
      </w:pPr>
      <w:r>
        <w:rPr>
          <w:rFonts w:cs="Times New Roman" w:ascii="Times New Roman" w:hAnsi="Times New Roman"/>
          <w:lang w:val="de-DE"/>
        </w:rPr>
        <w:t xml:space="preserve">F. Smahel </w:t>
      </w:r>
      <w:r>
        <w:rPr>
          <w:rFonts w:cs="Times New Roman" w:ascii="Times New Roman" w:hAnsi="Times New Roman"/>
          <w:i/>
          <w:lang w:val="de-DE"/>
        </w:rPr>
        <w:t>Verzeichnis der Quellen zum Prager Universalienstreit</w:t>
      </w:r>
      <w:r>
        <w:rPr>
          <w:rFonts w:cs="Times New Roman" w:ascii="Times New Roman" w:hAnsi="Times New Roman"/>
          <w:lang w:val="de-DE"/>
        </w:rPr>
        <w:t xml:space="preserve"> «Mediaevalia Philosophica Polonorum» 25 (1980);</w:t>
      </w:r>
    </w:p>
    <w:p>
      <w:pPr>
        <w:pStyle w:val="Normal"/>
        <w:jc w:val="both"/>
        <w:rPr>
          <w:rFonts w:ascii="Times New Roman" w:hAnsi="Times New Roman" w:cs="Times New Roman"/>
          <w:lang w:val="fr-FR"/>
        </w:rPr>
      </w:pPr>
      <w:r>
        <w:rPr>
          <w:rFonts w:cs="Times New Roman" w:ascii="Times New Roman" w:hAnsi="Times New Roman"/>
          <w:lang w:val="en-GB"/>
        </w:rPr>
        <w:t xml:space="preserve">L.A. Kennedy </w:t>
      </w:r>
      <w:r>
        <w:rPr>
          <w:rFonts w:cs="Times New Roman" w:ascii="Times New Roman" w:hAnsi="Times New Roman"/>
          <w:i/>
          <w:lang w:val="en-GB"/>
        </w:rPr>
        <w:t>A Catalogue of Thomists, 1200-1900</w:t>
      </w:r>
      <w:r>
        <w:rPr>
          <w:rFonts w:cs="Times New Roman" w:ascii="Times New Roman" w:hAnsi="Times New Roman"/>
          <w:lang w:val="en-GB"/>
        </w:rPr>
        <w:t xml:space="preserve"> Houston, Tx 1987;</w:t>
      </w:r>
    </w:p>
    <w:p>
      <w:pPr>
        <w:pStyle w:val="Normal"/>
        <w:jc w:val="both"/>
        <w:rPr>
          <w:rFonts w:ascii="Times New Roman" w:hAnsi="Times New Roman" w:cs="Times New Roman"/>
          <w:lang w:val="en-GB"/>
        </w:rPr>
      </w:pPr>
      <w:r>
        <w:rPr>
          <w:rFonts w:cs="Times New Roman" w:ascii="Times New Roman" w:hAnsi="Times New Roman"/>
          <w:lang w:val="fr-FR"/>
        </w:rPr>
        <w:t xml:space="preserve">B. Patar </w:t>
      </w:r>
      <w:r>
        <w:rPr>
          <w:rFonts w:cs="Times New Roman" w:ascii="Times New Roman" w:hAnsi="Times New Roman"/>
          <w:i/>
          <w:iCs/>
          <w:lang w:val="fr-FR"/>
        </w:rPr>
        <w:t>Dictionnaire abrégé des philosophes médiévaux</w:t>
      </w:r>
      <w:r>
        <w:rPr>
          <w:rFonts w:cs="Times New Roman" w:ascii="Times New Roman" w:hAnsi="Times New Roman"/>
          <w:lang w:val="fr-FR"/>
        </w:rPr>
        <w:t xml:space="preserve"> Longueil 2000; nuova edizione rivista e aumentata Saint-Laurent (Québec) 2006;</w:t>
      </w:r>
    </w:p>
    <w:p>
      <w:pPr>
        <w:pStyle w:val="Normal"/>
        <w:tabs>
          <w:tab w:val="clear" w:pos="709"/>
          <w:tab w:val="left" w:pos="10347" w:leader="none"/>
        </w:tabs>
        <w:ind w:end="-27"/>
        <w:jc w:val="both"/>
        <w:rPr>
          <w:rFonts w:ascii="Times New Roman" w:hAnsi="Times New Roman" w:cs="Times New Roman"/>
          <w:i/>
          <w:lang w:val="en-GB"/>
        </w:rPr>
      </w:pPr>
      <w:r>
        <w:rPr>
          <w:rFonts w:cs="Times New Roman" w:ascii="Times New Roman" w:hAnsi="Times New Roman"/>
          <w:lang w:val="en-GB"/>
        </w:rPr>
        <w:t xml:space="preserve">Jonathan Hill </w:t>
      </w:r>
      <w:r>
        <w:rPr>
          <w:rFonts w:cs="Times New Roman" w:ascii="Times New Roman" w:hAnsi="Times New Roman"/>
          <w:i/>
          <w:lang w:val="en-GB"/>
        </w:rPr>
        <w:t>Dictionary of Theologians to 1308</w:t>
      </w:r>
      <w:r>
        <w:rPr>
          <w:rFonts w:cs="Times New Roman" w:ascii="Times New Roman" w:hAnsi="Times New Roman"/>
          <w:lang w:val="en-GB"/>
        </w:rPr>
        <w:t xml:space="preserve"> Cambridge, J. Clarke 2010;</w:t>
      </w:r>
    </w:p>
    <w:p>
      <w:pPr>
        <w:pStyle w:val="Contenutotabella"/>
        <w:widowControl w:val="false"/>
        <w:tabs>
          <w:tab w:val="clear" w:pos="709"/>
          <w:tab w:val="left" w:pos="10347" w:leader="none"/>
        </w:tabs>
        <w:ind w:end="73"/>
        <w:jc w:val="both"/>
        <w:rPr>
          <w:rFonts w:ascii="Times New Roman" w:hAnsi="Times New Roman" w:cs="Times New Roman"/>
          <w:lang w:val="en-GB"/>
        </w:rPr>
      </w:pPr>
      <w:r>
        <w:rPr>
          <w:rFonts w:cs="Times New Roman" w:ascii="Times New Roman" w:hAnsi="Times New Roman"/>
          <w:i/>
          <w:lang w:val="en-GB"/>
        </w:rPr>
        <w:t>Encyclopedia of Medieval Philosophy. Philosophy Between 500 and 1500</w:t>
      </w:r>
      <w:r>
        <w:rPr>
          <w:rFonts w:cs="Times New Roman" w:ascii="Times New Roman" w:hAnsi="Times New Roman"/>
          <w:lang w:val="en-GB"/>
        </w:rPr>
        <w:t xml:space="preserve"> cur. Henrik Lagerlund, Dordrecht, Springer 2011 voll. 2;</w:t>
      </w:r>
    </w:p>
    <w:p>
      <w:pPr>
        <w:pStyle w:val="Normal"/>
        <w:tabs>
          <w:tab w:val="clear" w:pos="709"/>
          <w:tab w:val="left" w:pos="10347" w:leader="none"/>
        </w:tabs>
        <w:ind w:end="-27"/>
        <w:jc w:val="both"/>
        <w:rPr>
          <w:rFonts w:ascii="Times New Roman" w:hAnsi="Times New Roman" w:cs="Times New Roman"/>
          <w:i/>
          <w:iCs/>
          <w:lang w:val="en-GB"/>
        </w:rPr>
      </w:pPr>
      <w:r>
        <w:rPr>
          <w:rFonts w:cs="Times New Roman" w:ascii="Times New Roman" w:hAnsi="Times New Roman"/>
          <w:lang w:val="en-GB"/>
        </w:rPr>
        <w:t xml:space="preserve">* Susan A. Keefe </w:t>
      </w:r>
      <w:r>
        <w:rPr>
          <w:rFonts w:cs="Times New Roman" w:ascii="Times New Roman" w:hAnsi="Times New Roman"/>
          <w:i/>
          <w:iCs/>
          <w:lang w:val="en-GB"/>
        </w:rPr>
        <w:t>A Catalogue of Works Pertaining to the Explanation of the Creed in Carolingian Manuscripts</w:t>
      </w:r>
      <w:r>
        <w:rPr>
          <w:rFonts w:cs="Times New Roman" w:ascii="Times New Roman" w:hAnsi="Times New Roman"/>
          <w:lang w:val="en-GB"/>
        </w:rPr>
        <w:t xml:space="preserve"> Turnhout, Brepols 2012 (Instrumenta patristica et mediaevalia. Research on the Inheritance of Early and Medieval Christianity 63) (repertorio di testi riguardanti la </w:t>
      </w:r>
      <w:r>
        <w:rPr>
          <w:rFonts w:cs="Times New Roman" w:ascii="Times New Roman" w:hAnsi="Times New Roman"/>
          <w:i/>
          <w:iCs/>
          <w:lang w:val="en-GB"/>
        </w:rPr>
        <w:t>expositio symboli</w:t>
      </w:r>
      <w:r>
        <w:rPr>
          <w:rFonts w:cs="Times New Roman" w:ascii="Times New Roman" w:hAnsi="Times New Roman"/>
          <w:lang w:val="en-GB"/>
        </w:rPr>
        <w:t xml:space="preserve"> reperiti in codici carolingi);</w:t>
      </w:r>
    </w:p>
    <w:p>
      <w:pPr>
        <w:pStyle w:val="Normal"/>
        <w:tabs>
          <w:tab w:val="clear" w:pos="709"/>
          <w:tab w:val="left" w:pos="10347" w:leader="none"/>
        </w:tabs>
        <w:ind w:end="-27"/>
        <w:jc w:val="both"/>
        <w:rPr>
          <w:rFonts w:ascii="Times New Roman" w:hAnsi="Times New Roman" w:cs="Times New Roman"/>
          <w:lang w:val="en-GB"/>
        </w:rPr>
      </w:pPr>
      <w:r>
        <w:rPr>
          <w:rFonts w:cs="Times New Roman" w:ascii="Times New Roman" w:hAnsi="Times New Roman"/>
          <w:i/>
          <w:iCs/>
          <w:lang w:val="en-GB"/>
        </w:rPr>
        <w:t xml:space="preserve">Repertorium operum antihussicorum </w:t>
      </w:r>
      <w:r>
        <w:rPr>
          <w:rFonts w:cs="Times New Roman" w:ascii="Times New Roman" w:hAnsi="Times New Roman"/>
          <w:lang w:val="en-GB"/>
        </w:rPr>
        <w:t>cur. Centre for Medieval Studies, Praha, 2009-; aggiornato al 2023 (</w:t>
      </w:r>
      <w:hyperlink r:id="rId37">
        <w:r>
          <w:rPr>
            <w:rStyle w:val="Hyperlink"/>
            <w:rFonts w:cs="Times New Roman" w:ascii="Times New Roman" w:hAnsi="Times New Roman"/>
            <w:lang w:val="en-GB"/>
          </w:rPr>
          <w:t>http://www.antihus.eu</w:t>
        </w:r>
      </w:hyperlink>
      <w:r>
        <w:rPr>
          <w:rFonts w:cs="Times New Roman" w:ascii="Times New Roman" w:hAnsi="Times New Roman"/>
          <w:lang w:val="en-GB"/>
        </w:rPr>
        <w:t xml:space="preserve"> )</w:t>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rPr>
      </w:pPr>
      <w:r>
        <w:rPr>
          <w:rFonts w:cs="Times New Roman" w:ascii="Times New Roman" w:hAnsi="Times New Roman"/>
          <w:b/>
        </w:rPr>
        <w:t>BP-</w:t>
      </w:r>
      <w:r>
        <w:rPr>
          <w:rFonts w:cs="Times New Roman" w:ascii="Times New Roman" w:hAnsi="Times New Roman"/>
        </w:rPr>
        <w:t xml:space="preserve"> «Bibliografia filosofica italiana»</w:t>
      </w:r>
    </w:p>
    <w:p>
      <w:pPr>
        <w:pStyle w:val="Normal"/>
        <w:ind w:end="-27"/>
        <w:jc w:val="both"/>
        <w:rPr>
          <w:rFonts w:ascii="Times New Roman" w:hAnsi="Times New Roman" w:cs="Times New Roman"/>
        </w:rPr>
      </w:pPr>
      <w:r>
        <w:rPr>
          <w:rFonts w:cs="Times New Roman" w:ascii="Times New Roman" w:hAnsi="Times New Roman"/>
        </w:rPr>
        <w:t xml:space="preserve">«International Philosophical Bibliography. </w:t>
      </w:r>
      <w:r>
        <w:rPr>
          <w:rFonts w:cs="Times New Roman" w:ascii="Times New Roman" w:hAnsi="Times New Roman"/>
          <w:lang w:val="fr-FR"/>
        </w:rPr>
        <w:t xml:space="preserve">Répertoire bibliographique de la philosophie. Bibliografisch repertorium van de wijsbegeerte» Leuven 1- (1949-); versione su CD-ROM: </w:t>
      </w:r>
      <w:r>
        <w:rPr>
          <w:rStyle w:val="dirlist"/>
          <w:rFonts w:cs="Times New Roman" w:ascii="Times New Roman" w:hAnsi="Times New Roman"/>
          <w:lang w:val="fr-FR"/>
        </w:rPr>
        <w:t xml:space="preserve">* </w:t>
      </w:r>
      <w:r>
        <w:rPr>
          <w:rStyle w:val="dirlist"/>
          <w:rFonts w:cs="Times New Roman" w:ascii="Times New Roman" w:hAnsi="Times New Roman"/>
          <w:i/>
          <w:iCs/>
          <w:lang w:val="fr-FR"/>
        </w:rPr>
        <w:t>International Philosophical Bibliography CD-ROM 1997-2000</w:t>
      </w:r>
      <w:r>
        <w:rPr>
          <w:rStyle w:val="dirlist"/>
          <w:rFonts w:cs="Times New Roman" w:ascii="Times New Roman" w:hAnsi="Times New Roman"/>
          <w:lang w:val="fr-FR"/>
        </w:rPr>
        <w:t xml:space="preserve"> Louvain, Peeters 2000 (comprende i voll. </w:t>
      </w:r>
      <w:r>
        <w:rPr>
          <w:rStyle w:val="dirlist"/>
          <w:rFonts w:cs="Times New Roman" w:ascii="Times New Roman" w:hAnsi="Times New Roman"/>
        </w:rPr>
        <w:t>49 (1997)-52 (2000));</w:t>
      </w:r>
    </w:p>
    <w:p>
      <w:pPr>
        <w:pStyle w:val="Normal"/>
        <w:jc w:val="both"/>
        <w:rPr>
          <w:rFonts w:ascii="Times New Roman" w:hAnsi="Times New Roman" w:cs="Times New Roman"/>
          <w:i/>
          <w:lang w:val="fr-FR"/>
        </w:rPr>
      </w:pPr>
      <w:r>
        <w:rPr>
          <w:rFonts w:cs="Times New Roman" w:ascii="Times New Roman" w:hAnsi="Times New Roman"/>
        </w:rPr>
        <w:t>«Bulletin de philosophie médiévale» (informazioni su lavori usciti o in corso);</w:t>
      </w:r>
    </w:p>
    <w:p>
      <w:pPr>
        <w:pStyle w:val="Normal"/>
        <w:jc w:val="both"/>
        <w:rPr>
          <w:rFonts w:ascii="Times New Roman" w:hAnsi="Times New Roman" w:cs="Times New Roman"/>
        </w:rPr>
      </w:pPr>
      <w:r>
        <w:rPr>
          <w:rFonts w:cs="Times New Roman" w:ascii="Times New Roman" w:hAnsi="Times New Roman"/>
          <w:i/>
          <w:lang w:val="fr-FR"/>
        </w:rPr>
        <w:t>Bulletin de théologie et de philosophie médiévales</w:t>
      </w:r>
      <w:r>
        <w:rPr>
          <w:rFonts w:cs="Times New Roman" w:ascii="Times New Roman" w:hAnsi="Times New Roman"/>
          <w:lang w:val="fr-FR"/>
        </w:rPr>
        <w:t xml:space="preserve"> «Recherches de théologie et philosophie médiévales» (olim RTAM) 65 (1998) 369-90</w:t>
      </w:r>
    </w:p>
    <w:p>
      <w:pPr>
        <w:pStyle w:val="Normal"/>
        <w:jc w:val="both"/>
        <w:rPr>
          <w:rFonts w:ascii="Times New Roman" w:hAnsi="Times New Roman" w:cs="Times New Roman"/>
          <w:b/>
          <w:bCs/>
          <w:lang w:val="fr-FR"/>
        </w:rPr>
      </w:pPr>
      <w:r>
        <w:rPr>
          <w:rFonts w:cs="Times New Roman" w:ascii="Times New Roman" w:hAnsi="Times New Roman"/>
        </w:rPr>
        <w:t>§§§ *</w:t>
      </w:r>
      <w:r>
        <w:rPr>
          <w:rFonts w:cs="Times New Roman" w:ascii="Times New Roman" w:hAnsi="Times New Roman"/>
          <w:i/>
        </w:rPr>
        <w:t xml:space="preserve">Catalogo dei manoscritti filosofici nelle biblioteche italiane </w:t>
      </w:r>
      <w:r>
        <w:rPr>
          <w:rFonts w:cs="Times New Roman" w:ascii="Times New Roman" w:hAnsi="Times New Roman"/>
        </w:rPr>
        <w:t>Firenze 1980- (vol XI: indice dei volumi I-X)</w:t>
      </w:r>
    </w:p>
    <w:p>
      <w:pPr>
        <w:pStyle w:val="Normal"/>
        <w:jc w:val="both"/>
        <w:rPr>
          <w:rFonts w:ascii="Times New Roman" w:hAnsi="Times New Roman" w:cs="Times New Roman"/>
          <w:b/>
          <w:bCs/>
          <w:lang w:val="fr-FR"/>
        </w:rPr>
      </w:pPr>
      <w:r>
        <w:rPr>
          <w:rFonts w:cs="Times New Roman" w:ascii="Times New Roman" w:hAnsi="Times New Roman"/>
          <w:b/>
          <w:bCs/>
          <w:lang w:val="fr-FR"/>
        </w:rPr>
      </w:r>
    </w:p>
    <w:p>
      <w:pPr>
        <w:pStyle w:val="Normal"/>
        <w:jc w:val="both"/>
        <w:rPr>
          <w:rFonts w:ascii="Times New Roman" w:hAnsi="Times New Roman" w:cs="Times New Roman"/>
          <w:b/>
          <w:bCs/>
          <w:lang w:val="fr-FR"/>
        </w:rPr>
      </w:pPr>
      <w:r>
        <w:rPr>
          <w:rFonts w:cs="Times New Roman" w:ascii="Times New Roman" w:hAnsi="Times New Roman"/>
          <w:b/>
          <w:bCs/>
          <w:lang w:val="fr-FR"/>
        </w:rPr>
      </w:r>
    </w:p>
    <w:p>
      <w:pPr>
        <w:pStyle w:val="Normal"/>
        <w:jc w:val="both"/>
        <w:rPr>
          <w:rFonts w:ascii="Times New Roman" w:hAnsi="Times New Roman" w:cs="Times New Roman"/>
          <w:b/>
          <w:bCs/>
          <w:lang w:val="fr-FR"/>
        </w:rPr>
      </w:pPr>
      <w:r>
        <w:rPr>
          <w:rFonts w:cs="Times New Roman" w:ascii="Times New Roman" w:hAnsi="Times New Roman"/>
          <w:b/>
          <w:bCs/>
          <w:lang w:val="fr-FR"/>
        </w:rPr>
      </w:r>
    </w:p>
    <w:p>
      <w:pPr>
        <w:pStyle w:val="Normal"/>
        <w:jc w:val="both"/>
        <w:rPr>
          <w:rFonts w:ascii="Times New Roman" w:hAnsi="Times New Roman" w:cs="Times New Roman"/>
          <w:b/>
          <w:bCs/>
          <w:lang w:val="fr-FR"/>
        </w:rPr>
      </w:pPr>
      <w:r>
        <w:rPr>
          <w:rFonts w:cs="Times New Roman" w:ascii="Times New Roman" w:hAnsi="Times New Roman"/>
          <w:b/>
          <w:bCs/>
          <w:lang w:val="fr-FR"/>
        </w:rPr>
        <w:t>Florilegi</w:t>
      </w:r>
    </w:p>
    <w:p>
      <w:pPr>
        <w:pStyle w:val="Normal"/>
        <w:jc w:val="both"/>
        <w:rPr>
          <w:rFonts w:ascii="Times New Roman" w:hAnsi="Times New Roman" w:cs="Times New Roman"/>
          <w:b/>
          <w:lang w:val="fr-FR"/>
        </w:rPr>
      </w:pPr>
      <w:r>
        <w:rPr>
          <w:rFonts w:cs="Times New Roman" w:ascii="Times New Roman" w:hAnsi="Times New Roman"/>
          <w:b/>
          <w:bCs/>
          <w:lang w:val="fr-FR"/>
        </w:rPr>
        <w:t>RE</w:t>
      </w:r>
      <w:r>
        <w:rPr>
          <w:rFonts w:cs="Times New Roman" w:ascii="Times New Roman" w:hAnsi="Times New Roman"/>
          <w:lang w:val="fr-FR"/>
        </w:rPr>
        <w:t xml:space="preserve">- T. Falmagne </w:t>
      </w:r>
      <w:r>
        <w:rPr>
          <w:rFonts w:cs="Times New Roman" w:ascii="Times New Roman" w:hAnsi="Times New Roman"/>
          <w:i/>
          <w:iCs/>
          <w:lang w:val="fr-FR"/>
        </w:rPr>
        <w:t>Les Cisterciens et les nouvelles formes d’organisation des florilèges aux 12e et 13e siècles</w:t>
      </w:r>
      <w:r>
        <w:rPr>
          <w:rFonts w:cs="Times New Roman" w:ascii="Times New Roman" w:hAnsi="Times New Roman"/>
          <w:lang w:val="fr-FR"/>
        </w:rPr>
        <w:t xml:space="preserve"> «Archivum Latinitatis Medii Aevi» 55 (1997) 73-176 (nell’«Annexe bibliographique», pp. 135-72 è presente un elenco di florilegi a carattere morale, filosofico o esegetico)</w:t>
      </w:r>
    </w:p>
    <w:p>
      <w:pPr>
        <w:pStyle w:val="Normal"/>
        <w:jc w:val="both"/>
        <w:rPr>
          <w:rFonts w:ascii="Times New Roman" w:hAnsi="Times New Roman" w:cs="Times New Roman"/>
          <w:b/>
          <w:lang w:val="fr-FR"/>
        </w:rPr>
      </w:pPr>
      <w:r>
        <w:rPr>
          <w:rFonts w:cs="Times New Roman" w:ascii="Times New Roman" w:hAnsi="Times New Roman"/>
          <w:b/>
          <w:lang w:val="fr-FR"/>
        </w:rPr>
      </w:r>
    </w:p>
    <w:p>
      <w:pPr>
        <w:pStyle w:val="Normal"/>
        <w:jc w:val="both"/>
        <w:rPr>
          <w:rFonts w:ascii="Times New Roman" w:hAnsi="Times New Roman" w:cs="Times New Roman"/>
          <w:b/>
          <w:lang w:val="fr-FR"/>
        </w:rPr>
      </w:pPr>
      <w:r>
        <w:rPr>
          <w:rFonts w:cs="Times New Roman" w:ascii="Times New Roman" w:hAnsi="Times New Roman"/>
          <w:b/>
          <w:lang w:val="fr-FR"/>
        </w:rPr>
      </w:r>
    </w:p>
    <w:p>
      <w:pPr>
        <w:pStyle w:val="Normal"/>
        <w:jc w:val="both"/>
        <w:rPr>
          <w:rFonts w:ascii="Times New Roman" w:hAnsi="Times New Roman" w:cs="Times New Roman"/>
          <w:b/>
          <w:lang w:val="fr-FR"/>
        </w:rPr>
      </w:pPr>
      <w:r>
        <w:rPr>
          <w:rFonts w:cs="Times New Roman" w:ascii="Times New Roman" w:hAnsi="Times New Roman"/>
          <w:b/>
          <w:lang w:val="fr-FR"/>
        </w:rPr>
      </w:r>
    </w:p>
    <w:p>
      <w:pPr>
        <w:pStyle w:val="Normal"/>
        <w:jc w:val="both"/>
        <w:rPr>
          <w:rFonts w:ascii="Times New Roman" w:hAnsi="Times New Roman" w:eastAsia="Times New Roman" w:cs="Times New Roman"/>
        </w:rPr>
      </w:pPr>
      <w:r>
        <w:rPr>
          <w:rFonts w:cs="Times New Roman" w:ascii="Times New Roman" w:hAnsi="Times New Roman"/>
          <w:b/>
        </w:rPr>
        <w:t>Gerarchia cattolica</w:t>
      </w:r>
    </w:p>
    <w:p>
      <w:pPr>
        <w:pStyle w:val="Normal"/>
        <w:jc w:val="both"/>
        <w:rPr>
          <w:rFonts w:ascii="Times New Roman" w:hAnsi="Times New Roman" w:cs="Times New Roman"/>
          <w:lang w:val="fr-FR"/>
        </w:rPr>
      </w:pPr>
      <w:r>
        <w:rPr>
          <w:rFonts w:eastAsia="Times New Roman" w:cs="Times New Roman" w:ascii="Times New Roman" w:hAnsi="Times New Roman"/>
        </w:rPr>
        <w:t xml:space="preserve"> </w:t>
      </w:r>
      <w:r>
        <w:rPr>
          <w:rFonts w:cs="Times New Roman" w:ascii="Times New Roman" w:hAnsi="Times New Roman"/>
          <w:b/>
        </w:rPr>
        <w:t>RE-</w:t>
      </w:r>
      <w:r>
        <w:rPr>
          <w:rFonts w:cs="Times New Roman" w:ascii="Times New Roman" w:hAnsi="Times New Roman"/>
        </w:rPr>
        <w:t xml:space="preserve"> *</w:t>
      </w:r>
      <w:r>
        <w:rPr>
          <w:rFonts w:cs="Times New Roman" w:ascii="Times New Roman" w:hAnsi="Times New Roman"/>
          <w:i/>
        </w:rPr>
        <w:t>Hierarchia Catholica Medii Aevi sive summorum pontificum ... series ab anno 1198 usque ad annum 1431 perducta</w:t>
      </w:r>
      <w:r>
        <w:rPr>
          <w:rFonts w:cs="Times New Roman" w:ascii="Times New Roman" w:hAnsi="Times New Roman"/>
        </w:rPr>
        <w:t xml:space="preserve"> cur. </w:t>
      </w:r>
      <w:r>
        <w:rPr>
          <w:rFonts w:cs="Times New Roman" w:ascii="Times New Roman" w:hAnsi="Times New Roman"/>
          <w:lang w:val="fr-FR"/>
        </w:rPr>
        <w:t>C. Eubel, nuova ed. di L. Schmitz-Kallenberg, Münster 1913-1923;</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ind w:end="-27"/>
        <w:jc w:val="both"/>
        <w:rPr>
          <w:rStyle w:val="dirlist"/>
          <w:rFonts w:ascii="Times New Roman" w:hAnsi="Times New Roman" w:cs="Times New Roman"/>
        </w:rPr>
      </w:pPr>
      <w:r>
        <w:rPr>
          <w:rFonts w:cs="Times New Roman" w:ascii="Times New Roman" w:hAnsi="Times New Roman"/>
          <w:i/>
          <w:lang w:val="fr-FR"/>
        </w:rPr>
        <w:t>Dictionnaire historique de la papauté</w:t>
      </w:r>
      <w:r>
        <w:rPr>
          <w:rFonts w:cs="Times New Roman" w:ascii="Times New Roman" w:hAnsi="Times New Roman"/>
          <w:lang w:val="fr-FR"/>
        </w:rPr>
        <w:t xml:space="preserve"> cur. </w:t>
      </w:r>
      <w:r>
        <w:rPr>
          <w:rFonts w:cs="Times New Roman" w:ascii="Times New Roman" w:hAnsi="Times New Roman"/>
          <w:lang w:val="en-GB"/>
        </w:rPr>
        <w:t xml:space="preserve">Ph. Levillain, Paris 1994; *trad. italiana Milano 1996; traduzione inglese: </w:t>
      </w:r>
      <w:r>
        <w:rPr>
          <w:rStyle w:val="dirlist"/>
          <w:rFonts w:cs="Times New Roman" w:ascii="Times New Roman" w:hAnsi="Times New Roman"/>
          <w:i/>
          <w:iCs/>
          <w:lang w:val="en-GB"/>
        </w:rPr>
        <w:t>The Papacy: An Encyclopedia</w:t>
      </w:r>
      <w:r>
        <w:rPr>
          <w:rStyle w:val="dirlist"/>
          <w:rFonts w:cs="Times New Roman" w:ascii="Times New Roman" w:hAnsi="Times New Roman"/>
          <w:lang w:val="en-GB"/>
        </w:rPr>
        <w:t xml:space="preserve"> cur. Philippe Levillain, trad. John W. O’Malley, New York 2002 voll. </w:t>
      </w:r>
      <w:r>
        <w:rPr>
          <w:rStyle w:val="dirlist"/>
          <w:rFonts w:cs="Times New Roman" w:ascii="Times New Roman" w:hAnsi="Times New Roman"/>
        </w:rPr>
        <w:t>3;</w:t>
      </w:r>
    </w:p>
    <w:p>
      <w:pPr>
        <w:pStyle w:val="Normal"/>
        <w:jc w:val="both"/>
        <w:rPr>
          <w:rStyle w:val="dirlist"/>
          <w:rFonts w:ascii="Times New Roman" w:hAnsi="Times New Roman" w:cs="Times New Roman"/>
          <w:i/>
          <w:iCs/>
        </w:rPr>
      </w:pPr>
      <w:r>
        <w:rPr>
          <w:rStyle w:val="dirlist"/>
          <w:rFonts w:cs="Times New Roman" w:ascii="Times New Roman" w:hAnsi="Times New Roman"/>
        </w:rPr>
        <w:t xml:space="preserve">* </w:t>
      </w:r>
      <w:r>
        <w:rPr>
          <w:rStyle w:val="dirlist"/>
          <w:rFonts w:cs="Times New Roman" w:ascii="Times New Roman" w:hAnsi="Times New Roman"/>
          <w:i/>
          <w:iCs/>
        </w:rPr>
        <w:t>Enciclopedia dei Papi</w:t>
      </w:r>
      <w:r>
        <w:rPr>
          <w:rStyle w:val="dirlist"/>
          <w:rFonts w:cs="Times New Roman" w:ascii="Times New Roman" w:hAnsi="Times New Roman"/>
        </w:rPr>
        <w:t xml:space="preserve"> I </w:t>
      </w:r>
      <w:r>
        <w:rPr>
          <w:rStyle w:val="dirlist"/>
          <w:rFonts w:cs="Times New Roman" w:ascii="Times New Roman" w:hAnsi="Times New Roman"/>
          <w:i/>
          <w:iCs/>
        </w:rPr>
        <w:t>Pietro, santo-Anastasio bibliotecario, antipapa</w:t>
      </w:r>
      <w:r>
        <w:rPr>
          <w:rStyle w:val="dirlist"/>
          <w:rFonts w:cs="Times New Roman" w:ascii="Times New Roman" w:hAnsi="Times New Roman"/>
        </w:rPr>
        <w:t xml:space="preserve"> II </w:t>
      </w:r>
      <w:r>
        <w:rPr>
          <w:rStyle w:val="dirlist"/>
          <w:rFonts w:cs="Times New Roman" w:ascii="Times New Roman" w:hAnsi="Times New Roman"/>
          <w:i/>
          <w:iCs/>
        </w:rPr>
        <w:t>Niccolò I, santo-Sisto IV</w:t>
      </w:r>
      <w:r>
        <w:rPr>
          <w:rStyle w:val="dirlist"/>
          <w:rFonts w:cs="Times New Roman" w:ascii="Times New Roman" w:hAnsi="Times New Roman"/>
        </w:rPr>
        <w:t xml:space="preserve"> III </w:t>
      </w:r>
      <w:r>
        <w:rPr>
          <w:rStyle w:val="dirlist"/>
          <w:rFonts w:cs="Times New Roman" w:ascii="Times New Roman" w:hAnsi="Times New Roman"/>
          <w:i/>
          <w:iCs/>
        </w:rPr>
        <w:t>Innocenzo VIII-Giovanni Paolo II</w:t>
      </w:r>
      <w:r>
        <w:rPr>
          <w:rStyle w:val="dirlist"/>
          <w:rFonts w:cs="Times New Roman" w:ascii="Times New Roman" w:hAnsi="Times New Roman"/>
        </w:rPr>
        <w:t xml:space="preserve"> praef. Vincenzo Cappelletti - Paul Poupard, Roma, Istituto della Enciclopedia Italiana fondata da Giovanni Treccani 2000 voll. 3;</w:t>
      </w:r>
    </w:p>
    <w:p>
      <w:pPr>
        <w:pStyle w:val="Normal"/>
        <w:jc w:val="both"/>
        <w:rPr>
          <w:rFonts w:ascii="Times New Roman" w:hAnsi="Times New Roman" w:cs="Times New Roman"/>
        </w:rPr>
      </w:pPr>
      <w:r>
        <w:rPr>
          <w:rStyle w:val="dirlist"/>
          <w:rFonts w:cs="Times New Roman" w:ascii="Times New Roman" w:hAnsi="Times New Roman"/>
          <w:i/>
          <w:iCs/>
        </w:rPr>
        <w:t>Il grande libro dei Papi</w:t>
      </w:r>
      <w:r>
        <w:rPr>
          <w:rStyle w:val="dirlist"/>
          <w:rFonts w:cs="Times New Roman" w:ascii="Times New Roman" w:hAnsi="Times New Roman"/>
        </w:rPr>
        <w:t xml:space="preserve"> cur. M. Greschat – E. Guerriero, Cinisello Balsamo, San Paolo 2000</w:t>
      </w:r>
      <w:r>
        <w:rPr>
          <w:rStyle w:val="dirlist"/>
          <w:rFonts w:cs="Times New Roman" w:ascii="Times New Roman" w:hAnsi="Times New Roman"/>
          <w:vertAlign w:val="superscript"/>
        </w:rPr>
        <w:t>3</w:t>
      </w:r>
      <w:r>
        <w:rPr>
          <w:rStyle w:val="dirlist"/>
          <w:rFonts w:cs="Times New Roman" w:ascii="Times New Roman" w:hAnsi="Times New Roman"/>
        </w:rPr>
        <w:t xml:space="preserve"> voll. </w:t>
      </w:r>
      <w:r>
        <w:rPr>
          <w:rStyle w:val="dirlist"/>
          <w:rFonts w:cs="Times New Roman" w:ascii="Times New Roman" w:hAnsi="Times New Roman"/>
          <w:lang w:val="de-DE"/>
        </w:rPr>
        <w:t xml:space="preserve">2 </w:t>
      </w:r>
      <w:r>
        <w:rPr>
          <w:rFonts w:cs="Times New Roman" w:ascii="Times New Roman" w:hAnsi="Times New Roman"/>
          <w:lang w:val="de-DE"/>
        </w:rPr>
        <w:t>(t</w:t>
      </w:r>
      <w:r>
        <w:rPr>
          <w:rStyle w:val="dirlist"/>
          <w:rFonts w:cs="Times New Roman" w:ascii="Times New Roman" w:hAnsi="Times New Roman"/>
          <w:lang w:val="de-DE"/>
        </w:rPr>
        <w:t xml:space="preserve">erza edizione, ampliata, di </w:t>
      </w:r>
      <w:r>
        <w:rPr>
          <w:rStyle w:val="dirlist"/>
          <w:rFonts w:cs="Times New Roman" w:ascii="Times New Roman" w:hAnsi="Times New Roman"/>
          <w:i/>
          <w:iCs/>
          <w:lang w:val="de-DE"/>
        </w:rPr>
        <w:t>Gestalten der Kirchengeschichte</w:t>
      </w:r>
      <w:r>
        <w:rPr>
          <w:rStyle w:val="dirlist"/>
          <w:rFonts w:cs="Times New Roman" w:ascii="Times New Roman" w:hAnsi="Times New Roman"/>
          <w:lang w:val="de-DE"/>
        </w:rPr>
        <w:t xml:space="preserve"> cur. M. Greschat XI-XII </w:t>
      </w:r>
      <w:r>
        <w:rPr>
          <w:rStyle w:val="dirlist"/>
          <w:rFonts w:cs="Times New Roman" w:ascii="Times New Roman" w:hAnsi="Times New Roman"/>
          <w:i/>
          <w:iCs/>
          <w:lang w:val="de-DE"/>
        </w:rPr>
        <w:t>Das Papstuum</w:t>
      </w:r>
      <w:r>
        <w:rPr>
          <w:rStyle w:val="dirlist"/>
          <w:rFonts w:cs="Times New Roman" w:ascii="Times New Roman" w:hAnsi="Times New Roman"/>
          <w:lang w:val="de-DE"/>
        </w:rPr>
        <w:t xml:space="preserve"> 1 </w:t>
      </w:r>
      <w:r>
        <w:rPr>
          <w:rStyle w:val="dirlist"/>
          <w:rFonts w:cs="Times New Roman" w:ascii="Times New Roman" w:hAnsi="Times New Roman"/>
          <w:i/>
          <w:iCs/>
          <w:lang w:val="de-DE"/>
        </w:rPr>
        <w:t>Von den Anfängen bis zu den Päpsten in Avignon</w:t>
      </w:r>
      <w:r>
        <w:rPr>
          <w:rStyle w:val="dirlist"/>
          <w:rFonts w:cs="Times New Roman" w:ascii="Times New Roman" w:hAnsi="Times New Roman"/>
          <w:lang w:val="de-DE"/>
        </w:rPr>
        <w:t xml:space="preserve"> 2 </w:t>
      </w:r>
      <w:r>
        <w:rPr>
          <w:rStyle w:val="dirlist"/>
          <w:rFonts w:cs="Times New Roman" w:ascii="Times New Roman" w:hAnsi="Times New Roman"/>
          <w:i/>
          <w:iCs/>
          <w:lang w:val="de-DE"/>
        </w:rPr>
        <w:t>Vom Grossen Abendländischen Schisma biz zur Gegenwart</w:t>
      </w:r>
      <w:r>
        <w:rPr>
          <w:rStyle w:val="dirlist"/>
          <w:rFonts w:cs="Times New Roman" w:ascii="Times New Roman" w:hAnsi="Times New Roman"/>
          <w:lang w:val="de-DE"/>
        </w:rPr>
        <w:t>, Stuttgart-Berlin-Köln-Mainz 1985);</w:t>
      </w:r>
    </w:p>
    <w:p>
      <w:pPr>
        <w:pStyle w:val="Normal"/>
        <w:jc w:val="both"/>
        <w:rPr>
          <w:rFonts w:ascii="Times New Roman" w:hAnsi="Times New Roman" w:cs="Times New Roman"/>
          <w:lang w:val="fr-FR"/>
        </w:rPr>
      </w:pPr>
      <w:r>
        <w:rPr>
          <w:rFonts w:cs="Times New Roman" w:ascii="Times New Roman" w:hAnsi="Times New Roman"/>
        </w:rPr>
        <w:t xml:space="preserve">*J.N.D. Kelly </w:t>
      </w:r>
      <w:r>
        <w:rPr>
          <w:rFonts w:cs="Times New Roman" w:ascii="Times New Roman" w:hAnsi="Times New Roman"/>
          <w:i/>
        </w:rPr>
        <w:t>The Oxford Dictionary of Popes</w:t>
      </w:r>
      <w:r>
        <w:rPr>
          <w:rFonts w:cs="Times New Roman" w:ascii="Times New Roman" w:hAnsi="Times New Roman"/>
        </w:rPr>
        <w:t xml:space="preserve"> Oxford 1986 (*traduzione italiana Casale Monferrato 1992, seconda edizione aggiornata);</w:t>
      </w:r>
    </w:p>
    <w:p>
      <w:pPr>
        <w:pStyle w:val="Normal"/>
        <w:jc w:val="both"/>
        <w:rPr>
          <w:rFonts w:ascii="Times New Roman" w:hAnsi="Times New Roman" w:cs="Times New Roman"/>
          <w:lang w:val="fr-FR"/>
        </w:rPr>
      </w:pPr>
      <w:r>
        <w:rPr>
          <w:rFonts w:cs="Times New Roman" w:ascii="Times New Roman" w:hAnsi="Times New Roman"/>
          <w:lang w:val="fr-FR"/>
        </w:rPr>
        <w:t xml:space="preserve">* </w:t>
      </w:r>
      <w:r>
        <w:rPr>
          <w:rFonts w:cs="Times New Roman" w:ascii="Times New Roman" w:hAnsi="Times New Roman"/>
          <w:i/>
          <w:lang w:val="fr-FR"/>
        </w:rPr>
        <w:t>Prosopographie chrétienne du bas-empire I Prosopographie de l’Afrique chrétienne 303-533</w:t>
      </w:r>
      <w:r>
        <w:rPr>
          <w:rFonts w:cs="Times New Roman" w:ascii="Times New Roman" w:hAnsi="Times New Roman"/>
          <w:lang w:val="fr-FR"/>
        </w:rPr>
        <w:t xml:space="preserve"> cur. A. Mandouze, Paris 1982 II </w:t>
      </w:r>
      <w:r>
        <w:rPr>
          <w:rFonts w:cs="Times New Roman" w:ascii="Times New Roman" w:hAnsi="Times New Roman"/>
          <w:i/>
          <w:lang w:val="fr-FR"/>
        </w:rPr>
        <w:t>Prosopographie de l’Italie chrétienne (313-604)</w:t>
      </w:r>
      <w:r>
        <w:rPr>
          <w:rFonts w:cs="Times New Roman" w:ascii="Times New Roman" w:hAnsi="Times New Roman"/>
          <w:lang w:val="fr-FR"/>
        </w:rPr>
        <w:t xml:space="preserve"> 1 A-K cur. C. Pietri -L. Pietri, Roma 1999</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b/>
          <w:lang w:val="fr-FR"/>
        </w:rPr>
      </w:pPr>
      <w:r>
        <w:rPr>
          <w:rFonts w:cs="Times New Roman" w:ascii="Times New Roman" w:hAnsi="Times New Roman"/>
          <w:b/>
          <w:lang w:val="fr-FR"/>
        </w:rPr>
        <w:t>Grammatica</w:t>
      </w:r>
      <w:r>
        <w:rPr>
          <w:rFonts w:cs="Times New Roman" w:ascii="Times New Roman" w:hAnsi="Times New Roman"/>
          <w:lang w:val="fr-FR"/>
        </w:rPr>
        <w:t xml:space="preserve"> </w:t>
      </w:r>
    </w:p>
    <w:p>
      <w:pPr>
        <w:pStyle w:val="Normal"/>
        <w:jc w:val="both"/>
        <w:rPr>
          <w:rFonts w:ascii="Times New Roman" w:hAnsi="Times New Roman" w:cs="Times New Roman"/>
          <w:lang w:val="en-GB"/>
        </w:rPr>
      </w:pPr>
      <w:r>
        <w:rPr>
          <w:rFonts w:cs="Times New Roman" w:ascii="Times New Roman" w:hAnsi="Times New Roman"/>
          <w:b/>
          <w:lang w:val="fr-FR"/>
        </w:rPr>
        <w:t>I-</w:t>
      </w:r>
      <w:r>
        <w:rPr>
          <w:rFonts w:cs="Times New Roman" w:ascii="Times New Roman" w:hAnsi="Times New Roman"/>
          <w:lang w:val="fr-FR"/>
        </w:rPr>
        <w:t xml:space="preserve"> *G.L. Bursill-Hall </w:t>
      </w:r>
      <w:r>
        <w:rPr>
          <w:rFonts w:cs="Times New Roman" w:ascii="Times New Roman" w:hAnsi="Times New Roman"/>
          <w:i/>
          <w:lang w:val="fr-FR"/>
        </w:rPr>
        <w:t>A Census of Medieval Latin Grammatical Manuscripts</w:t>
      </w:r>
      <w:r>
        <w:rPr>
          <w:rFonts w:cs="Times New Roman" w:ascii="Times New Roman" w:hAnsi="Times New Roman"/>
          <w:lang w:val="fr-FR"/>
        </w:rPr>
        <w:t xml:space="preserve"> Stuttgart-Bad Cannstatt 1981 (Grammatica speculativa. </w:t>
      </w:r>
      <w:r>
        <w:rPr>
          <w:rFonts w:cs="Times New Roman" w:ascii="Times New Roman" w:hAnsi="Times New Roman"/>
          <w:lang w:val="en-GB"/>
        </w:rPr>
        <w:t>Sprachtheorie und Logik des Mittelalters 4);</w:t>
      </w:r>
    </w:p>
    <w:p>
      <w:pPr>
        <w:pStyle w:val="Normal"/>
        <w:jc w:val="both"/>
        <w:rPr>
          <w:rFonts w:ascii="Times New Roman" w:hAnsi="Times New Roman" w:cs="Times New Roman"/>
          <w:b/>
          <w:lang w:val="en-GB"/>
        </w:rPr>
      </w:pPr>
      <w:r>
        <w:rPr>
          <w:rFonts w:cs="Times New Roman" w:ascii="Times New Roman" w:hAnsi="Times New Roman"/>
          <w:lang w:val="en-GB"/>
        </w:rPr>
        <w:t xml:space="preserve">G.L. Bursill-Hall </w:t>
      </w:r>
      <w:r>
        <w:rPr>
          <w:rFonts w:cs="Times New Roman" w:ascii="Times New Roman" w:hAnsi="Times New Roman"/>
          <w:i/>
          <w:lang w:val="en-GB"/>
        </w:rPr>
        <w:t xml:space="preserve">A Check-list of incipits of Medieval Latin Grammatical Treatises, A-G </w:t>
      </w:r>
      <w:r>
        <w:rPr>
          <w:rFonts w:cs="Times New Roman" w:ascii="Times New Roman" w:hAnsi="Times New Roman"/>
          <w:lang w:val="en-GB"/>
        </w:rPr>
        <w:t>in «Traditio» 34 (1978) 439-74</w:t>
      </w:r>
    </w:p>
    <w:p>
      <w:pPr>
        <w:pStyle w:val="Normal"/>
        <w:jc w:val="both"/>
        <w:rPr>
          <w:rFonts w:ascii="Times New Roman" w:hAnsi="Times New Roman" w:cs="Times New Roman"/>
          <w:b/>
          <w:lang w:val="en-GB"/>
        </w:rPr>
      </w:pPr>
      <w:r>
        <w:rPr>
          <w:rFonts w:cs="Times New Roman" w:ascii="Times New Roman" w:hAnsi="Times New Roman"/>
          <w:b/>
          <w:lang w:val="en-GB"/>
        </w:rPr>
      </w:r>
    </w:p>
    <w:p>
      <w:pPr>
        <w:pStyle w:val="Normal"/>
        <w:jc w:val="both"/>
        <w:rPr>
          <w:rFonts w:ascii="Times New Roman" w:hAnsi="Times New Roman" w:cs="Times New Roman"/>
          <w:b/>
          <w:lang w:val="fr-FR"/>
        </w:rPr>
      </w:pPr>
      <w:r>
        <w:rPr>
          <w:rFonts w:cs="Times New Roman" w:ascii="Times New Roman" w:hAnsi="Times New Roman"/>
          <w:b/>
        </w:rPr>
        <w:t>B-</w:t>
      </w:r>
      <w:r>
        <w:rPr>
          <w:rFonts w:cs="Times New Roman" w:ascii="Times New Roman" w:hAnsi="Times New Roman"/>
        </w:rPr>
        <w:t xml:space="preserve"> *F.A. Tremblay </w:t>
      </w:r>
      <w:r>
        <w:rPr>
          <w:rFonts w:cs="Times New Roman" w:ascii="Times New Roman" w:hAnsi="Times New Roman"/>
          <w:i/>
        </w:rPr>
        <w:t xml:space="preserve">Bibliotheca Grammaticorum. </w:t>
      </w:r>
      <w:r>
        <w:rPr>
          <w:rFonts w:cs="Times New Roman" w:ascii="Times New Roman" w:hAnsi="Times New Roman"/>
          <w:i/>
          <w:lang w:val="en-GB"/>
        </w:rPr>
        <w:t>Bibliography of Grammatical Writings. Bibliographie des écrits grammaticaux</w:t>
      </w:r>
      <w:r>
        <w:rPr>
          <w:rFonts w:cs="Times New Roman" w:ascii="Times New Roman" w:hAnsi="Times New Roman"/>
          <w:lang w:val="en-GB"/>
        </w:rPr>
        <w:t xml:space="preserve"> IV </w:t>
      </w:r>
      <w:r>
        <w:rPr>
          <w:rFonts w:cs="Times New Roman" w:ascii="Times New Roman" w:hAnsi="Times New Roman"/>
          <w:i/>
          <w:lang w:val="en-GB"/>
        </w:rPr>
        <w:t xml:space="preserve">The Middle Ages (Circa 6th to the Endof the 15th Century). </w:t>
      </w:r>
      <w:r>
        <w:rPr>
          <w:rFonts w:cs="Times New Roman" w:ascii="Times New Roman" w:hAnsi="Times New Roman"/>
          <w:i/>
          <w:lang w:val="fr-FR"/>
        </w:rPr>
        <w:t>Le Moyen Age</w:t>
      </w:r>
      <w:r>
        <w:rPr>
          <w:rFonts w:cs="Times New Roman" w:ascii="Times New Roman" w:hAnsi="Times New Roman"/>
          <w:lang w:val="fr-FR"/>
        </w:rPr>
        <w:t xml:space="preserve"> V </w:t>
      </w:r>
      <w:r>
        <w:rPr>
          <w:rFonts w:cs="Times New Roman" w:ascii="Times New Roman" w:hAnsi="Times New Roman"/>
          <w:i/>
          <w:lang w:val="fr-FR"/>
        </w:rPr>
        <w:t>The Renaissance (Circa 1450-Circa 1790). La Renaissance</w:t>
      </w:r>
      <w:r>
        <w:rPr>
          <w:rFonts w:cs="Times New Roman" w:ascii="Times New Roman" w:hAnsi="Times New Roman"/>
          <w:lang w:val="fr-FR"/>
        </w:rPr>
        <w:t xml:space="preserve"> Lewiston, NY 1995.</w:t>
      </w:r>
    </w:p>
    <w:p>
      <w:pPr>
        <w:pStyle w:val="Normal"/>
        <w:jc w:val="both"/>
        <w:rPr>
          <w:rFonts w:ascii="Times New Roman" w:hAnsi="Times New Roman" w:cs="Times New Roman"/>
          <w:b/>
          <w:lang w:val="fr-FR"/>
        </w:rPr>
      </w:pPr>
      <w:r>
        <w:rPr>
          <w:rFonts w:cs="Times New Roman" w:ascii="Times New Roman" w:hAnsi="Times New Roman"/>
          <w:b/>
          <w:lang w:val="fr-FR"/>
        </w:rPr>
      </w:r>
    </w:p>
    <w:p>
      <w:pPr>
        <w:pStyle w:val="Normal"/>
        <w:jc w:val="both"/>
        <w:rPr>
          <w:rFonts w:ascii="Times New Roman" w:hAnsi="Times New Roman" w:cs="Times New Roman"/>
        </w:rPr>
      </w:pPr>
      <w:r>
        <w:rPr>
          <w:rFonts w:cs="Times New Roman" w:ascii="Times New Roman" w:hAnsi="Times New Roman"/>
        </w:rPr>
        <w:t xml:space="preserve">§§§ *H. Keil </w:t>
      </w:r>
      <w:r>
        <w:rPr>
          <w:rFonts w:cs="Times New Roman" w:ascii="Times New Roman" w:hAnsi="Times New Roman"/>
          <w:i/>
        </w:rPr>
        <w:t>Grammatici Latini</w:t>
      </w:r>
      <w:r>
        <w:rPr>
          <w:rFonts w:cs="Times New Roman" w:ascii="Times New Roman" w:hAnsi="Times New Roman"/>
        </w:rPr>
        <w:t xml:space="preserve"> Hildesheim-New York 1981, ristampa anastatica dell’ed. Leipzig 1857-1880, in otto volumi</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ind w:end="-27"/>
        <w:jc w:val="both"/>
        <w:rPr>
          <w:rFonts w:ascii="Times New Roman" w:hAnsi="Times New Roman" w:cs="Times New Roman"/>
          <w:b/>
          <w:bCs/>
        </w:rPr>
      </w:pPr>
      <w:r>
        <w:rPr>
          <w:rFonts w:cs="Times New Roman" w:ascii="Times New Roman" w:hAnsi="Times New Roman"/>
          <w:b/>
        </w:rPr>
        <w:t>Inni</w:t>
      </w:r>
    </w:p>
    <w:p>
      <w:pPr>
        <w:pStyle w:val="Normal"/>
        <w:ind w:end="-27"/>
        <w:jc w:val="both"/>
        <w:rPr>
          <w:rFonts w:ascii="Times New Roman" w:hAnsi="Times New Roman" w:cs="Times New Roman"/>
          <w:lang w:val="de-DE"/>
        </w:rPr>
      </w:pPr>
      <w:r>
        <w:rPr>
          <w:rFonts w:cs="Times New Roman" w:ascii="Times New Roman" w:hAnsi="Times New Roman"/>
          <w:b/>
          <w:bCs/>
        </w:rPr>
        <w:t>RE</w:t>
      </w:r>
      <w:r>
        <w:rPr>
          <w:rFonts w:cs="Times New Roman" w:ascii="Times New Roman" w:hAnsi="Times New Roman"/>
        </w:rPr>
        <w:t xml:space="preserve">- *U. Chevalier </w:t>
      </w:r>
      <w:r>
        <w:rPr>
          <w:rFonts w:cs="Times New Roman" w:ascii="Times New Roman" w:hAnsi="Times New Roman"/>
          <w:i/>
        </w:rPr>
        <w:t xml:space="preserve">Repertorium hymnologicum. </w:t>
      </w:r>
      <w:r>
        <w:rPr>
          <w:rFonts w:cs="Times New Roman" w:ascii="Times New Roman" w:hAnsi="Times New Roman"/>
          <w:i/>
          <w:lang w:val="fr-FR"/>
        </w:rPr>
        <w:t>Catalogue des chants, hymnes, proses, sequences, tropes en usage dans l’Eglise latine depuis les origines jusqu’à nos jours</w:t>
      </w:r>
      <w:r>
        <w:rPr>
          <w:rFonts w:cs="Times New Roman" w:ascii="Times New Roman" w:hAnsi="Times New Roman"/>
          <w:lang w:val="fr-FR"/>
        </w:rPr>
        <w:t xml:space="preserve"> Louvain 1892-1921 (Subsidia hagiographica 4) (pubblicato come appendici con numerazione propria di «Analecta Bollandiana» 8-16, 19-23, 28-36/37); voll. </w:t>
      </w:r>
      <w:r>
        <w:rPr>
          <w:rFonts w:cs="Times New Roman" w:ascii="Times New Roman" w:hAnsi="Times New Roman"/>
        </w:rPr>
        <w:t xml:space="preserve">1-4: incipitario di testi poetici latini da Ambrogio all’epoca moderna (I </w:t>
      </w:r>
      <w:r>
        <w:rPr>
          <w:rFonts w:cs="Times New Roman" w:ascii="Times New Roman" w:hAnsi="Times New Roman"/>
          <w:i/>
          <w:iCs/>
        </w:rPr>
        <w:t>A-K</w:t>
      </w:r>
      <w:r>
        <w:rPr>
          <w:rFonts w:cs="Times New Roman" w:ascii="Times New Roman" w:hAnsi="Times New Roman"/>
        </w:rPr>
        <w:t xml:space="preserve">, II </w:t>
      </w:r>
      <w:r>
        <w:rPr>
          <w:rFonts w:cs="Times New Roman" w:ascii="Times New Roman" w:hAnsi="Times New Roman"/>
          <w:i/>
          <w:iCs/>
        </w:rPr>
        <w:t>L-Z</w:t>
      </w:r>
      <w:r>
        <w:rPr>
          <w:rFonts w:cs="Times New Roman" w:ascii="Times New Roman" w:hAnsi="Times New Roman"/>
        </w:rPr>
        <w:t xml:space="preserve">, III </w:t>
      </w:r>
      <w:r>
        <w:rPr>
          <w:rFonts w:cs="Times New Roman" w:ascii="Times New Roman" w:hAnsi="Times New Roman"/>
          <w:i/>
          <w:iCs/>
        </w:rPr>
        <w:t>[Supplementum] A-Z</w:t>
      </w:r>
      <w:r>
        <w:rPr>
          <w:rFonts w:cs="Times New Roman" w:ascii="Times New Roman" w:hAnsi="Times New Roman"/>
        </w:rPr>
        <w:t xml:space="preserve">, IV </w:t>
      </w:r>
      <w:r>
        <w:rPr>
          <w:rFonts w:cs="Times New Roman" w:ascii="Times New Roman" w:hAnsi="Times New Roman"/>
          <w:i/>
          <w:iCs/>
        </w:rPr>
        <w:t>[Supplementum alterum] A-Z. [Supplementum ultimum A-V]</w:t>
      </w:r>
      <w:r>
        <w:rPr>
          <w:rFonts w:cs="Times New Roman" w:ascii="Times New Roman" w:hAnsi="Times New Roman"/>
        </w:rPr>
        <w:t xml:space="preserve">); vol. 5: </w:t>
      </w:r>
      <w:r>
        <w:rPr>
          <w:rFonts w:cs="Times New Roman" w:ascii="Times New Roman" w:hAnsi="Times New Roman"/>
          <w:i/>
          <w:iCs/>
        </w:rPr>
        <w:t>addenda e corrigenda</w:t>
      </w:r>
      <w:r>
        <w:rPr>
          <w:rFonts w:cs="Times New Roman" w:ascii="Times New Roman" w:hAnsi="Times New Roman"/>
        </w:rPr>
        <w:t>; vol. 6: prefazione e indici: Index festorum, sanctorum, etc., Index auctorum, editorum, etc., Index librorum liturgicorum, Index fontium bibliographicus; comprende 42.060 testi, nella maggioranza anonimi;</w:t>
      </w:r>
    </w:p>
    <w:p>
      <w:pPr>
        <w:pStyle w:val="Normal"/>
        <w:ind w:end="-27"/>
        <w:jc w:val="both"/>
        <w:rPr>
          <w:rFonts w:ascii="Times New Roman" w:hAnsi="Times New Roman" w:cs="Times New Roman"/>
          <w:lang w:val="de-DE"/>
        </w:rPr>
      </w:pPr>
      <w:r>
        <w:rPr>
          <w:rFonts w:cs="Times New Roman" w:ascii="Times New Roman" w:hAnsi="Times New Roman"/>
          <w:lang w:val="de-DE"/>
        </w:rPr>
        <w:t xml:space="preserve">C. Blume </w:t>
      </w:r>
      <w:r>
        <w:rPr>
          <w:rFonts w:cs="Times New Roman" w:ascii="Times New Roman" w:hAnsi="Times New Roman"/>
          <w:i/>
          <w:iCs/>
          <w:lang w:val="de-DE"/>
        </w:rPr>
        <w:t>Repertorium Repertorii. Kritischer Wegweiser durch U. Chevaliers «Repertorium Hymnologicum». Alphabetisches Register falscher, mangelhafter und irreleitender Hymnenanfänge und Nachweise mit Erörterung über Plan und Methoden des Repertoriums</w:t>
      </w:r>
      <w:r>
        <w:rPr>
          <w:rFonts w:cs="Times New Roman" w:ascii="Times New Roman" w:hAnsi="Times New Roman"/>
          <w:lang w:val="de-DE"/>
        </w:rPr>
        <w:t xml:space="preserve"> Leipzig 1901 (ristampa Hildesheim 1971, Hymnologische Beiträge 2);</w:t>
      </w:r>
    </w:p>
    <w:p>
      <w:pPr>
        <w:pStyle w:val="Normal"/>
        <w:ind w:end="-27"/>
        <w:jc w:val="both"/>
        <w:rPr>
          <w:rFonts w:ascii="Times New Roman" w:hAnsi="Times New Roman" w:cs="Times New Roman"/>
          <w:lang w:val="en-GB"/>
        </w:rPr>
      </w:pPr>
      <w:r>
        <w:rPr>
          <w:rFonts w:cs="Times New Roman" w:ascii="Times New Roman" w:hAnsi="Times New Roman"/>
          <w:lang w:val="de-DE"/>
        </w:rPr>
        <w:t xml:space="preserve">*J. Szövérffy </w:t>
      </w:r>
      <w:r>
        <w:rPr>
          <w:rFonts w:cs="Times New Roman" w:ascii="Times New Roman" w:hAnsi="Times New Roman"/>
          <w:i/>
          <w:iCs/>
          <w:lang w:val="de-DE"/>
        </w:rPr>
        <w:t>Repertorium hymnologicum novum. Einführung</w:t>
      </w:r>
      <w:r>
        <w:rPr>
          <w:rFonts w:cs="Times New Roman" w:ascii="Times New Roman" w:hAnsi="Times New Roman"/>
          <w:lang w:val="de-DE"/>
        </w:rPr>
        <w:t xml:space="preserve"> Berlin-Leiden 1982;</w:t>
      </w:r>
    </w:p>
    <w:p>
      <w:pPr>
        <w:pStyle w:val="Normal"/>
        <w:ind w:end="-27"/>
        <w:jc w:val="both"/>
        <w:rPr>
          <w:rFonts w:ascii="Times New Roman" w:hAnsi="Times New Roman" w:cs="Times New Roman"/>
          <w:lang w:val="en-GB"/>
        </w:rPr>
      </w:pPr>
      <w:r>
        <w:rPr>
          <w:rFonts w:cs="Times New Roman" w:ascii="Times New Roman" w:hAnsi="Times New Roman"/>
          <w:lang w:val="en-GB"/>
        </w:rPr>
        <w:t xml:space="preserve">*J. Szövérffy </w:t>
      </w:r>
      <w:r>
        <w:rPr>
          <w:rFonts w:cs="Times New Roman" w:ascii="Times New Roman" w:hAnsi="Times New Roman"/>
          <w:i/>
          <w:iCs/>
          <w:lang w:val="en-GB"/>
        </w:rPr>
        <w:t>Repertorium hymnologicum novum</w:t>
      </w:r>
      <w:r>
        <w:rPr>
          <w:rFonts w:cs="Times New Roman" w:ascii="Times New Roman" w:hAnsi="Times New Roman"/>
          <w:lang w:val="en-GB"/>
        </w:rPr>
        <w:t xml:space="preserve"> I </w:t>
      </w:r>
      <w:r>
        <w:rPr>
          <w:rFonts w:cs="Times New Roman" w:ascii="Times New Roman" w:hAnsi="Times New Roman"/>
          <w:i/>
          <w:iCs/>
          <w:lang w:val="en-GB"/>
        </w:rPr>
        <w:t>Introduction and Alphabetic Listing of the Most Important References</w:t>
      </w:r>
      <w:r>
        <w:rPr>
          <w:rFonts w:cs="Times New Roman" w:ascii="Times New Roman" w:hAnsi="Times New Roman"/>
          <w:lang w:val="en-GB"/>
        </w:rPr>
        <w:t xml:space="preserve"> 1 </w:t>
      </w:r>
      <w:r>
        <w:rPr>
          <w:rFonts w:cs="Times New Roman" w:ascii="Times New Roman" w:hAnsi="Times New Roman"/>
          <w:i/>
          <w:iCs/>
          <w:lang w:val="en-GB"/>
        </w:rPr>
        <w:t>Religiöse Dichtung als Kulturphanomen und Kulturleistung</w:t>
      </w:r>
      <w:r>
        <w:rPr>
          <w:rFonts w:cs="Times New Roman" w:ascii="Times New Roman" w:hAnsi="Times New Roman"/>
          <w:lang w:val="en-GB"/>
        </w:rPr>
        <w:t xml:space="preserve"> Berlin, 1983- (Publications of the Archives for Medieval Poetry 1. Medieval Classics. Texts and Studies 16);</w:t>
      </w:r>
    </w:p>
    <w:p>
      <w:pPr>
        <w:pStyle w:val="Normal"/>
        <w:ind w:end="-27"/>
        <w:jc w:val="both"/>
        <w:rPr>
          <w:rFonts w:ascii="Times New Roman" w:hAnsi="Times New Roman" w:cs="Times New Roman"/>
        </w:rPr>
      </w:pPr>
      <w:r>
        <w:rPr>
          <w:rFonts w:cs="Times New Roman" w:ascii="Times New Roman" w:hAnsi="Times New Roman"/>
          <w:lang w:val="en-GB"/>
        </w:rPr>
        <w:t xml:space="preserve">*J. Mearns </w:t>
      </w:r>
      <w:r>
        <w:rPr>
          <w:rFonts w:cs="Times New Roman" w:ascii="Times New Roman" w:hAnsi="Times New Roman"/>
          <w:i/>
          <w:lang w:val="en-GB"/>
        </w:rPr>
        <w:t>Early Latin Hymnaries. An Index of Hymns in Hymnaries Before 1100 with an Appendix from Later Sources</w:t>
      </w:r>
      <w:r>
        <w:rPr>
          <w:rFonts w:cs="Times New Roman" w:ascii="Times New Roman" w:hAnsi="Times New Roman"/>
          <w:lang w:val="en-GB"/>
        </w:rPr>
        <w:t xml:space="preserve"> Cambridge 1913;</w:t>
      </w:r>
    </w:p>
    <w:p>
      <w:pPr>
        <w:pStyle w:val="Normal"/>
        <w:ind w:end="-27"/>
        <w:jc w:val="both"/>
        <w:rPr>
          <w:rFonts w:ascii="Times New Roman" w:hAnsi="Times New Roman" w:cs="Times New Roman"/>
          <w:b/>
        </w:rPr>
      </w:pPr>
      <w:r>
        <w:rPr>
          <w:rFonts w:cs="Times New Roman" w:ascii="Times New Roman" w:hAnsi="Times New Roman"/>
        </w:rPr>
        <w:t>*</w:t>
      </w:r>
      <w:r>
        <w:rPr>
          <w:rFonts w:cs="Times New Roman" w:ascii="Times New Roman" w:hAnsi="Times New Roman"/>
          <w:i/>
        </w:rPr>
        <w:t>Analecta hymnica medii aevi</w:t>
      </w:r>
      <w:r>
        <w:rPr>
          <w:rFonts w:cs="Times New Roman" w:ascii="Times New Roman" w:hAnsi="Times New Roman"/>
        </w:rPr>
        <w:t xml:space="preserve"> cur. </w:t>
      </w:r>
      <w:r>
        <w:rPr>
          <w:rFonts w:cs="Times New Roman" w:ascii="Times New Roman" w:hAnsi="Times New Roman"/>
          <w:lang w:val="de-DE"/>
        </w:rPr>
        <w:t xml:space="preserve">C. Blume – G.M. Dreves Leipzig 1886-1922 (55 voll.) </w:t>
      </w:r>
      <w:r>
        <w:rPr>
          <w:rFonts w:cs="Times New Roman" w:ascii="Times New Roman" w:hAnsi="Times New Roman"/>
        </w:rPr>
        <w:t>(edizione di testi, con volumi di indici e incipitario)</w:t>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t>Itinerari</w:t>
      </w:r>
    </w:p>
    <w:p>
      <w:pPr>
        <w:pStyle w:val="Normal"/>
        <w:ind w:end="-27"/>
        <w:jc w:val="both"/>
        <w:rPr>
          <w:rStyle w:val="dirlist"/>
          <w:rFonts w:ascii="Times New Roman" w:hAnsi="Times New Roman" w:cs="Times New Roman"/>
          <w:lang w:val="de-DE"/>
        </w:rPr>
      </w:pPr>
      <w:r>
        <w:rPr>
          <w:rFonts w:cs="Times New Roman" w:ascii="Times New Roman" w:hAnsi="Times New Roman"/>
          <w:b/>
        </w:rPr>
        <w:t>B</w:t>
      </w:r>
      <w:r>
        <w:rPr>
          <w:rFonts w:cs="Times New Roman" w:ascii="Times New Roman" w:hAnsi="Times New Roman"/>
        </w:rPr>
        <w:t xml:space="preserve">- W. Paravicini, C. Halm (adiuv) </w:t>
      </w:r>
      <w:r>
        <w:rPr>
          <w:rFonts w:cs="Times New Roman" w:ascii="Times New Roman" w:hAnsi="Times New Roman"/>
          <w:i/>
        </w:rPr>
        <w:t>Europäische Reiseberichte des späten Mittelalters. Eine analytische Bibliographie</w:t>
      </w:r>
      <w:r>
        <w:rPr>
          <w:rFonts w:cs="Times New Roman" w:ascii="Times New Roman" w:hAnsi="Times New Roman"/>
        </w:rPr>
        <w:t xml:space="preserve"> I </w:t>
      </w:r>
      <w:r>
        <w:rPr>
          <w:rFonts w:cs="Times New Roman" w:ascii="Times New Roman" w:hAnsi="Times New Roman"/>
          <w:i/>
        </w:rPr>
        <w:t xml:space="preserve">Deutsche Reiseberichte </w:t>
      </w:r>
      <w:r>
        <w:rPr>
          <w:rFonts w:cs="Times New Roman" w:ascii="Times New Roman" w:hAnsi="Times New Roman"/>
        </w:rPr>
        <w:t>Frankfurt a.M., 1994; ne sono usciti altri due volumi dedicati rispettivamente alla Francia e ai Paesi Bassi;</w:t>
      </w:r>
    </w:p>
    <w:p>
      <w:pPr>
        <w:pStyle w:val="Normal"/>
        <w:ind w:end="-27"/>
        <w:jc w:val="both"/>
        <w:rPr>
          <w:rStyle w:val="dirlist"/>
          <w:rFonts w:ascii="Times New Roman" w:hAnsi="Times New Roman" w:cs="Times New Roman"/>
          <w:lang w:val="de-DE"/>
        </w:rPr>
      </w:pPr>
      <w:r>
        <w:rPr>
          <w:rStyle w:val="dirlist"/>
          <w:rFonts w:cs="Times New Roman" w:ascii="Times New Roman" w:hAnsi="Times New Roman"/>
          <w:lang w:val="de-DE"/>
        </w:rPr>
        <w:t xml:space="preserve">* J. Wettlaufer – J. Paviot </w:t>
      </w:r>
      <w:r>
        <w:rPr>
          <w:rStyle w:val="dirlist"/>
          <w:rFonts w:cs="Times New Roman" w:ascii="Times New Roman" w:hAnsi="Times New Roman"/>
          <w:i/>
          <w:iCs/>
          <w:lang w:val="de-DE"/>
        </w:rPr>
        <w:t>Europäische Reiseberichte des späten Mittelalters. Eine analytische Bibliographie</w:t>
      </w:r>
      <w:r>
        <w:rPr>
          <w:rStyle w:val="dirlist"/>
          <w:rFonts w:cs="Times New Roman" w:ascii="Times New Roman" w:hAnsi="Times New Roman"/>
          <w:lang w:val="de-DE"/>
        </w:rPr>
        <w:t xml:space="preserve"> II </w:t>
      </w:r>
      <w:r>
        <w:rPr>
          <w:rStyle w:val="dirlist"/>
          <w:rFonts w:cs="Times New Roman" w:ascii="Times New Roman" w:hAnsi="Times New Roman"/>
          <w:i/>
          <w:iCs/>
          <w:lang w:val="de-DE"/>
        </w:rPr>
        <w:t>Französische Reiseberichte</w:t>
      </w:r>
      <w:r>
        <w:rPr>
          <w:rStyle w:val="dirlist"/>
          <w:rFonts w:cs="Times New Roman" w:ascii="Times New Roman" w:hAnsi="Times New Roman"/>
          <w:lang w:val="de-DE"/>
        </w:rPr>
        <w:t xml:space="preserve"> praef. Werner Paravicini, Frankfurt a.M. 1999 (Kieler Werkstücke. Reihe D. Beiträge zur europäischen Geschichte des späten Mittelalters 12);</w:t>
      </w:r>
    </w:p>
    <w:p>
      <w:pPr>
        <w:pStyle w:val="Normal"/>
        <w:ind w:end="-27"/>
        <w:jc w:val="both"/>
        <w:rPr>
          <w:rFonts w:ascii="Times New Roman" w:hAnsi="Times New Roman" w:cs="Times New Roman"/>
          <w:b/>
          <w:lang w:val="de-DE"/>
        </w:rPr>
      </w:pPr>
      <w:r>
        <w:rPr>
          <w:rStyle w:val="dirlist"/>
          <w:rFonts w:cs="Times New Roman" w:ascii="Times New Roman" w:hAnsi="Times New Roman"/>
          <w:lang w:val="de-DE"/>
        </w:rPr>
        <w:t xml:space="preserve">* D. Kraack – J. Hirschbiegel </w:t>
      </w:r>
      <w:r>
        <w:rPr>
          <w:rStyle w:val="dirlist"/>
          <w:rFonts w:cs="Times New Roman" w:ascii="Times New Roman" w:hAnsi="Times New Roman"/>
          <w:i/>
          <w:iCs/>
          <w:lang w:val="de-DE"/>
        </w:rPr>
        <w:t>Europäische Reiseberichte des späten Mittelalters. Eine analytische Bibliographie</w:t>
      </w:r>
      <w:r>
        <w:rPr>
          <w:rStyle w:val="dirlist"/>
          <w:rFonts w:cs="Times New Roman" w:ascii="Times New Roman" w:hAnsi="Times New Roman"/>
          <w:lang w:val="de-DE"/>
        </w:rPr>
        <w:t xml:space="preserve"> III </w:t>
      </w:r>
      <w:r>
        <w:rPr>
          <w:rStyle w:val="dirlist"/>
          <w:rFonts w:cs="Times New Roman" w:ascii="Times New Roman" w:hAnsi="Times New Roman"/>
          <w:i/>
          <w:iCs/>
          <w:lang w:val="de-DE"/>
        </w:rPr>
        <w:t>Niederländische Reiseberichte</w:t>
      </w:r>
      <w:r>
        <w:rPr>
          <w:rStyle w:val="dirlist"/>
          <w:rFonts w:cs="Times New Roman" w:ascii="Times New Roman" w:hAnsi="Times New Roman"/>
          <w:lang w:val="de-DE"/>
        </w:rPr>
        <w:t xml:space="preserve"> praef. Werner Paravicini, Frankfurt a.M. 2000 (Kieler Werkstücke. Reihe D. Beiträge zur europäischen Geschichte des späten Mittelalters 14)</w:t>
      </w:r>
    </w:p>
    <w:p>
      <w:pPr>
        <w:pStyle w:val="Normal"/>
        <w:jc w:val="both"/>
        <w:rPr>
          <w:rFonts w:ascii="Times New Roman" w:hAnsi="Times New Roman" w:cs="Times New Roman"/>
          <w:b/>
          <w:lang w:val="de-DE"/>
        </w:rPr>
      </w:pPr>
      <w:r>
        <w:rPr>
          <w:rFonts w:cs="Times New Roman" w:ascii="Times New Roman" w:hAnsi="Times New Roman"/>
          <w:b/>
          <w:lang w:val="de-DE"/>
        </w:rPr>
      </w:r>
    </w:p>
    <w:p>
      <w:pPr>
        <w:pStyle w:val="Normal"/>
        <w:jc w:val="both"/>
        <w:rPr>
          <w:rFonts w:ascii="Times New Roman" w:hAnsi="Times New Roman" w:cs="Times New Roman"/>
          <w:b/>
          <w:lang w:val="de-DE"/>
        </w:rPr>
      </w:pPr>
      <w:r>
        <w:rPr>
          <w:rFonts w:cs="Times New Roman" w:ascii="Times New Roman" w:hAnsi="Times New Roman"/>
          <w:b/>
          <w:lang w:val="de-DE"/>
        </w:rPr>
      </w:r>
    </w:p>
    <w:p>
      <w:pPr>
        <w:pStyle w:val="Normal"/>
        <w:jc w:val="both"/>
        <w:rPr>
          <w:rFonts w:ascii="Times New Roman" w:hAnsi="Times New Roman" w:cs="Times New Roman"/>
          <w:b/>
          <w:lang w:val="de-DE"/>
        </w:rPr>
      </w:pPr>
      <w:r>
        <w:rPr>
          <w:rFonts w:cs="Times New Roman" w:ascii="Times New Roman" w:hAnsi="Times New Roman"/>
          <w:b/>
          <w:lang w:val="de-DE"/>
        </w:rPr>
      </w:r>
    </w:p>
    <w:p>
      <w:pPr>
        <w:pStyle w:val="Normal"/>
        <w:jc w:val="both"/>
        <w:rPr>
          <w:rFonts w:ascii="Times New Roman" w:hAnsi="Times New Roman" w:cs="Times New Roman"/>
          <w:b/>
          <w:lang w:val="de-DE"/>
        </w:rPr>
      </w:pPr>
      <w:r>
        <w:rPr>
          <w:rFonts w:cs="Times New Roman" w:ascii="Times New Roman" w:hAnsi="Times New Roman"/>
          <w:b/>
          <w:lang w:val="de-DE"/>
        </w:rPr>
        <w:t>Letteratura</w:t>
      </w:r>
    </w:p>
    <w:p>
      <w:pPr>
        <w:pStyle w:val="Normal"/>
        <w:jc w:val="both"/>
        <w:rPr>
          <w:rStyle w:val="dirlist"/>
          <w:rFonts w:ascii="Times New Roman" w:hAnsi="Times New Roman" w:cs="Times New Roman"/>
          <w:lang w:val="en-GB"/>
        </w:rPr>
      </w:pPr>
      <w:r>
        <w:rPr>
          <w:rFonts w:cs="Times New Roman" w:ascii="Times New Roman" w:hAnsi="Times New Roman"/>
          <w:b/>
          <w:lang w:val="de-DE"/>
        </w:rPr>
        <w:t>RE</w:t>
      </w:r>
      <w:r>
        <w:rPr>
          <w:rFonts w:cs="Times New Roman" w:ascii="Times New Roman" w:hAnsi="Times New Roman"/>
          <w:lang w:val="de-DE"/>
        </w:rPr>
        <w:t>- *</w:t>
      </w:r>
      <w:r>
        <w:rPr>
          <w:rFonts w:cs="Times New Roman" w:ascii="Times New Roman" w:hAnsi="Times New Roman"/>
          <w:i/>
          <w:lang w:val="de-DE"/>
        </w:rPr>
        <w:t xml:space="preserve">Centuriae Latinae. </w:t>
      </w:r>
      <w:r>
        <w:rPr>
          <w:rFonts w:cs="Times New Roman" w:ascii="Times New Roman" w:hAnsi="Times New Roman"/>
          <w:i/>
          <w:lang w:val="fr-FR"/>
        </w:rPr>
        <w:t>Cent une figures humanistes de la Renaissance aux Lumières offertes à Jacques Chomarat</w:t>
      </w:r>
      <w:r>
        <w:rPr>
          <w:rFonts w:cs="Times New Roman" w:ascii="Times New Roman" w:hAnsi="Times New Roman"/>
          <w:lang w:val="fr-FR"/>
        </w:rPr>
        <w:t xml:space="preserve"> Genève 1997; </w:t>
      </w:r>
      <w:r>
        <w:rPr>
          <w:rStyle w:val="dirlist"/>
          <w:rFonts w:cs="Times New Roman" w:ascii="Times New Roman" w:hAnsi="Times New Roman"/>
          <w:i/>
          <w:iCs/>
          <w:lang w:val="fr-FR"/>
        </w:rPr>
        <w:t>Centuriae Latinae</w:t>
      </w:r>
      <w:r>
        <w:rPr>
          <w:rStyle w:val="dirlist"/>
          <w:rFonts w:cs="Times New Roman" w:ascii="Times New Roman" w:hAnsi="Times New Roman"/>
          <w:lang w:val="fr-FR"/>
        </w:rPr>
        <w:t xml:space="preserve"> II </w:t>
      </w:r>
      <w:r>
        <w:rPr>
          <w:rStyle w:val="dirlist"/>
          <w:rFonts w:cs="Times New Roman" w:ascii="Times New Roman" w:hAnsi="Times New Roman"/>
          <w:i/>
          <w:iCs/>
          <w:lang w:val="fr-FR"/>
        </w:rPr>
        <w:t>Cent une figures humanistes de la Renaissance aux Lumières. A la mémoire de Marie-Madeleine de La Garanderie</w:t>
      </w:r>
      <w:r>
        <w:rPr>
          <w:rStyle w:val="dirlist"/>
          <w:rFonts w:cs="Times New Roman" w:ascii="Times New Roman" w:hAnsi="Times New Roman"/>
          <w:lang w:val="fr-FR"/>
        </w:rPr>
        <w:t xml:space="preserve"> Genève 2006;</w:t>
      </w:r>
    </w:p>
    <w:p>
      <w:pPr>
        <w:pStyle w:val="Normal"/>
        <w:jc w:val="both"/>
        <w:rPr>
          <w:rStyle w:val="dirlist"/>
          <w:rFonts w:ascii="Times New Roman" w:hAnsi="Times New Roman" w:cs="Times New Roman"/>
          <w:i/>
          <w:iCs/>
          <w:lang w:val="de-DE"/>
        </w:rPr>
      </w:pPr>
      <w:r>
        <w:rPr>
          <w:rStyle w:val="dirlist"/>
          <w:rFonts w:cs="Times New Roman" w:ascii="Times New Roman" w:hAnsi="Times New Roman"/>
          <w:lang w:val="en-GB"/>
        </w:rPr>
        <w:t xml:space="preserve">R.T. Lambdin - L.C. Lambdin </w:t>
      </w:r>
      <w:r>
        <w:rPr>
          <w:rStyle w:val="dirlist"/>
          <w:rFonts w:cs="Times New Roman" w:ascii="Times New Roman" w:hAnsi="Times New Roman"/>
          <w:i/>
          <w:iCs/>
          <w:lang w:val="en-GB"/>
        </w:rPr>
        <w:t>Encyclopedia of Medieval Literature</w:t>
      </w:r>
      <w:r>
        <w:rPr>
          <w:rStyle w:val="dirlist"/>
          <w:rFonts w:cs="Times New Roman" w:ascii="Times New Roman" w:hAnsi="Times New Roman"/>
          <w:lang w:val="en-GB"/>
        </w:rPr>
        <w:t xml:space="preserve"> Westport, CT 2000</w:t>
      </w:r>
      <w:r>
        <w:rPr>
          <w:rStyle w:val="dirlist"/>
          <w:rFonts w:cs="Times New Roman" w:ascii="Times New Roman" w:hAnsi="Times New Roman"/>
          <w:lang w:val="de-DE"/>
        </w:rPr>
        <w:t>;</w:t>
      </w:r>
    </w:p>
    <w:p>
      <w:pPr>
        <w:pStyle w:val="Normal"/>
        <w:jc w:val="both"/>
        <w:rPr/>
      </w:pPr>
      <w:r>
        <w:rPr>
          <w:rStyle w:val="dirlist"/>
          <w:rFonts w:cs="Times New Roman" w:ascii="Times New Roman" w:hAnsi="Times New Roman"/>
          <w:i/>
          <w:iCs/>
          <w:lang w:val="de-DE"/>
        </w:rPr>
        <w:t>Lexikon Literatur des Mittelalters</w:t>
      </w:r>
      <w:r>
        <w:rPr>
          <w:rStyle w:val="dirlist"/>
          <w:rFonts w:cs="Times New Roman" w:ascii="Times New Roman" w:hAnsi="Times New Roman"/>
          <w:lang w:val="de-DE"/>
        </w:rPr>
        <w:t xml:space="preserve"> I </w:t>
      </w:r>
      <w:r>
        <w:rPr>
          <w:rStyle w:val="dirlist"/>
          <w:rFonts w:cs="Times New Roman" w:ascii="Times New Roman" w:hAnsi="Times New Roman"/>
          <w:i/>
          <w:iCs/>
          <w:lang w:val="de-DE"/>
        </w:rPr>
        <w:t>Themen und Gattungen</w:t>
      </w:r>
      <w:r>
        <w:rPr>
          <w:rStyle w:val="dirlist"/>
          <w:rFonts w:cs="Times New Roman" w:ascii="Times New Roman" w:hAnsi="Times New Roman"/>
          <w:lang w:val="de-DE"/>
        </w:rPr>
        <w:t xml:space="preserve"> II </w:t>
      </w:r>
      <w:r>
        <w:rPr>
          <w:rStyle w:val="dirlist"/>
          <w:rFonts w:cs="Times New Roman" w:ascii="Times New Roman" w:hAnsi="Times New Roman"/>
          <w:i/>
          <w:iCs/>
          <w:lang w:val="de-DE"/>
        </w:rPr>
        <w:t>Autoren und Werke</w:t>
      </w:r>
      <w:r>
        <w:rPr>
          <w:rStyle w:val="dirlist"/>
          <w:rFonts w:cs="Times New Roman" w:ascii="Times New Roman" w:hAnsi="Times New Roman"/>
          <w:lang w:val="de-DE"/>
        </w:rPr>
        <w:t xml:space="preserve"> cur. C. Bretscher-</w:t>
      </w:r>
      <w:r>
        <w:rPr>
          <w:rStyle w:val="dirlist"/>
          <w:rFonts w:cs="Times New Roman" w:ascii="Times New Roman" w:hAnsi="Times New Roman"/>
          <w:sz w:val="24"/>
          <w:szCs w:val="24"/>
          <w:lang w:val="de-DE"/>
        </w:rPr>
        <w:t>Gisiger, Stuttgart-Weimar 2002 voll. 2;</w:t>
      </w:r>
    </w:p>
    <w:p>
      <w:pPr>
        <w:pStyle w:val="Normal"/>
        <w:jc w:val="both"/>
        <w:rPr/>
      </w:pPr>
      <w:r>
        <w:rPr>
          <w:rStyle w:val="dirlist"/>
          <w:rFonts w:cs="Times New Roman" w:ascii="Times New Roman" w:hAnsi="Times New Roman"/>
          <w:b w:val="false"/>
          <w:i w:val="false"/>
          <w:caps w:val="false"/>
          <w:smallCaps w:val="false"/>
          <w:color w:val="000000"/>
          <w:spacing w:val="0"/>
          <w:sz w:val="24"/>
          <w:szCs w:val="24"/>
          <w:lang w:val="de-DE"/>
        </w:rPr>
        <w:t xml:space="preserve">*Carmen Cardelle de Hartmann </w:t>
      </w:r>
      <w:r>
        <w:rPr>
          <w:rStyle w:val="dirlist"/>
          <w:rFonts w:cs="Times New Roman" w:ascii="Times New Roman" w:hAnsi="Times New Roman"/>
          <w:b w:val="false"/>
          <w:i/>
          <w:color w:val="000000"/>
          <w:spacing w:val="0"/>
          <w:sz w:val="24"/>
          <w:szCs w:val="24"/>
          <w:lang w:val="de-DE"/>
        </w:rPr>
        <w:t xml:space="preserve">Lateinische Dialoge 1200-1400. Literaturhistorische Studie und Repertorium </w:t>
      </w:r>
      <w:r>
        <w:rPr>
          <w:rStyle w:val="dirlist"/>
          <w:rFonts w:cs="Times New Roman" w:ascii="Times New Roman" w:hAnsi="Times New Roman"/>
          <w:b w:val="false"/>
          <w:i w:val="false"/>
          <w:caps w:val="false"/>
          <w:smallCaps w:val="false"/>
          <w:color w:val="000000"/>
          <w:spacing w:val="0"/>
          <w:sz w:val="24"/>
          <w:szCs w:val="24"/>
          <w:lang w:val="de-DE"/>
        </w:rPr>
        <w:t>Leiden-Boston 2007 (Mittellateinische Studien und Texte 37) [OA: </w:t>
      </w:r>
      <w:hyperlink r:id="rId38">
        <w:r>
          <w:rPr>
            <w:rStyle w:val="Hyperlink"/>
            <w:rFonts w:cs="Times New Roman" w:ascii="Times New Roman" w:hAnsi="Times New Roman"/>
            <w:b w:val="false"/>
            <w:i w:val="false"/>
            <w:caps w:val="false"/>
            <w:smallCaps w:val="false"/>
            <w:color w:val="000000"/>
            <w:spacing w:val="0"/>
            <w:sz w:val="24"/>
            <w:szCs w:val="24"/>
            <w:lang w:val="de-DE"/>
          </w:rPr>
          <w:t>https://brill.com/display/title/14314</w:t>
        </w:r>
      </w:hyperlink>
      <w:r>
        <w:rPr>
          <w:rStyle w:val="dirlist"/>
          <w:rFonts w:cs="Times New Roman" w:ascii="Times New Roman" w:hAnsi="Times New Roman"/>
          <w:b w:val="false"/>
          <w:i w:val="false"/>
          <w:caps w:val="false"/>
          <w:smallCaps w:val="false"/>
          <w:color w:val="000000"/>
          <w:spacing w:val="0"/>
          <w:sz w:val="24"/>
          <w:szCs w:val="24"/>
          <w:lang w:val="de-DE"/>
        </w:rPr>
        <w:t>]</w:t>
      </w:r>
      <w:r>
        <w:rPr>
          <w:rStyle w:val="dirlist"/>
          <w:rFonts w:cs="Times New Roman" w:ascii="Times New Roman" w:hAnsi="Times New Roman"/>
          <w:sz w:val="24"/>
          <w:szCs w:val="24"/>
          <w:lang w:val="de-DE"/>
        </w:rPr>
        <w:t xml:space="preserve"> </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pPr>
      <w:r>
        <w:rPr/>
        <w:t>on-line:</w:t>
      </w:r>
    </w:p>
    <w:p>
      <w:pPr>
        <w:pStyle w:val="Normal"/>
        <w:jc w:val="both"/>
        <w:rPr/>
      </w:pPr>
      <w:r>
        <w:rPr/>
      </w:r>
    </w:p>
    <w:p>
      <w:pPr>
        <w:pStyle w:val="Normal"/>
        <w:jc w:val="both"/>
        <w:rPr>
          <w:rStyle w:val="dirlist"/>
          <w:rFonts w:ascii="Times New Roman" w:hAnsi="Times New Roman" w:cs="Times New Roman"/>
          <w:i/>
          <w:iCs/>
        </w:rPr>
      </w:pPr>
      <w:r>
        <w:rPr>
          <w:rStyle w:val="dirlist"/>
          <w:rFonts w:cs="Times New Roman" w:ascii="Times New Roman" w:hAnsi="Times New Roman"/>
          <w:i/>
          <w:iCs/>
          <w:lang w:val="de-DE"/>
        </w:rPr>
        <w:t>ARLIMA</w:t>
      </w:r>
      <w:r>
        <w:rPr>
          <w:rStyle w:val="dirlist"/>
          <w:rFonts w:cs="Times New Roman" w:ascii="Times New Roman" w:hAnsi="Times New Roman"/>
          <w:iCs/>
          <w:lang w:val="de-DE"/>
        </w:rPr>
        <w:t xml:space="preserve">. </w:t>
      </w:r>
      <w:r>
        <w:rPr>
          <w:rStyle w:val="dirlist"/>
          <w:rFonts w:cs="Times New Roman" w:ascii="Times New Roman" w:hAnsi="Times New Roman"/>
          <w:iCs/>
          <w:lang w:val="fr-FR"/>
        </w:rPr>
        <w:t>Archives de littérature du Moyen Age (</w:t>
      </w:r>
      <w:hyperlink r:id="rId39">
        <w:r>
          <w:rPr>
            <w:rStyle w:val="Hyperlink"/>
            <w:rFonts w:cs="Times New Roman" w:ascii="Times New Roman" w:hAnsi="Times New Roman"/>
            <w:lang w:val="fr-FR"/>
          </w:rPr>
          <w:t>http://www.arlima.net/</w:t>
        </w:r>
      </w:hyperlink>
      <w:r>
        <w:rPr>
          <w:rStyle w:val="dirlist"/>
          <w:rFonts w:cs="Times New Roman" w:ascii="Times New Roman" w:hAnsi="Times New Roman"/>
          <w:iCs/>
          <w:lang w:val="fr-FR"/>
        </w:rPr>
        <w:t xml:space="preserve">). </w:t>
      </w:r>
      <w:r>
        <w:rPr>
          <w:rStyle w:val="dirlist"/>
          <w:rFonts w:cs="Times New Roman" w:ascii="Times New Roman" w:hAnsi="Times New Roman"/>
          <w:iCs/>
        </w:rPr>
        <w:t>Repertorio di autori e testi (prevalentemente romanzi) con elenco delle opere, bibliografia e indicazione dei manoscritti</w:t>
      </w:r>
    </w:p>
    <w:p>
      <w:pPr>
        <w:pStyle w:val="Normal"/>
        <w:jc w:val="both"/>
        <w:rPr>
          <w:rStyle w:val="dirlist"/>
          <w:rFonts w:ascii="Times New Roman" w:hAnsi="Times New Roman" w:cs="Times New Roman"/>
          <w:i/>
          <w:iCs/>
          <w:sz w:val="24"/>
          <w:szCs w:val="24"/>
        </w:rPr>
      </w:pPr>
      <w:r>
        <w:rPr>
          <w:rStyle w:val="dirlist"/>
          <w:rFonts w:cs="Times New Roman" w:ascii="Times New Roman" w:hAnsi="Times New Roman"/>
          <w:i/>
          <w:iCs/>
        </w:rPr>
        <w:t>ALIM</w:t>
      </w:r>
      <w:r>
        <w:rPr>
          <w:rStyle w:val="dirlist"/>
          <w:rFonts w:cs="Times New Roman" w:ascii="Times New Roman" w:hAnsi="Times New Roman"/>
          <w:iCs/>
        </w:rPr>
        <w:t>. Archivio della latinità italiana del medioevo (</w:t>
      </w:r>
      <w:r>
        <w:rPr>
          <w:rStyle w:val="Hyperlink"/>
          <w:rFonts w:cs="Times New Roman" w:ascii="Times New Roman" w:hAnsi="Times New Roman"/>
          <w:iCs/>
        </w:rPr>
        <w:t>http://it.alim.unisi.it</w:t>
      </w:r>
      <w:r>
        <w:rPr>
          <w:rStyle w:val="dirlist"/>
          <w:rFonts w:cs="Times New Roman" w:ascii="Times New Roman" w:hAnsi="Times New Roman"/>
          <w:iCs/>
        </w:rPr>
        <w:t>)</w:t>
      </w:r>
    </w:p>
    <w:p>
      <w:pPr>
        <w:pStyle w:val="Normal"/>
        <w:jc w:val="both"/>
        <w:rPr>
          <w:rFonts w:ascii="Times New Roman" w:hAnsi="Times New Roman" w:cs="Times New Roman"/>
          <w:b/>
        </w:rPr>
      </w:pPr>
      <w:r>
        <w:rPr>
          <w:rStyle w:val="dirlist"/>
          <w:rFonts w:cs="Times New Roman" w:ascii="Times New Roman" w:hAnsi="Times New Roman"/>
          <w:i/>
          <w:iCs/>
          <w:sz w:val="24"/>
          <w:szCs w:val="24"/>
        </w:rPr>
        <w:t>FAMA</w:t>
      </w:r>
      <w:r>
        <w:rPr>
          <w:rStyle w:val="dirlist"/>
          <w:rFonts w:cs="Times New Roman" w:ascii="Times New Roman" w:hAnsi="Times New Roman"/>
          <w:iCs/>
          <w:sz w:val="24"/>
          <w:szCs w:val="24"/>
        </w:rPr>
        <w:t>. Oeuvres latines médiévales à succès (</w:t>
      </w:r>
      <w:hyperlink r:id="rId40">
        <w:r>
          <w:rPr>
            <w:rStyle w:val="Hyperlink"/>
            <w:rFonts w:cs="Times New Roman" w:ascii="Times New Roman" w:hAnsi="Times New Roman"/>
            <w:iCs/>
            <w:sz w:val="24"/>
            <w:szCs w:val="24"/>
          </w:rPr>
          <w:t>http://fama.irht.cnrs.fr/fr</w:t>
        </w:r>
      </w:hyperlink>
      <w:r>
        <w:rPr>
          <w:rStyle w:val="dirlist"/>
          <w:rFonts w:cs="Times New Roman" w:ascii="Times New Roman" w:hAnsi="Times New Roman"/>
          <w:iCs/>
          <w:sz w:val="24"/>
          <w:szCs w:val="24"/>
        </w:rPr>
        <w:t>)</w:t>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rPr>
      </w:pPr>
      <w:r>
        <w:rPr>
          <w:rFonts w:cs="Times New Roman" w:ascii="Times New Roman" w:hAnsi="Times New Roman"/>
          <w:b/>
          <w:lang w:val="de-DE"/>
        </w:rPr>
        <w:t>M-</w:t>
      </w:r>
      <w:r>
        <w:rPr>
          <w:rFonts w:cs="Times New Roman" w:ascii="Times New Roman" w:hAnsi="Times New Roman"/>
          <w:lang w:val="de-DE"/>
        </w:rPr>
        <w:t xml:space="preserve"> *M. Manitius </w:t>
      </w:r>
      <w:r>
        <w:rPr>
          <w:rFonts w:cs="Times New Roman" w:ascii="Times New Roman" w:hAnsi="Times New Roman"/>
          <w:i/>
          <w:lang w:val="de-DE"/>
        </w:rPr>
        <w:t>Geschichte der lateinischen Literatur des Mittelalters</w:t>
      </w:r>
      <w:r>
        <w:rPr>
          <w:rFonts w:cs="Times New Roman" w:ascii="Times New Roman" w:hAnsi="Times New Roman"/>
          <w:lang w:val="de-DE"/>
        </w:rPr>
        <w:t xml:space="preserve"> München 1911-1931 voll. </w:t>
      </w:r>
      <w:r>
        <w:rPr>
          <w:rFonts w:cs="Times New Roman" w:ascii="Times New Roman" w:hAnsi="Times New Roman"/>
        </w:rPr>
        <w:t>3 (ristampa: 1964-1965);</w:t>
      </w:r>
    </w:p>
    <w:p>
      <w:pPr>
        <w:pStyle w:val="Normal"/>
        <w:jc w:val="both"/>
        <w:rPr>
          <w:rFonts w:ascii="Times New Roman" w:hAnsi="Times New Roman" w:cs="Times New Roman"/>
          <w:lang w:val="de-DE"/>
        </w:rPr>
      </w:pPr>
      <w:r>
        <w:rPr>
          <w:rFonts w:cs="Times New Roman" w:ascii="Times New Roman" w:hAnsi="Times New Roman"/>
        </w:rPr>
        <w:t xml:space="preserve">*E.R. Curtius </w:t>
      </w:r>
      <w:r>
        <w:rPr>
          <w:rFonts w:cs="Times New Roman" w:ascii="Times New Roman" w:hAnsi="Times New Roman"/>
          <w:i/>
        </w:rPr>
        <w:t>Europäische Literatur und lateinische Mittelalter</w:t>
      </w:r>
      <w:r>
        <w:rPr>
          <w:rFonts w:cs="Times New Roman" w:ascii="Times New Roman" w:hAnsi="Times New Roman"/>
        </w:rPr>
        <w:t xml:space="preserve"> Bern 1948 (*trad. inglese: London 1953; Princeton, N.J. 1990, settima edizione; *trad. italiana Firenze 1992);</w:t>
      </w:r>
    </w:p>
    <w:p>
      <w:pPr>
        <w:pStyle w:val="Normal"/>
        <w:jc w:val="both"/>
        <w:rPr>
          <w:rFonts w:ascii="Times New Roman" w:hAnsi="Times New Roman" w:cs="Times New Roman"/>
        </w:rPr>
      </w:pPr>
      <w:r>
        <w:rPr>
          <w:rFonts w:cs="Times New Roman" w:ascii="Times New Roman" w:hAnsi="Times New Roman"/>
          <w:lang w:val="de-DE"/>
        </w:rPr>
        <w:t xml:space="preserve">*F. Brunhölzl </w:t>
      </w:r>
      <w:r>
        <w:rPr>
          <w:rFonts w:cs="Times New Roman" w:ascii="Times New Roman" w:hAnsi="Times New Roman"/>
          <w:i/>
          <w:lang w:val="de-DE"/>
        </w:rPr>
        <w:t xml:space="preserve">Geschichte der lateinischen Literatur des Mittelalters </w:t>
      </w:r>
      <w:r>
        <w:rPr>
          <w:rFonts w:cs="Times New Roman" w:ascii="Times New Roman" w:hAnsi="Times New Roman"/>
          <w:lang w:val="de-DE"/>
        </w:rPr>
        <w:t xml:space="preserve">München 1975-1992 voll. </w:t>
      </w:r>
      <w:r>
        <w:rPr>
          <w:rFonts w:cs="Times New Roman" w:ascii="Times New Roman" w:hAnsi="Times New Roman"/>
        </w:rPr>
        <w:t>2 (letteratura fino alla metà dell’XI sec.); trad. francese: *</w:t>
      </w:r>
      <w:r>
        <w:rPr>
          <w:rFonts w:cs="Times New Roman" w:ascii="Times New Roman" w:hAnsi="Times New Roman"/>
          <w:i/>
        </w:rPr>
        <w:t xml:space="preserve">Histoire de la littérature latine du Moyen Age </w:t>
      </w:r>
      <w:r>
        <w:rPr>
          <w:rFonts w:cs="Times New Roman" w:ascii="Times New Roman" w:hAnsi="Times New Roman"/>
        </w:rPr>
        <w:t>Turnhout 1990-1991 (primo vol. fino all’epoca carolingia in due tomi) 1996 (secondo volume, dall’epoca carolingia alla metà dell’XI sec.);</w:t>
      </w:r>
    </w:p>
    <w:p>
      <w:pPr>
        <w:pStyle w:val="Normal"/>
        <w:ind w:end="-27"/>
        <w:jc w:val="both"/>
        <w:rPr>
          <w:rFonts w:ascii="Times New Roman" w:hAnsi="Times New Roman" w:cs="Times New Roman"/>
        </w:rPr>
      </w:pPr>
      <w:r>
        <w:rPr>
          <w:rFonts w:cs="Times New Roman" w:ascii="Times New Roman" w:hAnsi="Times New Roman"/>
        </w:rPr>
        <w:t>*</w:t>
      </w:r>
      <w:r>
        <w:rPr>
          <w:rFonts w:cs="Times New Roman" w:ascii="Times New Roman" w:hAnsi="Times New Roman"/>
          <w:i/>
        </w:rPr>
        <w:t>Lo spazio letterario del Medioevo</w:t>
      </w:r>
      <w:r>
        <w:rPr>
          <w:rFonts w:cs="Times New Roman" w:ascii="Times New Roman" w:hAnsi="Times New Roman"/>
        </w:rPr>
        <w:t xml:space="preserve"> Roma 1992-1998 voll. 5 di cui il primo in due tomi (l’ultimo volume è di bibliografia e cronologia);</w:t>
      </w:r>
    </w:p>
    <w:p>
      <w:pPr>
        <w:pStyle w:val="Normal"/>
        <w:jc w:val="both"/>
        <w:rPr>
          <w:rFonts w:ascii="Times New Roman" w:hAnsi="Times New Roman" w:cs="Times New Roman"/>
        </w:rPr>
      </w:pPr>
      <w:r>
        <w:rPr>
          <w:rFonts w:cs="Times New Roman" w:ascii="Times New Roman" w:hAnsi="Times New Roman"/>
        </w:rPr>
        <w:t xml:space="preserve">U. Kindermann </w:t>
      </w:r>
      <w:r>
        <w:rPr>
          <w:rFonts w:cs="Times New Roman" w:ascii="Times New Roman" w:hAnsi="Times New Roman"/>
          <w:i/>
        </w:rPr>
        <w:t>Einführung in die lateinische Literatur des mittelalterlichen Europa</w:t>
      </w:r>
      <w:r>
        <w:rPr>
          <w:rFonts w:cs="Times New Roman" w:ascii="Times New Roman" w:hAnsi="Times New Roman"/>
        </w:rPr>
        <w:t xml:space="preserve"> Turnhout 1998 (conta solo 176 pagine; carattere didattico divulgativo);</w:t>
      </w:r>
    </w:p>
    <w:p>
      <w:pPr>
        <w:pStyle w:val="Normal"/>
        <w:jc w:val="both"/>
        <w:rPr>
          <w:rFonts w:ascii="Times New Roman" w:hAnsi="Times New Roman" w:cs="Times New Roman"/>
          <w:lang w:val="fr-FR"/>
        </w:rPr>
      </w:pPr>
      <w:r>
        <w:rPr>
          <w:rFonts w:cs="Times New Roman" w:ascii="Times New Roman" w:hAnsi="Times New Roman"/>
        </w:rPr>
        <w:t xml:space="preserve">*R. Martin </w:t>
      </w:r>
      <w:r>
        <w:rPr>
          <w:rFonts w:cs="Times New Roman" w:ascii="Times New Roman" w:hAnsi="Times New Roman"/>
          <w:i/>
        </w:rPr>
        <w:t>Approche de la littérature tardive et protomédiévale de Tertullien à Raban Maur</w:t>
      </w:r>
      <w:r>
        <w:rPr>
          <w:rFonts w:cs="Times New Roman" w:ascii="Times New Roman" w:hAnsi="Times New Roman"/>
        </w:rPr>
        <w:t xml:space="preserve"> Paris 1994 (Lettres 128);</w:t>
      </w:r>
    </w:p>
    <w:p>
      <w:pPr>
        <w:pStyle w:val="Normal"/>
        <w:jc w:val="both"/>
        <w:rPr>
          <w:rFonts w:ascii="Times New Roman" w:hAnsi="Times New Roman" w:cs="Times New Roman"/>
          <w:lang w:val="de-DE"/>
        </w:rPr>
      </w:pPr>
      <w:r>
        <w:rPr>
          <w:rFonts w:cs="Times New Roman" w:ascii="Times New Roman" w:hAnsi="Times New Roman"/>
          <w:lang w:val="fr-FR"/>
        </w:rPr>
        <w:t xml:space="preserve">P. van Tieghem </w:t>
      </w:r>
      <w:r>
        <w:rPr>
          <w:rFonts w:cs="Times New Roman" w:ascii="Times New Roman" w:hAnsi="Times New Roman"/>
          <w:i/>
          <w:lang w:val="fr-FR"/>
        </w:rPr>
        <w:t xml:space="preserve">La littérature latine de la Renaissance. Etude d’histoire littéraire européenne </w:t>
      </w:r>
      <w:r>
        <w:rPr>
          <w:rFonts w:cs="Times New Roman" w:ascii="Times New Roman" w:hAnsi="Times New Roman"/>
          <w:lang w:val="fr-FR"/>
        </w:rPr>
        <w:t xml:space="preserve">Paris 1944, rist. </w:t>
      </w:r>
      <w:r>
        <w:rPr>
          <w:rFonts w:cs="Times New Roman" w:ascii="Times New Roman" w:hAnsi="Times New Roman"/>
          <w:lang w:val="de-DE"/>
        </w:rPr>
        <w:t>Genève 1966;</w:t>
      </w:r>
    </w:p>
    <w:p>
      <w:pPr>
        <w:pStyle w:val="Normal"/>
        <w:jc w:val="both"/>
        <w:rPr>
          <w:rFonts w:ascii="Arial" w:hAnsi="Arial" w:cs="Arial"/>
          <w:b w:val="false"/>
          <w:i/>
          <w:color w:val="000000"/>
          <w:spacing w:val="0"/>
          <w:sz w:val="20"/>
          <w:lang w:val="en-GB"/>
        </w:rPr>
      </w:pPr>
      <w:r>
        <w:rPr>
          <w:rFonts w:cs="Times New Roman" w:ascii="Times New Roman" w:hAnsi="Times New Roman"/>
          <w:lang w:val="de-DE"/>
        </w:rPr>
        <w:t xml:space="preserve">*F.P. Knapp </w:t>
      </w:r>
      <w:r>
        <w:rPr>
          <w:rFonts w:cs="Times New Roman" w:ascii="Times New Roman" w:hAnsi="Times New Roman"/>
          <w:i/>
          <w:lang w:val="de-DE"/>
        </w:rPr>
        <w:t>Die Literatur des Frühmittelalters in den Bistümer Passau, Salzburg, Brixen und Trient von dem Anfängen bis zum Jahre 1273</w:t>
      </w:r>
      <w:r>
        <w:rPr>
          <w:rFonts w:cs="Times New Roman" w:ascii="Times New Roman" w:hAnsi="Times New Roman"/>
          <w:lang w:val="de-DE"/>
        </w:rPr>
        <w:t xml:space="preserve"> Graz 1994;</w:t>
      </w:r>
    </w:p>
    <w:p>
      <w:pPr>
        <w:pStyle w:val="Normal"/>
        <w:tabs>
          <w:tab w:val="clear" w:pos="709"/>
          <w:tab w:val="left" w:pos="9639" w:leader="none"/>
        </w:tabs>
        <w:jc w:val="both"/>
        <w:rPr>
          <w:rStyle w:val="dirlist"/>
          <w:rFonts w:ascii="Times New Roman" w:hAnsi="Times New Roman" w:cs="Times New Roman"/>
          <w:lang w:val="de-DE"/>
        </w:rPr>
      </w:pPr>
      <w:r>
        <w:rPr>
          <w:rFonts w:cs="Arial" w:ascii="Arial" w:hAnsi="Arial"/>
          <w:b w:val="false"/>
          <w:i/>
          <w:color w:val="000000"/>
          <w:spacing w:val="0"/>
          <w:sz w:val="20"/>
          <w:lang w:val="en-GB"/>
        </w:rPr>
        <w:t>*</w:t>
      </w:r>
      <w:r>
        <w:rPr>
          <w:rFonts w:cs="Times New Roman" w:ascii="Times New Roman" w:hAnsi="Times New Roman"/>
          <w:b w:val="false"/>
          <w:i/>
          <w:color w:val="000000"/>
          <w:spacing w:val="0"/>
          <w:sz w:val="24"/>
          <w:szCs w:val="24"/>
          <w:lang w:val="en-GB"/>
        </w:rPr>
        <w:t>Medieval Latin. An Introduction and Bibliographical Guide</w:t>
      </w:r>
      <w:r>
        <w:rPr>
          <w:rFonts w:cs="Times New Roman" w:ascii="Times New Roman" w:hAnsi="Times New Roman"/>
          <w:caps w:val="false"/>
          <w:smallCaps w:val="false"/>
          <w:color w:val="000000"/>
          <w:spacing w:val="0"/>
          <w:sz w:val="24"/>
          <w:szCs w:val="24"/>
          <w:lang w:val="en-GB"/>
        </w:rPr>
        <w:t> </w:t>
      </w:r>
      <w:r>
        <w:rPr>
          <w:rFonts w:cs="Times New Roman" w:ascii="Times New Roman" w:hAnsi="Times New Roman"/>
          <w:b w:val="false"/>
          <w:i w:val="false"/>
          <w:caps w:val="false"/>
          <w:smallCaps w:val="false"/>
          <w:color w:val="000000"/>
          <w:spacing w:val="0"/>
          <w:sz w:val="24"/>
          <w:szCs w:val="24"/>
          <w:lang w:val="en-GB"/>
        </w:rPr>
        <w:t>cur. Frank Anthony Carl Mantello - Arthur George Rigg, Washington, DC, Catholic University of America Press 1996 pp. XIV-774 tavv. 4;</w:t>
      </w:r>
    </w:p>
    <w:p>
      <w:pPr>
        <w:pStyle w:val="Normal"/>
        <w:jc w:val="both"/>
        <w:rPr>
          <w:rStyle w:val="dirlist"/>
          <w:rFonts w:ascii="Times New Roman" w:hAnsi="Times New Roman" w:cs="Times New Roman"/>
        </w:rPr>
      </w:pPr>
      <w:r>
        <w:rPr>
          <w:rStyle w:val="dirlist"/>
          <w:rFonts w:cs="Times New Roman" w:ascii="Times New Roman" w:hAnsi="Times New Roman"/>
          <w:lang w:val="de-DE"/>
        </w:rPr>
        <w:t xml:space="preserve">* </w:t>
      </w:r>
      <w:r>
        <w:rPr>
          <w:rStyle w:val="dirlist"/>
          <w:rFonts w:cs="Times New Roman" w:ascii="Times New Roman" w:hAnsi="Times New Roman"/>
          <w:i/>
          <w:iCs/>
          <w:lang w:val="de-DE"/>
        </w:rPr>
        <w:t>Die Deutsche Literatur</w:t>
      </w:r>
      <w:r>
        <w:rPr>
          <w:rStyle w:val="dirlist"/>
          <w:rFonts w:cs="Times New Roman" w:ascii="Times New Roman" w:hAnsi="Times New Roman"/>
          <w:lang w:val="de-DE"/>
        </w:rPr>
        <w:t xml:space="preserve"> II </w:t>
      </w:r>
      <w:r>
        <w:rPr>
          <w:rStyle w:val="dirlist"/>
          <w:rFonts w:cs="Times New Roman" w:ascii="Times New Roman" w:hAnsi="Times New Roman"/>
          <w:i/>
          <w:iCs/>
          <w:lang w:val="de-DE"/>
        </w:rPr>
        <w:t>Die Deutsche Literatur zwischen 1450 und 1620</w:t>
      </w:r>
      <w:r>
        <w:rPr>
          <w:rStyle w:val="dirlist"/>
          <w:rFonts w:cs="Times New Roman" w:ascii="Times New Roman" w:hAnsi="Times New Roman"/>
          <w:lang w:val="de-DE"/>
        </w:rPr>
        <w:t xml:space="preserve"> A </w:t>
      </w:r>
      <w:r>
        <w:rPr>
          <w:rStyle w:val="dirlist"/>
          <w:rFonts w:cs="Times New Roman" w:ascii="Times New Roman" w:hAnsi="Times New Roman"/>
          <w:i/>
          <w:iCs/>
          <w:lang w:val="de-DE"/>
        </w:rPr>
        <w:t>Autorenlexikon</w:t>
      </w:r>
      <w:r>
        <w:rPr>
          <w:rStyle w:val="dirlist"/>
          <w:rFonts w:cs="Times New Roman" w:ascii="Times New Roman" w:hAnsi="Times New Roman"/>
          <w:lang w:val="de-DE"/>
        </w:rPr>
        <w:t xml:space="preserve"> 2 </w:t>
      </w:r>
      <w:r>
        <w:rPr>
          <w:rStyle w:val="dirlist"/>
          <w:rFonts w:cs="Times New Roman" w:ascii="Times New Roman" w:hAnsi="Times New Roman"/>
          <w:i/>
          <w:iCs/>
          <w:lang w:val="de-DE"/>
        </w:rPr>
        <w:t>Lieferung 6-10</w:t>
      </w:r>
      <w:r>
        <w:rPr>
          <w:rStyle w:val="dirlist"/>
          <w:rFonts w:cs="Times New Roman" w:ascii="Times New Roman" w:hAnsi="Times New Roman"/>
          <w:lang w:val="de-DE"/>
        </w:rPr>
        <w:t xml:space="preserve"> 3 </w:t>
      </w:r>
      <w:r>
        <w:rPr>
          <w:rStyle w:val="dirlist"/>
          <w:rFonts w:cs="Times New Roman" w:ascii="Times New Roman" w:hAnsi="Times New Roman"/>
          <w:i/>
          <w:iCs/>
          <w:lang w:val="de-DE"/>
        </w:rPr>
        <w:t>Lieferung 1-5</w:t>
      </w:r>
      <w:r>
        <w:rPr>
          <w:rStyle w:val="dirlist"/>
          <w:rFonts w:cs="Times New Roman" w:ascii="Times New Roman" w:hAnsi="Times New Roman"/>
          <w:lang w:val="de-DE"/>
        </w:rPr>
        <w:t xml:space="preserve"> cur. Wilhelm Kühlmann - Hans-Gert Roloff - Johann Anselm Steiger, Stuttgart, Frommann-Holzboog 2001 voll. </w:t>
      </w:r>
      <w:r>
        <w:rPr>
          <w:rStyle w:val="dirlist"/>
          <w:rFonts w:cs="Times New Roman" w:ascii="Times New Roman" w:hAnsi="Times New Roman"/>
        </w:rPr>
        <w:t>2;</w:t>
      </w:r>
    </w:p>
    <w:p>
      <w:pPr>
        <w:pStyle w:val="Normal"/>
        <w:ind w:end="-27"/>
        <w:jc w:val="both"/>
        <w:rPr>
          <w:rStyle w:val="dirlist"/>
          <w:rFonts w:ascii="Times New Roman" w:hAnsi="Times New Roman" w:cs="Times New Roman"/>
          <w:b w:val="false"/>
          <w:i w:val="false"/>
          <w:caps w:val="false"/>
          <w:smallCaps w:val="false"/>
          <w:color w:val="000000"/>
          <w:spacing w:val="0"/>
          <w:sz w:val="24"/>
          <w:szCs w:val="24"/>
        </w:rPr>
      </w:pPr>
      <w:r>
        <w:rPr>
          <w:rStyle w:val="dirlist"/>
          <w:rFonts w:cs="Times New Roman" w:ascii="Times New Roman" w:hAnsi="Times New Roman"/>
        </w:rPr>
        <w:t xml:space="preserve">* </w:t>
      </w:r>
      <w:r>
        <w:rPr>
          <w:rStyle w:val="dirlist"/>
          <w:rFonts w:cs="Times New Roman" w:ascii="Times New Roman" w:hAnsi="Times New Roman"/>
          <w:i/>
          <w:iCs/>
        </w:rPr>
        <w:t>Letteratura latina medievale (secoli VI-XV). Un manuale</w:t>
      </w:r>
      <w:r>
        <w:rPr>
          <w:rStyle w:val="dirlist"/>
          <w:rFonts w:cs="Times New Roman" w:ascii="Times New Roman" w:hAnsi="Times New Roman"/>
        </w:rPr>
        <w:t xml:space="preserve"> cur. Claudio Leonardi, Firenze 2002 (Millennio Medievale. 31. Strumenti 2);</w:t>
      </w:r>
      <w:r>
        <w:rPr>
          <w:rStyle w:val="dirlist"/>
          <w:rFonts w:cs="Times New Roman" w:ascii="Times New Roman" w:hAnsi="Times New Roman"/>
          <w:caps w:val="false"/>
          <w:smallCaps w:val="false"/>
          <w:color w:val="000000"/>
          <w:spacing w:val="0"/>
          <w:sz w:val="24"/>
          <w:szCs w:val="24"/>
        </w:rPr>
        <w:t xml:space="preserve"> una nuova </w:t>
      </w:r>
      <w:r>
        <w:rPr>
          <w:rStyle w:val="dirlist"/>
          <w:rFonts w:cs="Times New Roman" w:ascii="Times New Roman" w:hAnsi="Times New Roman"/>
          <w:b w:val="false"/>
          <w:i w:val="false"/>
          <w:caps w:val="false"/>
          <w:smallCaps w:val="false"/>
          <w:color w:val="000000"/>
          <w:spacing w:val="0"/>
          <w:sz w:val="24"/>
          <w:szCs w:val="24"/>
        </w:rPr>
        <w:t>edizione con un aggiornamento bibliografico a cura di Francesco Santi</w:t>
      </w:r>
      <w:r>
        <w:rPr>
          <w:rStyle w:val="dirlist"/>
          <w:rFonts w:cs="Times New Roman" w:ascii="Times New Roman" w:hAnsi="Times New Roman"/>
          <w:sz w:val="24"/>
          <w:szCs w:val="24"/>
        </w:rPr>
        <w:t xml:space="preserve"> è stata pubblicata nel 2025 nella collana Galluzzo Paperbacks;</w:t>
      </w:r>
    </w:p>
    <w:p>
      <w:pPr>
        <w:pStyle w:val="Normal"/>
        <w:ind w:end="-27"/>
        <w:jc w:val="both"/>
        <w:rPr>
          <w:rStyle w:val="dirlist"/>
          <w:rFonts w:ascii="Times New Roman" w:hAnsi="Times New Roman" w:cs="Times New Roman"/>
          <w:sz w:val="24"/>
          <w:szCs w:val="24"/>
        </w:rPr>
      </w:pPr>
      <w:r>
        <w:rPr>
          <w:rStyle w:val="dirlist"/>
          <w:rFonts w:cs="Times New Roman" w:ascii="Times New Roman" w:hAnsi="Times New Roman"/>
          <w:b w:val="false"/>
          <w:i w:val="false"/>
          <w:caps w:val="false"/>
          <w:smallCaps w:val="false"/>
          <w:color w:val="000000"/>
          <w:spacing w:val="0"/>
          <w:sz w:val="24"/>
          <w:szCs w:val="24"/>
        </w:rPr>
        <w:t>* Paolo Chiesa </w:t>
      </w:r>
      <w:r>
        <w:rPr>
          <w:rStyle w:val="dirlist"/>
          <w:rFonts w:cs="Times New Roman" w:ascii="Times New Roman" w:hAnsi="Times New Roman"/>
          <w:b w:val="false"/>
          <w:i/>
          <w:color w:val="000000"/>
          <w:spacing w:val="0"/>
          <w:sz w:val="24"/>
          <w:szCs w:val="24"/>
        </w:rPr>
        <w:t>La letteratura latina del medioevo. Un profilo storico</w:t>
      </w:r>
      <w:r>
        <w:rPr>
          <w:rStyle w:val="dirlist"/>
          <w:rFonts w:cs="Times New Roman" w:ascii="Times New Roman" w:hAnsi="Times New Roman"/>
          <w:caps w:val="false"/>
          <w:smallCaps w:val="false"/>
          <w:color w:val="000000"/>
          <w:spacing w:val="0"/>
          <w:sz w:val="24"/>
          <w:szCs w:val="24"/>
        </w:rPr>
        <w:t> </w:t>
      </w:r>
      <w:r>
        <w:rPr>
          <w:rStyle w:val="dirlist"/>
          <w:rFonts w:cs="Times New Roman" w:ascii="Times New Roman" w:hAnsi="Times New Roman"/>
          <w:b w:val="false"/>
          <w:i w:val="false"/>
          <w:caps w:val="false"/>
          <w:smallCaps w:val="false"/>
          <w:color w:val="000000"/>
          <w:spacing w:val="0"/>
          <w:sz w:val="24"/>
          <w:szCs w:val="24"/>
        </w:rPr>
        <w:t>Roma, Carocci 2017 pp. 307 (Studi superiori. Critica letteraria e teoria della letteratura 1090);</w:t>
      </w:r>
    </w:p>
    <w:p>
      <w:pPr>
        <w:pStyle w:val="Normal"/>
        <w:ind w:end="-27"/>
        <w:jc w:val="both"/>
        <w:rPr>
          <w:rFonts w:ascii="Times New Roman" w:hAnsi="Times New Roman" w:cs="Times New Roman"/>
          <w:sz w:val="24"/>
          <w:szCs w:val="24"/>
        </w:rPr>
      </w:pPr>
      <w:r>
        <w:rPr>
          <w:rStyle w:val="dirlist"/>
          <w:rFonts w:cs="Times New Roman" w:ascii="Times New Roman" w:hAnsi="Times New Roman"/>
          <w:sz w:val="24"/>
          <w:szCs w:val="24"/>
        </w:rPr>
        <w:t>*</w:t>
      </w:r>
      <w:r>
        <w:rPr>
          <w:rStyle w:val="dirlist"/>
          <w:rFonts w:cs="Times New Roman" w:ascii="Times New Roman" w:hAnsi="Times New Roman"/>
          <w:b w:val="false"/>
          <w:i/>
          <w:color w:val="000000"/>
          <w:spacing w:val="0"/>
          <w:sz w:val="24"/>
          <w:szCs w:val="24"/>
        </w:rPr>
        <w:t>Latin Literatures of Medieval and Early Modern Times in Europe and Beyond. A Millennium Heritage</w:t>
      </w:r>
      <w:r>
        <w:rPr>
          <w:rStyle w:val="dirlist"/>
          <w:rFonts w:cs="Times New Roman" w:ascii="Times New Roman" w:hAnsi="Times New Roman"/>
          <w:caps w:val="false"/>
          <w:smallCaps w:val="false"/>
          <w:color w:val="000000"/>
          <w:spacing w:val="0"/>
          <w:sz w:val="24"/>
          <w:szCs w:val="24"/>
        </w:rPr>
        <w:t> </w:t>
      </w:r>
      <w:r>
        <w:rPr>
          <w:rStyle w:val="dirlist"/>
          <w:rFonts w:cs="Times New Roman" w:ascii="Times New Roman" w:hAnsi="Times New Roman"/>
          <w:b w:val="false"/>
          <w:i w:val="false"/>
          <w:caps w:val="false"/>
          <w:smallCaps w:val="false"/>
          <w:color w:val="000000"/>
          <w:spacing w:val="0"/>
          <w:sz w:val="24"/>
          <w:szCs w:val="24"/>
        </w:rPr>
        <w:t>cur. Francesco Stella, adiuv. Lucie Dolezalová - Danuta R. Shanzer, Amsterdam-Philadelphia, PA, J. Benjamins 2024 pp. XVIII-706 tavv. (A Comparative History of Literatures in European Languages 34) </w:t>
      </w:r>
      <w:r>
        <w:rPr>
          <w:rStyle w:val="dirlist"/>
          <w:rFonts w:cs="Times New Roman" w:ascii="Times New Roman" w:hAnsi="Times New Roman"/>
          <w:sz w:val="24"/>
          <w:szCs w:val="24"/>
        </w:rPr>
        <w:t xml:space="preserve"> </w:t>
      </w:r>
    </w:p>
    <w:p>
      <w:pPr>
        <w:pStyle w:val="Normal"/>
        <w:ind w:start="708" w:end="-27"/>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lang w:val="fr-FR"/>
        </w:rPr>
      </w:pPr>
      <w:r>
        <w:rPr>
          <w:rFonts w:cs="Times New Roman" w:ascii="Times New Roman" w:hAnsi="Times New Roman"/>
          <w:b/>
          <w:lang w:val="en-GB"/>
        </w:rPr>
        <w:t>Liturgia</w:t>
      </w:r>
    </w:p>
    <w:p>
      <w:pPr>
        <w:pStyle w:val="Normal"/>
        <w:ind w:end="-27"/>
        <w:jc w:val="both"/>
        <w:rPr>
          <w:rFonts w:ascii="Times New Roman" w:hAnsi="Times New Roman" w:cs="Times New Roman"/>
          <w:lang w:val="en-GB"/>
        </w:rPr>
      </w:pPr>
      <w:r>
        <w:rPr>
          <w:rFonts w:cs="Times New Roman" w:ascii="Times New Roman" w:hAnsi="Times New Roman"/>
          <w:b/>
          <w:lang w:val="fr-FR"/>
        </w:rPr>
        <w:t>RE-</w:t>
      </w:r>
      <w:r>
        <w:rPr>
          <w:rFonts w:cs="Times New Roman" w:ascii="Times New Roman" w:hAnsi="Times New Roman"/>
          <w:lang w:val="fr-FR"/>
        </w:rPr>
        <w:t xml:space="preserve"> *U. Chevalier </w:t>
      </w:r>
      <w:r>
        <w:rPr>
          <w:rFonts w:cs="Times New Roman" w:ascii="Times New Roman" w:hAnsi="Times New Roman"/>
          <w:i/>
          <w:lang w:val="fr-FR"/>
        </w:rPr>
        <w:t>Repertorium hymnologicum. Catalogue des chants, hymnes, proses, sequences, tropes en usage dans l’Eglise latine depuis les origines jusqu’à nos nos jours</w:t>
      </w:r>
      <w:r>
        <w:rPr>
          <w:rFonts w:cs="Times New Roman" w:ascii="Times New Roman" w:hAnsi="Times New Roman"/>
          <w:lang w:val="fr-FR"/>
        </w:rPr>
        <w:t xml:space="preserve"> Louvain 1892-1904;</w:t>
      </w:r>
    </w:p>
    <w:p>
      <w:pPr>
        <w:pStyle w:val="Normal"/>
        <w:ind w:end="-27"/>
        <w:jc w:val="both"/>
        <w:rPr>
          <w:rFonts w:ascii="Times New Roman" w:hAnsi="Times New Roman" w:cs="Times New Roman"/>
          <w:lang w:val="en-GB"/>
        </w:rPr>
      </w:pPr>
      <w:r>
        <w:rPr>
          <w:rFonts w:cs="Times New Roman" w:ascii="Times New Roman" w:hAnsi="Times New Roman"/>
          <w:lang w:val="en-GB"/>
        </w:rPr>
        <w:t xml:space="preserve">*J. Mearns </w:t>
      </w:r>
      <w:r>
        <w:rPr>
          <w:rFonts w:cs="Times New Roman" w:ascii="Times New Roman" w:hAnsi="Times New Roman"/>
          <w:i/>
          <w:lang w:val="en-GB"/>
        </w:rPr>
        <w:t>Early Latin Hymnaries. An Index of Hymns in Hymnaries Before 1100 with an Appendix from Later Sources</w:t>
      </w:r>
      <w:r>
        <w:rPr>
          <w:rFonts w:cs="Times New Roman" w:ascii="Times New Roman" w:hAnsi="Times New Roman"/>
          <w:lang w:val="en-GB"/>
        </w:rPr>
        <w:t xml:space="preserve"> Cambridge 1913;</w:t>
      </w:r>
    </w:p>
    <w:p>
      <w:pPr>
        <w:pStyle w:val="Normal"/>
        <w:ind w:end="-27"/>
        <w:jc w:val="both"/>
        <w:rPr>
          <w:rFonts w:ascii="Times New Roman" w:hAnsi="Times New Roman" w:cs="Times New Roman"/>
          <w:lang w:val="en-GB"/>
        </w:rPr>
      </w:pPr>
      <w:r>
        <w:rPr>
          <w:rFonts w:cs="Times New Roman" w:ascii="Times New Roman" w:hAnsi="Times New Roman"/>
          <w:lang w:val="en-GB"/>
        </w:rPr>
        <w:t xml:space="preserve">*J. Szövérffy </w:t>
      </w:r>
      <w:r>
        <w:rPr>
          <w:rFonts w:cs="Times New Roman" w:ascii="Times New Roman" w:hAnsi="Times New Roman"/>
          <w:i/>
          <w:lang w:val="en-GB"/>
        </w:rPr>
        <w:t>Repertorium Hymnologicum Novum</w:t>
      </w:r>
      <w:r>
        <w:rPr>
          <w:rFonts w:cs="Times New Roman" w:ascii="Times New Roman" w:hAnsi="Times New Roman"/>
          <w:lang w:val="en-GB"/>
        </w:rPr>
        <w:t xml:space="preserve"> I </w:t>
      </w:r>
      <w:r>
        <w:rPr>
          <w:rFonts w:cs="Times New Roman" w:ascii="Times New Roman" w:hAnsi="Times New Roman"/>
          <w:i/>
          <w:lang w:val="en-GB"/>
        </w:rPr>
        <w:t>Introduction and Alphabetical Listings of the Most Important References</w:t>
      </w:r>
      <w:r>
        <w:rPr>
          <w:rFonts w:cs="Times New Roman" w:ascii="Times New Roman" w:hAnsi="Times New Roman"/>
          <w:lang w:val="en-GB"/>
        </w:rPr>
        <w:t xml:space="preserve"> Leiden 1993</w:t>
      </w:r>
    </w:p>
    <w:p>
      <w:pPr>
        <w:pStyle w:val="Normal"/>
        <w:ind w:end="-27"/>
        <w:jc w:val="both"/>
        <w:rPr>
          <w:rFonts w:ascii="Times New Roman" w:hAnsi="Times New Roman" w:cs="Times New Roman"/>
          <w:lang w:val="en-GB"/>
        </w:rPr>
      </w:pPr>
      <w:r>
        <w:rPr>
          <w:rFonts w:cs="Times New Roman" w:ascii="Times New Roman" w:hAnsi="Times New Roman"/>
          <w:lang w:val="en-GB"/>
        </w:rPr>
      </w:r>
    </w:p>
    <w:p>
      <w:pPr>
        <w:pStyle w:val="Normal"/>
        <w:ind w:end="-27"/>
        <w:jc w:val="both"/>
        <w:rPr>
          <w:rFonts w:ascii="Times New Roman" w:hAnsi="Times New Roman" w:cs="Times New Roman"/>
          <w:lang w:val="fr-FR"/>
        </w:rPr>
      </w:pPr>
      <w:r>
        <w:rPr>
          <w:rFonts w:cs="Times New Roman" w:ascii="Times New Roman" w:hAnsi="Times New Roman"/>
          <w:b/>
        </w:rPr>
        <w:t>M- *</w:t>
      </w:r>
      <w:r>
        <w:rPr>
          <w:rFonts w:cs="Times New Roman" w:ascii="Times New Roman" w:hAnsi="Times New Roman"/>
        </w:rPr>
        <w:t xml:space="preserve">C. Vogel </w:t>
      </w:r>
      <w:r>
        <w:rPr>
          <w:rFonts w:cs="Times New Roman" w:ascii="Times New Roman" w:hAnsi="Times New Roman"/>
          <w:i/>
          <w:iCs/>
        </w:rPr>
        <w:t>Introduction aux sources de l’histoire du culte chrétien au Moyen Age</w:t>
      </w:r>
      <w:r>
        <w:rPr>
          <w:rFonts w:cs="Times New Roman" w:ascii="Times New Roman" w:hAnsi="Times New Roman"/>
        </w:rPr>
        <w:t xml:space="preserve"> Spoleto 1966 (ristampa anastatica1981) (ed. americana con aggiornamenti </w:t>
      </w:r>
      <w:r>
        <w:rPr>
          <w:rFonts w:cs="Times New Roman" w:ascii="Times New Roman" w:hAnsi="Times New Roman"/>
          <w:i/>
          <w:iCs/>
        </w:rPr>
        <w:t xml:space="preserve">Medieval Liturgy. </w:t>
      </w:r>
      <w:r>
        <w:rPr>
          <w:rFonts w:cs="Times New Roman" w:ascii="Times New Roman" w:hAnsi="Times New Roman"/>
          <w:i/>
          <w:iCs/>
          <w:lang w:val="en-GB"/>
        </w:rPr>
        <w:t>An Introduction to the Sources</w:t>
      </w:r>
      <w:r>
        <w:rPr>
          <w:rFonts w:cs="Times New Roman" w:ascii="Times New Roman" w:hAnsi="Times New Roman"/>
          <w:lang w:val="en-GB"/>
        </w:rPr>
        <w:t xml:space="preserve"> cur. trad. W.G. Storey – N.K. Rasmussen, Washington, DC 1986);</w:t>
      </w:r>
    </w:p>
    <w:p>
      <w:pPr>
        <w:pStyle w:val="Normal"/>
        <w:ind w:end="-27"/>
        <w:jc w:val="both"/>
        <w:rPr>
          <w:rFonts w:ascii="Times New Roman" w:hAnsi="Times New Roman" w:cs="Times New Roman"/>
          <w:lang w:val="fr-FR"/>
        </w:rPr>
      </w:pPr>
      <w:r>
        <w:rPr>
          <w:rFonts w:cs="Times New Roman" w:ascii="Times New Roman" w:hAnsi="Times New Roman"/>
          <w:lang w:val="fr-FR"/>
        </w:rPr>
        <w:t xml:space="preserve">A.-G. Martimort et alii </w:t>
      </w:r>
      <w:r>
        <w:rPr>
          <w:rFonts w:cs="Times New Roman" w:ascii="Times New Roman" w:hAnsi="Times New Roman"/>
          <w:i/>
          <w:iCs/>
          <w:lang w:val="fr-FR"/>
        </w:rPr>
        <w:t>L’Eglise en prière. Introduction à la Liturgie</w:t>
      </w:r>
      <w:r>
        <w:rPr>
          <w:rFonts w:cs="Times New Roman" w:ascii="Times New Roman" w:hAnsi="Times New Roman"/>
          <w:lang w:val="fr-FR"/>
        </w:rPr>
        <w:t xml:space="preserve"> Paris 1983-1984;</w:t>
      </w:r>
    </w:p>
    <w:p>
      <w:pPr>
        <w:pStyle w:val="Normal"/>
        <w:ind w:end="-27"/>
        <w:jc w:val="both"/>
        <w:rPr>
          <w:rFonts w:ascii="Times New Roman" w:hAnsi="Times New Roman" w:cs="Times New Roman"/>
          <w:lang w:val="fr-FR"/>
        </w:rPr>
      </w:pPr>
      <w:r>
        <w:rPr>
          <w:rFonts w:cs="Times New Roman" w:ascii="Times New Roman" w:hAnsi="Times New Roman"/>
          <w:lang w:val="fr-FR"/>
        </w:rPr>
        <w:t xml:space="preserve">M. Metzger </w:t>
      </w:r>
      <w:r>
        <w:rPr>
          <w:rFonts w:cs="Times New Roman" w:ascii="Times New Roman" w:hAnsi="Times New Roman"/>
          <w:i/>
          <w:lang w:val="fr-FR"/>
        </w:rPr>
        <w:t>Histoire de la liturgie. Les grandes étapes</w:t>
      </w:r>
      <w:r>
        <w:rPr>
          <w:rFonts w:cs="Times New Roman" w:ascii="Times New Roman" w:hAnsi="Times New Roman"/>
          <w:lang w:val="fr-FR"/>
        </w:rPr>
        <w:t xml:space="preserve"> Paris 1994 (traduzione tedesca *</w:t>
      </w:r>
      <w:r>
        <w:rPr>
          <w:rFonts w:cs="Times New Roman" w:ascii="Times New Roman" w:hAnsi="Times New Roman"/>
          <w:i/>
          <w:lang w:val="fr-FR"/>
        </w:rPr>
        <w:t>Geschichte der Liturgie</w:t>
      </w:r>
      <w:r>
        <w:rPr>
          <w:rFonts w:cs="Times New Roman" w:ascii="Times New Roman" w:hAnsi="Times New Roman"/>
          <w:lang w:val="fr-FR"/>
        </w:rPr>
        <w:t xml:space="preserve"> Paderborn 1998);</w:t>
      </w:r>
    </w:p>
    <w:p>
      <w:pPr>
        <w:pStyle w:val="Normal"/>
        <w:ind w:end="-27"/>
        <w:jc w:val="both"/>
        <w:rPr>
          <w:rFonts w:ascii="Times New Roman" w:hAnsi="Times New Roman" w:cs="Times New Roman"/>
          <w:lang w:val="fr-FR"/>
        </w:rPr>
      </w:pPr>
      <w:r>
        <w:rPr>
          <w:rFonts w:cs="Times New Roman" w:ascii="Times New Roman" w:hAnsi="Times New Roman"/>
          <w:lang w:val="fr-FR"/>
        </w:rPr>
        <w:t xml:space="preserve">E. Palazzo </w:t>
      </w:r>
      <w:r>
        <w:rPr>
          <w:rFonts w:cs="Times New Roman" w:ascii="Times New Roman" w:hAnsi="Times New Roman"/>
          <w:i/>
          <w:iCs/>
          <w:lang w:val="fr-FR"/>
        </w:rPr>
        <w:t>Histoire des livres liturgiques. Le Moyen Age, des origines au XIIIe siècle</w:t>
      </w:r>
      <w:r>
        <w:rPr>
          <w:rFonts w:cs="Times New Roman" w:ascii="Times New Roman" w:hAnsi="Times New Roman"/>
          <w:lang w:val="fr-FR"/>
        </w:rPr>
        <w:t xml:space="preserve"> Paris 1993);</w:t>
      </w:r>
    </w:p>
    <w:p>
      <w:pPr>
        <w:pStyle w:val="Normal"/>
        <w:ind w:end="-27"/>
        <w:jc w:val="both"/>
        <w:rPr>
          <w:rFonts w:ascii="Times New Roman" w:hAnsi="Times New Roman" w:cs="Times New Roman"/>
          <w:b/>
          <w:lang w:val="fr-FR"/>
        </w:rPr>
      </w:pPr>
      <w:r>
        <w:rPr>
          <w:rFonts w:cs="Times New Roman" w:ascii="Times New Roman" w:hAnsi="Times New Roman"/>
          <w:lang w:val="fr-FR"/>
        </w:rPr>
        <w:t xml:space="preserve">P. Salmon </w:t>
      </w:r>
      <w:r>
        <w:rPr>
          <w:rFonts w:cs="Times New Roman" w:ascii="Times New Roman" w:hAnsi="Times New Roman"/>
          <w:i/>
          <w:iCs/>
          <w:lang w:val="fr-FR"/>
        </w:rPr>
        <w:t>L’office divin au Moyen Age. Histoire de la formation du bréviaire du IXe au XVIe siècle</w:t>
      </w:r>
      <w:r>
        <w:rPr>
          <w:rFonts w:cs="Times New Roman" w:ascii="Times New Roman" w:hAnsi="Times New Roman"/>
          <w:lang w:val="fr-FR"/>
        </w:rPr>
        <w:t xml:space="preserve"> Paris 1967 (Lex orandi 43)</w:t>
      </w:r>
    </w:p>
    <w:p>
      <w:pPr>
        <w:pStyle w:val="Normal"/>
        <w:ind w:end="-27"/>
        <w:jc w:val="both"/>
        <w:rPr>
          <w:rFonts w:ascii="Times New Roman" w:hAnsi="Times New Roman" w:cs="Times New Roman"/>
          <w:b/>
          <w:lang w:val="fr-FR"/>
        </w:rPr>
      </w:pPr>
      <w:r>
        <w:rPr>
          <w:rFonts w:cs="Times New Roman" w:ascii="Times New Roman" w:hAnsi="Times New Roman"/>
          <w:b/>
          <w:lang w:val="fr-FR"/>
        </w:rPr>
      </w:r>
    </w:p>
    <w:p>
      <w:pPr>
        <w:pStyle w:val="Normal"/>
        <w:ind w:end="-27"/>
        <w:jc w:val="both"/>
        <w:rPr>
          <w:rFonts w:ascii="Times New Roman" w:hAnsi="Times New Roman" w:cs="Times New Roman"/>
          <w:lang w:val="en-GB"/>
        </w:rPr>
      </w:pPr>
      <w:r>
        <w:rPr>
          <w:rFonts w:cs="Times New Roman" w:ascii="Times New Roman" w:hAnsi="Times New Roman"/>
          <w:b/>
          <w:lang w:val="en-GB"/>
        </w:rPr>
        <w:t>B</w:t>
      </w:r>
      <w:r>
        <w:rPr>
          <w:rFonts w:cs="Times New Roman" w:ascii="Times New Roman" w:hAnsi="Times New Roman"/>
          <w:lang w:val="en-GB"/>
        </w:rPr>
        <w:t xml:space="preserve">- R.W. Pfaff </w:t>
      </w:r>
      <w:r>
        <w:rPr>
          <w:rFonts w:cs="Times New Roman" w:ascii="Times New Roman" w:hAnsi="Times New Roman"/>
          <w:i/>
          <w:iCs/>
          <w:lang w:val="en-GB"/>
        </w:rPr>
        <w:t>Medieval Latin Liturgy. A Selected Bibliography</w:t>
      </w:r>
      <w:r>
        <w:rPr>
          <w:rFonts w:cs="Times New Roman" w:ascii="Times New Roman" w:hAnsi="Times New Roman"/>
          <w:lang w:val="en-GB"/>
        </w:rPr>
        <w:t xml:space="preserve"> Toronto 1982;</w:t>
      </w:r>
    </w:p>
    <w:p>
      <w:pPr>
        <w:pStyle w:val="Normal"/>
        <w:ind w:end="-27"/>
        <w:jc w:val="both"/>
        <w:rPr>
          <w:rFonts w:ascii="Times New Roman" w:hAnsi="Times New Roman" w:cs="Times New Roman"/>
          <w:b/>
          <w:lang w:val="en-GB"/>
        </w:rPr>
      </w:pPr>
      <w:r>
        <w:rPr>
          <w:rFonts w:cs="Times New Roman" w:ascii="Times New Roman" w:hAnsi="Times New Roman"/>
          <w:lang w:val="en-GB"/>
        </w:rPr>
        <w:t xml:space="preserve">G. Ramis </w:t>
      </w:r>
      <w:r>
        <w:rPr>
          <w:rFonts w:cs="Times New Roman" w:ascii="Times New Roman" w:hAnsi="Times New Roman"/>
          <w:i/>
          <w:lang w:val="en-GB"/>
        </w:rPr>
        <w:t xml:space="preserve">Liturgia hispano-mozárabe. Boletín bibliográfico (1977-1992) </w:t>
      </w:r>
      <w:r>
        <w:rPr>
          <w:rFonts w:cs="Times New Roman" w:ascii="Times New Roman" w:hAnsi="Times New Roman"/>
          <w:lang w:val="en-GB"/>
        </w:rPr>
        <w:t>«Ecclesia orans» 11 (1994) 107-20</w:t>
      </w:r>
    </w:p>
    <w:p>
      <w:pPr>
        <w:pStyle w:val="Normal"/>
        <w:ind w:end="-27"/>
        <w:jc w:val="both"/>
        <w:rPr>
          <w:rFonts w:ascii="Times New Roman" w:hAnsi="Times New Roman" w:cs="Times New Roman"/>
          <w:b/>
          <w:lang w:val="en-GB"/>
        </w:rPr>
      </w:pPr>
      <w:r>
        <w:rPr>
          <w:rFonts w:cs="Times New Roman" w:ascii="Times New Roman" w:hAnsi="Times New Roman"/>
          <w:b/>
          <w:lang w:val="en-GB"/>
        </w:rPr>
      </w:r>
    </w:p>
    <w:p>
      <w:pPr>
        <w:pStyle w:val="Normal"/>
        <w:ind w:end="-27"/>
        <w:jc w:val="both"/>
        <w:rPr>
          <w:rFonts w:ascii="Times New Roman" w:hAnsi="Times New Roman" w:cs="Times New Roman"/>
          <w:lang w:val="en-GB"/>
        </w:rPr>
      </w:pPr>
      <w:r>
        <w:rPr>
          <w:rFonts w:cs="Times New Roman" w:ascii="Times New Roman" w:hAnsi="Times New Roman"/>
          <w:b/>
          <w:lang w:val="en-GB"/>
        </w:rPr>
        <w:t>BP</w:t>
      </w:r>
      <w:r>
        <w:rPr>
          <w:rFonts w:cs="Times New Roman" w:ascii="Times New Roman" w:hAnsi="Times New Roman"/>
          <w:lang w:val="en-GB"/>
        </w:rPr>
        <w:t xml:space="preserve">- G.M. Paucker </w:t>
      </w:r>
      <w:r>
        <w:rPr>
          <w:rFonts w:cs="Times New Roman" w:ascii="Times New Roman" w:hAnsi="Times New Roman"/>
          <w:i/>
          <w:lang w:val="en-GB"/>
        </w:rPr>
        <w:t>Liturgical Chant Bibliography</w:t>
      </w:r>
      <w:r>
        <w:rPr>
          <w:rFonts w:cs="Times New Roman" w:ascii="Times New Roman" w:hAnsi="Times New Roman"/>
          <w:lang w:val="en-GB"/>
        </w:rPr>
        <w:t xml:space="preserve"> «Plainsong and Medieval Music»</w:t>
      </w:r>
    </w:p>
    <w:p>
      <w:pPr>
        <w:pStyle w:val="Normal"/>
        <w:ind w:end="-27"/>
        <w:jc w:val="both"/>
        <w:rPr>
          <w:rFonts w:ascii="Times New Roman" w:hAnsi="Times New Roman" w:cs="Times New Roman"/>
          <w:lang w:val="en-GB"/>
        </w:rPr>
      </w:pPr>
      <w:r>
        <w:rPr>
          <w:rFonts w:cs="Times New Roman" w:ascii="Times New Roman" w:hAnsi="Times New Roman"/>
          <w:lang w:val="en-GB"/>
        </w:rPr>
      </w:r>
    </w:p>
    <w:p>
      <w:pPr>
        <w:pStyle w:val="Normal"/>
        <w:ind w:end="-27"/>
        <w:jc w:val="both"/>
        <w:rPr>
          <w:rFonts w:ascii="Times New Roman" w:hAnsi="Times New Roman" w:cs="Times New Roman"/>
          <w:lang w:val="de-DE"/>
        </w:rPr>
      </w:pPr>
      <w:r>
        <w:rPr>
          <w:rFonts w:cs="Times New Roman" w:ascii="Times New Roman" w:hAnsi="Times New Roman"/>
        </w:rPr>
        <w:t>§§§ *</w:t>
      </w:r>
      <w:r>
        <w:rPr>
          <w:rFonts w:cs="Times New Roman" w:ascii="Times New Roman" w:hAnsi="Times New Roman"/>
          <w:i/>
        </w:rPr>
        <w:t xml:space="preserve"> Analecta hymnica medii aevi</w:t>
      </w:r>
      <w:r>
        <w:rPr>
          <w:rFonts w:cs="Times New Roman" w:ascii="Times New Roman" w:hAnsi="Times New Roman"/>
        </w:rPr>
        <w:t xml:space="preserve"> cur. </w:t>
      </w:r>
      <w:r>
        <w:rPr>
          <w:rFonts w:cs="Times New Roman" w:ascii="Times New Roman" w:hAnsi="Times New Roman"/>
          <w:lang w:val="en-GB"/>
        </w:rPr>
        <w:t xml:space="preserve">C. Blume - M. Dreves: cfr. supra s.v. </w:t>
      </w:r>
      <w:r>
        <w:rPr>
          <w:rFonts w:cs="Times New Roman" w:ascii="Times New Roman" w:hAnsi="Times New Roman"/>
          <w:b/>
          <w:bCs/>
          <w:lang w:val="en-GB"/>
        </w:rPr>
        <w:t>Inni</w:t>
      </w:r>
      <w:r>
        <w:rPr>
          <w:rFonts w:cs="Times New Roman" w:ascii="Times New Roman" w:hAnsi="Times New Roman"/>
          <w:lang w:val="en-GB"/>
        </w:rPr>
        <w:t xml:space="preserve">; </w:t>
      </w:r>
    </w:p>
    <w:p>
      <w:pPr>
        <w:pStyle w:val="Normal"/>
        <w:ind w:end="-27"/>
        <w:jc w:val="both"/>
        <w:rPr>
          <w:rStyle w:val="dirlist"/>
          <w:rFonts w:ascii="Times New Roman" w:hAnsi="Times New Roman" w:cs="Times New Roman"/>
          <w:i/>
          <w:iCs/>
          <w:lang w:val="de-DE"/>
        </w:rPr>
      </w:pPr>
      <w:r>
        <w:rPr>
          <w:rFonts w:cs="Times New Roman" w:ascii="Times New Roman" w:hAnsi="Times New Roman"/>
          <w:lang w:val="de-DE"/>
        </w:rPr>
        <w:t>*</w:t>
      </w:r>
      <w:r>
        <w:rPr>
          <w:rFonts w:cs="Times New Roman" w:ascii="Times New Roman" w:hAnsi="Times New Roman"/>
          <w:i/>
          <w:lang w:val="de-DE"/>
        </w:rPr>
        <w:t>Corpus troporum</w:t>
      </w:r>
      <w:r>
        <w:rPr>
          <w:rFonts w:cs="Times New Roman" w:ascii="Times New Roman" w:hAnsi="Times New Roman"/>
          <w:lang w:val="de-DE"/>
        </w:rPr>
        <w:t xml:space="preserve"> Stockholm 1975-1998 (8 voll.)</w:t>
      </w:r>
    </w:p>
    <w:p>
      <w:pPr>
        <w:pStyle w:val="Normal"/>
        <w:ind w:end="-27"/>
        <w:jc w:val="both"/>
        <w:rPr>
          <w:rFonts w:ascii="Times New Roman" w:hAnsi="Times New Roman" w:cs="Times New Roman"/>
        </w:rPr>
      </w:pPr>
      <w:r>
        <w:rPr>
          <w:rStyle w:val="dirlist"/>
          <w:rFonts w:cs="Times New Roman" w:ascii="Times New Roman" w:hAnsi="Times New Roman"/>
          <w:i/>
          <w:iCs/>
          <w:lang w:val="de-DE"/>
        </w:rPr>
        <w:t xml:space="preserve">Paramente und Bücher der christlichen Kirchen: Systematisches Wörterbuch. </w:t>
      </w:r>
      <w:r>
        <w:rPr>
          <w:rStyle w:val="dirlist"/>
          <w:rFonts w:cs="Times New Roman" w:ascii="Times New Roman" w:hAnsi="Times New Roman"/>
          <w:i/>
          <w:iCs/>
          <w:lang w:val="fr-FR"/>
        </w:rPr>
        <w:t xml:space="preserve">Parements liturgiques et livres des églises chrétiennes: dictionnaire spécialisé et systématique. </w:t>
      </w:r>
      <w:r>
        <w:rPr>
          <w:rStyle w:val="dirlist"/>
          <w:rFonts w:cs="Times New Roman" w:ascii="Times New Roman" w:hAnsi="Times New Roman"/>
          <w:i/>
          <w:iCs/>
          <w:lang w:val="en-GB"/>
        </w:rPr>
        <w:t>Paraments of the Christian Churches: Specialized and Systematic Dictionary</w:t>
      </w:r>
      <w:r>
        <w:rPr>
          <w:rStyle w:val="dirlist"/>
          <w:rFonts w:cs="Times New Roman" w:ascii="Times New Roman" w:hAnsi="Times New Roman"/>
          <w:lang w:val="en-GB"/>
        </w:rPr>
        <w:t xml:space="preserve"> München 2002</w:t>
      </w:r>
      <w:r>
        <w:rPr>
          <w:rStyle w:val="dirlist"/>
          <w:rFonts w:cs="Times New Roman" w:ascii="Times New Roman" w:hAnsi="Times New Roman"/>
          <w:vertAlign w:val="superscript"/>
          <w:lang w:val="en-GB"/>
        </w:rPr>
        <w:t>3</w:t>
      </w:r>
      <w:r>
        <w:rPr>
          <w:rStyle w:val="dirlist"/>
          <w:rFonts w:cs="Times New Roman" w:ascii="Times New Roman" w:hAnsi="Times New Roman"/>
          <w:lang w:val="en-GB"/>
        </w:rPr>
        <w:t xml:space="preserve"> </w:t>
      </w:r>
      <w:r>
        <w:rPr>
          <w:rStyle w:val="dirlist"/>
          <w:rFonts w:cs="Times New Roman" w:ascii="Times New Roman" w:hAnsi="Times New Roman"/>
        </w:rPr>
        <w:t>(Glossarium artis 4)</w:t>
      </w:r>
    </w:p>
    <w:p>
      <w:pPr>
        <w:pStyle w:val="Normal"/>
        <w:ind w:end="-27"/>
        <w:jc w:val="both"/>
        <w:rPr>
          <w:rFonts w:ascii="Times New Roman" w:hAnsi="Times New Roman" w:cs="Times New Roman"/>
        </w:rPr>
      </w:pPr>
      <w:r>
        <w:rPr>
          <w:rFonts w:cs="Times New Roman" w:ascii="Times New Roman" w:hAnsi="Times New Roman"/>
        </w:rPr>
      </w:r>
    </w:p>
    <w:p>
      <w:pPr>
        <w:pStyle w:val="Normal"/>
        <w:ind w:end="-27"/>
        <w:jc w:val="both"/>
        <w:rPr>
          <w:rFonts w:ascii="Times New Roman" w:hAnsi="Times New Roman" w:cs="Times New Roman"/>
        </w:rPr>
      </w:pPr>
      <w:r>
        <w:rPr>
          <w:rStyle w:val="dirlist"/>
          <w:rFonts w:cs="Times New Roman" w:ascii="Times New Roman" w:hAnsi="Times New Roman"/>
        </w:rPr>
        <w:t xml:space="preserve">§§§§ </w:t>
      </w:r>
      <w:r>
        <w:rPr>
          <w:rStyle w:val="dirlist"/>
          <w:rFonts w:cs="Times New Roman" w:ascii="Times New Roman" w:hAnsi="Times New Roman"/>
          <w:i/>
          <w:iCs/>
        </w:rPr>
        <w:t xml:space="preserve">ACOLIT. Autori cattolici e opere liturgiche. Una lista di autorità. </w:t>
      </w:r>
      <w:r>
        <w:rPr>
          <w:rStyle w:val="dirlist"/>
          <w:rFonts w:cs="Times New Roman" w:ascii="Times New Roman" w:hAnsi="Times New Roman"/>
          <w:i/>
          <w:iCs/>
          <w:lang w:val="en-GB"/>
        </w:rPr>
        <w:t>Catholic Authors and Liturgical Works. An Authority List</w:t>
      </w:r>
      <w:r>
        <w:rPr>
          <w:rStyle w:val="dirlist"/>
          <w:rFonts w:cs="Times New Roman" w:ascii="Times New Roman" w:hAnsi="Times New Roman"/>
          <w:lang w:val="en-GB"/>
        </w:rPr>
        <w:t xml:space="preserve"> III </w:t>
      </w:r>
      <w:r>
        <w:rPr>
          <w:rStyle w:val="dirlist"/>
          <w:rFonts w:cs="Times New Roman" w:ascii="Times New Roman" w:hAnsi="Times New Roman"/>
          <w:i/>
          <w:iCs/>
          <w:lang w:val="en-GB"/>
        </w:rPr>
        <w:t xml:space="preserve">Opere Liturgiche. </w:t>
      </w:r>
      <w:r>
        <w:rPr>
          <w:rStyle w:val="dirlist"/>
          <w:rFonts w:cs="Times New Roman" w:ascii="Times New Roman" w:hAnsi="Times New Roman"/>
          <w:i/>
          <w:iCs/>
        </w:rPr>
        <w:t>Liturgical Works</w:t>
      </w:r>
      <w:r>
        <w:rPr>
          <w:rStyle w:val="dirlist"/>
          <w:rFonts w:cs="Times New Roman" w:ascii="Times New Roman" w:hAnsi="Times New Roman"/>
        </w:rPr>
        <w:t xml:space="preserve"> cur. F. Ruggeri adiuv. M. Guerrini – G. Baroffio – M. Navoni – P. Pieri – M. Sodi – L. Tempestini praef. M. Guerrini – M. Pennisi, Milano, Editrice Bibliografica 2004;</w:t>
      </w:r>
    </w:p>
    <w:p>
      <w:pPr>
        <w:pStyle w:val="Normal"/>
        <w:ind w:end="-27"/>
        <w:jc w:val="both"/>
        <w:rPr>
          <w:rFonts w:ascii="Times New Roman" w:hAnsi="Times New Roman" w:cs="Times New Roman"/>
        </w:rPr>
      </w:pPr>
      <w:r>
        <w:rPr>
          <w:rFonts w:cs="Times New Roman" w:ascii="Times New Roman" w:hAnsi="Times New Roman"/>
        </w:rPr>
      </w:r>
    </w:p>
    <w:p>
      <w:pPr>
        <w:pStyle w:val="Normal"/>
        <w:ind w:end="-27"/>
        <w:jc w:val="both"/>
        <w:rPr>
          <w:rFonts w:ascii="Times New Roman" w:hAnsi="Times New Roman" w:cs="Times New Roman"/>
          <w:b/>
          <w:lang w:val="en-GB"/>
        </w:rPr>
      </w:pPr>
      <w:r>
        <w:rPr>
          <w:rStyle w:val="dirlist"/>
          <w:rFonts w:cs="Times New Roman" w:ascii="Times New Roman" w:hAnsi="Times New Roman"/>
        </w:rPr>
        <w:t xml:space="preserve">*Paola Pieri </w:t>
      </w:r>
      <w:r>
        <w:rPr>
          <w:rStyle w:val="dirlist"/>
          <w:rFonts w:cs="Times New Roman" w:ascii="Times New Roman" w:hAnsi="Times New Roman"/>
          <w:i/>
        </w:rPr>
        <w:t xml:space="preserve">ACOLIT. Autori cattolici e opere liturgiche. </w:t>
      </w:r>
      <w:r>
        <w:rPr>
          <w:rStyle w:val="dirlist"/>
          <w:rFonts w:cs="Times New Roman" w:ascii="Times New Roman" w:hAnsi="Times New Roman"/>
          <w:i/>
          <w:lang w:val="en-GB"/>
        </w:rPr>
        <w:t xml:space="preserve">Una lista di autorità. Catholic Authors and Liturgical Works. </w:t>
      </w:r>
      <w:r>
        <w:rPr>
          <w:rStyle w:val="dirlist"/>
          <w:rFonts w:cs="Times New Roman" w:ascii="Times New Roman" w:hAnsi="Times New Roman"/>
          <w:i/>
        </w:rPr>
        <w:t>An Authority List</w:t>
      </w:r>
      <w:r>
        <w:rPr>
          <w:rStyle w:val="dirlist"/>
          <w:rFonts w:cs="Times New Roman" w:ascii="Times New Roman" w:hAnsi="Times New Roman"/>
        </w:rPr>
        <w:t xml:space="preserve"> IV </w:t>
      </w:r>
      <w:r>
        <w:rPr>
          <w:rStyle w:val="dirlist"/>
          <w:rFonts w:cs="Times New Roman" w:ascii="Times New Roman" w:hAnsi="Times New Roman"/>
          <w:i/>
        </w:rPr>
        <w:t xml:space="preserve">Padri della Chiesa e scrittori ecclesiastici occidentali (secoli II-XIII). </w:t>
      </w:r>
      <w:r>
        <w:rPr>
          <w:rStyle w:val="dirlist"/>
          <w:rFonts w:cs="Times New Roman" w:ascii="Times New Roman" w:hAnsi="Times New Roman"/>
          <w:i/>
          <w:lang w:val="en-GB"/>
        </w:rPr>
        <w:t>Fathers of the Church and Western Ecclesiastical Writers (II-XIII Centuries)</w:t>
      </w:r>
      <w:r>
        <w:rPr>
          <w:rStyle w:val="dirlist"/>
          <w:rFonts w:cs="Times New Roman" w:ascii="Times New Roman" w:hAnsi="Times New Roman"/>
          <w:lang w:val="en-GB"/>
        </w:rPr>
        <w:t xml:space="preserve"> Roma, Editrice Bibliografica 2010</w:t>
      </w:r>
    </w:p>
    <w:p>
      <w:pPr>
        <w:pStyle w:val="Normal"/>
        <w:ind w:end="-27"/>
        <w:jc w:val="both"/>
        <w:rPr>
          <w:rFonts w:ascii="Times New Roman" w:hAnsi="Times New Roman" w:cs="Times New Roman"/>
          <w:b/>
          <w:lang w:val="en-GB"/>
        </w:rPr>
      </w:pPr>
      <w:r>
        <w:rPr>
          <w:rFonts w:cs="Times New Roman" w:ascii="Times New Roman" w:hAnsi="Times New Roman"/>
          <w:b/>
          <w:lang w:val="en-GB"/>
        </w:rPr>
      </w:r>
    </w:p>
    <w:p>
      <w:pPr>
        <w:pStyle w:val="Normal"/>
        <w:ind w:end="-27"/>
        <w:jc w:val="both"/>
        <w:rPr>
          <w:rFonts w:ascii="Times New Roman" w:hAnsi="Times New Roman" w:cs="Times New Roman"/>
          <w:b/>
          <w:lang w:val="en-GB"/>
        </w:rPr>
      </w:pPr>
      <w:r>
        <w:rPr>
          <w:rFonts w:cs="Times New Roman" w:ascii="Times New Roman" w:hAnsi="Times New Roman"/>
          <w:b/>
          <w:lang w:val="en-GB"/>
        </w:rPr>
      </w:r>
    </w:p>
    <w:p>
      <w:pPr>
        <w:pStyle w:val="Normal"/>
        <w:ind w:end="-27"/>
        <w:jc w:val="both"/>
        <w:rPr>
          <w:rFonts w:ascii="Times New Roman" w:hAnsi="Times New Roman" w:cs="Times New Roman"/>
          <w:b/>
          <w:lang w:val="en-GB"/>
        </w:rPr>
      </w:pPr>
      <w:r>
        <w:rPr>
          <w:rFonts w:cs="Times New Roman" w:ascii="Times New Roman" w:hAnsi="Times New Roman"/>
          <w:b/>
          <w:lang w:val="en-GB"/>
        </w:rPr>
      </w:r>
    </w:p>
    <w:p>
      <w:pPr>
        <w:pStyle w:val="Normal"/>
        <w:ind w:end="-27"/>
        <w:jc w:val="both"/>
        <w:rPr>
          <w:rFonts w:ascii="Times New Roman" w:hAnsi="Times New Roman" w:cs="Times New Roman"/>
          <w:b/>
        </w:rPr>
      </w:pPr>
      <w:r>
        <w:rPr>
          <w:rFonts w:cs="Times New Roman" w:ascii="Times New Roman" w:hAnsi="Times New Roman"/>
          <w:b/>
        </w:rPr>
        <w:t>Logica</w:t>
      </w:r>
      <w:r>
        <w:rPr>
          <w:rFonts w:cs="Times New Roman" w:ascii="Times New Roman" w:hAnsi="Times New Roman"/>
        </w:rPr>
        <w:t xml:space="preserve"> </w:t>
      </w:r>
    </w:p>
    <w:p>
      <w:pPr>
        <w:pStyle w:val="Normal"/>
        <w:ind w:end="-27"/>
        <w:jc w:val="both"/>
        <w:rPr>
          <w:rFonts w:ascii="Times New Roman" w:hAnsi="Times New Roman" w:cs="Times New Roman"/>
          <w:lang w:val="en-GB"/>
        </w:rPr>
      </w:pPr>
      <w:r>
        <w:rPr>
          <w:rFonts w:cs="Times New Roman" w:ascii="Times New Roman" w:hAnsi="Times New Roman"/>
          <w:b/>
        </w:rPr>
        <w:t>RE</w:t>
      </w:r>
      <w:r>
        <w:rPr>
          <w:rFonts w:cs="Times New Roman" w:ascii="Times New Roman" w:hAnsi="Times New Roman"/>
        </w:rPr>
        <w:t xml:space="preserve">- *P.V. Spade </w:t>
      </w:r>
      <w:r>
        <w:rPr>
          <w:rFonts w:cs="Times New Roman" w:ascii="Times New Roman" w:hAnsi="Times New Roman"/>
          <w:i/>
        </w:rPr>
        <w:t>The Medieval Liar. A Catalogue of Insolubilia Literature</w:t>
      </w:r>
      <w:r>
        <w:rPr>
          <w:rFonts w:cs="Times New Roman" w:ascii="Times New Roman" w:hAnsi="Times New Roman"/>
        </w:rPr>
        <w:t xml:space="preserve"> Toronto 1975;</w:t>
      </w:r>
    </w:p>
    <w:p>
      <w:pPr>
        <w:pStyle w:val="Normal"/>
        <w:ind w:end="-27"/>
        <w:jc w:val="both"/>
        <w:rPr>
          <w:rFonts w:ascii="Times New Roman" w:hAnsi="Times New Roman" w:cs="Times New Roman"/>
          <w:b/>
          <w:lang w:val="en-GB"/>
        </w:rPr>
      </w:pPr>
      <w:r>
        <w:rPr>
          <w:rFonts w:cs="Times New Roman" w:ascii="Times New Roman" w:hAnsi="Times New Roman"/>
          <w:lang w:val="en-GB"/>
        </w:rPr>
        <w:t xml:space="preserve">*E.J. Ashworth </w:t>
      </w:r>
      <w:r>
        <w:rPr>
          <w:rFonts w:cs="Times New Roman" w:ascii="Times New Roman" w:hAnsi="Times New Roman"/>
          <w:i/>
          <w:lang w:val="en-GB"/>
        </w:rPr>
        <w:t>«Obligationes» Treatises: A Catalogue of Manuscripts, Editions and Studies</w:t>
      </w:r>
      <w:r>
        <w:rPr>
          <w:rFonts w:cs="Times New Roman" w:ascii="Times New Roman" w:hAnsi="Times New Roman"/>
          <w:lang w:val="en-GB"/>
        </w:rPr>
        <w:t xml:space="preserve"> «Bulletin de philosophie médiévale» 36 (1994) 118-47</w:t>
      </w:r>
    </w:p>
    <w:p>
      <w:pPr>
        <w:pStyle w:val="Normal"/>
        <w:ind w:end="-27"/>
        <w:jc w:val="both"/>
        <w:rPr>
          <w:rFonts w:ascii="Times New Roman" w:hAnsi="Times New Roman" w:cs="Times New Roman"/>
          <w:b/>
          <w:lang w:val="en-GB"/>
        </w:rPr>
      </w:pPr>
      <w:r>
        <w:rPr>
          <w:rFonts w:cs="Times New Roman" w:ascii="Times New Roman" w:hAnsi="Times New Roman"/>
          <w:b/>
          <w:lang w:val="en-GB"/>
        </w:rPr>
      </w:r>
    </w:p>
    <w:p>
      <w:pPr>
        <w:pStyle w:val="Normal"/>
        <w:ind w:end="-27"/>
        <w:jc w:val="both"/>
        <w:rPr>
          <w:rFonts w:ascii="Times New Roman" w:hAnsi="Times New Roman" w:cs="Times New Roman"/>
        </w:rPr>
      </w:pPr>
      <w:r>
        <w:rPr>
          <w:rFonts w:cs="Times New Roman" w:ascii="Times New Roman" w:hAnsi="Times New Roman"/>
          <w:b/>
        </w:rPr>
        <w:t>M-</w:t>
      </w:r>
      <w:r>
        <w:rPr>
          <w:rFonts w:cs="Times New Roman" w:ascii="Times New Roman" w:hAnsi="Times New Roman"/>
        </w:rPr>
        <w:t xml:space="preserve"> A. Broadie </w:t>
      </w:r>
      <w:r>
        <w:rPr>
          <w:rFonts w:cs="Times New Roman" w:ascii="Times New Roman" w:hAnsi="Times New Roman"/>
          <w:i/>
        </w:rPr>
        <w:t>Introduction to Medieval Logic</w:t>
      </w:r>
      <w:r>
        <w:rPr>
          <w:rFonts w:cs="Times New Roman" w:ascii="Times New Roman" w:hAnsi="Times New Roman"/>
        </w:rPr>
        <w:t xml:space="preserve"> Oxford-New York 1993 (seconda edizione, la prima è del 1987)</w:t>
      </w:r>
    </w:p>
    <w:p>
      <w:pPr>
        <w:pStyle w:val="Normal"/>
        <w:ind w:end="-27"/>
        <w:jc w:val="both"/>
        <w:rPr>
          <w:rFonts w:ascii="Times New Roman" w:hAnsi="Times New Roman" w:cs="Times New Roman"/>
        </w:rPr>
      </w:pPr>
      <w:r>
        <w:rPr>
          <w:rFonts w:cs="Times New Roman" w:ascii="Times New Roman" w:hAnsi="Times New Roman"/>
        </w:rPr>
      </w:r>
    </w:p>
    <w:p>
      <w:pPr>
        <w:pStyle w:val="Normal"/>
        <w:ind w:end="-27"/>
        <w:jc w:val="both"/>
        <w:rPr>
          <w:rFonts w:ascii="Times New Roman" w:hAnsi="Times New Roman" w:cs="Times New Roman"/>
          <w:lang w:val="en-GB"/>
        </w:rPr>
      </w:pPr>
      <w:r>
        <w:rPr>
          <w:rFonts w:cs="Times New Roman" w:ascii="Times New Roman" w:hAnsi="Times New Roman"/>
          <w:b/>
          <w:lang w:val="en-GB"/>
        </w:rPr>
        <w:t>I-</w:t>
      </w:r>
      <w:r>
        <w:rPr>
          <w:rFonts w:cs="Times New Roman" w:ascii="Times New Roman" w:hAnsi="Times New Roman"/>
          <w:lang w:val="en-GB"/>
        </w:rPr>
        <w:t xml:space="preserve"> G.E. Mohan </w:t>
      </w:r>
      <w:r>
        <w:rPr>
          <w:rFonts w:cs="Times New Roman" w:ascii="Times New Roman" w:hAnsi="Times New Roman"/>
          <w:i/>
          <w:lang w:val="en-GB"/>
        </w:rPr>
        <w:t>Incipits of Logical Writings of the XIIIth Century</w:t>
      </w:r>
      <w:r>
        <w:rPr>
          <w:rFonts w:cs="Times New Roman" w:ascii="Times New Roman" w:hAnsi="Times New Roman"/>
          <w:lang w:val="en-GB"/>
        </w:rPr>
        <w:t xml:space="preserve"> in «Franciscan Studies» 12 (1952) 349-489</w:t>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lang w:val="en-GB"/>
        </w:rPr>
      </w:pPr>
      <w:r>
        <w:rPr>
          <w:rFonts w:cs="Times New Roman" w:ascii="Times New Roman" w:hAnsi="Times New Roman"/>
          <w:b/>
          <w:lang w:val="de-DE"/>
        </w:rPr>
        <w:t xml:space="preserve">B- </w:t>
      </w:r>
      <w:r>
        <w:rPr>
          <w:rFonts w:cs="Times New Roman" w:ascii="Times New Roman" w:hAnsi="Times New Roman"/>
          <w:lang w:val="de-DE"/>
        </w:rPr>
        <w:t xml:space="preserve">W. Risse </w:t>
      </w:r>
      <w:r>
        <w:rPr>
          <w:rFonts w:cs="Times New Roman" w:ascii="Times New Roman" w:hAnsi="Times New Roman"/>
          <w:i/>
          <w:iCs/>
          <w:lang w:val="de-DE"/>
        </w:rPr>
        <w:t>Bibliographia logica</w:t>
      </w:r>
      <w:r>
        <w:rPr>
          <w:rFonts w:cs="Times New Roman" w:ascii="Times New Roman" w:hAnsi="Times New Roman"/>
          <w:lang w:val="de-DE"/>
        </w:rPr>
        <w:t xml:space="preserve"> Hildesheim 1965-1979 (Studien und Materialien zur Geschichte der Philosophie 1) (voll. *1-2. Verzeichnis der Druckschriften zur Logik mit Angabe ihrer Fundorte; vol. 3. Verzeichnis der Zeitschriftenartikel zur Logik; vol. 4. Verzeichnis der Handschriften zur Logik; nel quarto volume alle pp. 255-312 </w:t>
      </w:r>
      <w:r>
        <w:rPr>
          <w:rFonts w:cs="Times New Roman" w:ascii="Times New Roman" w:hAnsi="Times New Roman"/>
          <w:i/>
          <w:iCs/>
          <w:lang w:val="de-DE"/>
        </w:rPr>
        <w:t>Index initiorum mediaevalium</w:t>
      </w:r>
      <w:r>
        <w:rPr>
          <w:rFonts w:cs="Times New Roman" w:ascii="Times New Roman" w:hAnsi="Times New Roman"/>
          <w:lang w:val="de-DE"/>
        </w:rPr>
        <w:t xml:space="preserve">). </w:t>
      </w:r>
    </w:p>
    <w:p>
      <w:pPr>
        <w:pStyle w:val="Normal"/>
        <w:jc w:val="both"/>
        <w:rPr>
          <w:rFonts w:ascii="Times New Roman" w:hAnsi="Times New Roman" w:cs="Times New Roman"/>
          <w:lang w:val="en-GB"/>
        </w:rPr>
      </w:pPr>
      <w:r>
        <w:rPr>
          <w:rFonts w:cs="Times New Roman" w:ascii="Times New Roman" w:hAnsi="Times New Roman"/>
          <w:lang w:val="en-GB"/>
        </w:rPr>
        <w:t xml:space="preserve">*E.J. Ashworth </w:t>
      </w:r>
      <w:r>
        <w:rPr>
          <w:rFonts w:cs="Times New Roman" w:ascii="Times New Roman" w:hAnsi="Times New Roman"/>
          <w:i/>
          <w:lang w:val="en-GB"/>
        </w:rPr>
        <w:t>The Tradition of Medieval Logic and Speculative Grammar from Anselm to the End of the Seventeenth Century. A Bibliography from 1836 Onwards</w:t>
      </w:r>
      <w:r>
        <w:rPr>
          <w:rFonts w:cs="Times New Roman" w:ascii="Times New Roman" w:hAnsi="Times New Roman"/>
          <w:lang w:val="en-GB"/>
        </w:rPr>
        <w:t xml:space="preserve"> Toronto 1978 (Subsidia Mediaevalia 9);</w:t>
      </w:r>
    </w:p>
    <w:p>
      <w:pPr>
        <w:pStyle w:val="Normal"/>
        <w:jc w:val="both"/>
        <w:rPr>
          <w:rFonts w:ascii="Times New Roman" w:hAnsi="Times New Roman" w:cs="Times New Roman"/>
          <w:lang w:val="en-GB"/>
        </w:rPr>
      </w:pPr>
      <w:r>
        <w:rPr>
          <w:rFonts w:cs="Times New Roman" w:ascii="Times New Roman" w:hAnsi="Times New Roman"/>
          <w:lang w:val="en-GB"/>
        </w:rPr>
        <w:t xml:space="preserve">* F. Pironet </w:t>
      </w:r>
      <w:r>
        <w:rPr>
          <w:rFonts w:cs="Times New Roman" w:ascii="Times New Roman" w:hAnsi="Times New Roman"/>
          <w:i/>
          <w:lang w:val="en-GB"/>
        </w:rPr>
        <w:t>The Tradition of Medieval Logic and Speculative Grammar: A Bibliography (1977-1994)</w:t>
      </w:r>
      <w:r>
        <w:rPr>
          <w:rFonts w:cs="Times New Roman" w:ascii="Times New Roman" w:hAnsi="Times New Roman"/>
          <w:lang w:val="en-GB"/>
        </w:rPr>
        <w:t xml:space="preserve"> Turnhout 1997</w:t>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rPr>
      </w:pPr>
      <w:r>
        <w:rPr>
          <w:rFonts w:cs="Times New Roman" w:ascii="Times New Roman" w:hAnsi="Times New Roman"/>
        </w:rPr>
        <w:t xml:space="preserve">Si veda anche il progetto di E.P. Bos: </w:t>
      </w:r>
      <w:r>
        <w:rPr>
          <w:rFonts w:cs="Times New Roman" w:ascii="Times New Roman" w:hAnsi="Times New Roman"/>
          <w:b w:val="false"/>
          <w:i w:val="false"/>
          <w:caps w:val="false"/>
          <w:smallCaps w:val="false"/>
          <w:spacing w:val="0"/>
        </w:rPr>
        <w:t>https://www.universiteitleiden.nl/en/staffmembers/egbert-bos#tab-2</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rPr>
      </w:pPr>
      <w:r>
        <w:rPr>
          <w:rFonts w:cs="Times New Roman" w:ascii="Times New Roman" w:hAnsi="Times New Roman"/>
          <w:b/>
        </w:rPr>
        <w:t>Mariologia</w:t>
      </w:r>
    </w:p>
    <w:p>
      <w:pPr>
        <w:pStyle w:val="Normal"/>
        <w:jc w:val="both"/>
        <w:rPr>
          <w:rFonts w:ascii="Times New Roman" w:hAnsi="Times New Roman" w:cs="Times New Roman"/>
        </w:rPr>
      </w:pPr>
      <w:r>
        <w:rPr>
          <w:rFonts w:cs="Times New Roman" w:ascii="Times New Roman" w:hAnsi="Times New Roman"/>
          <w:b/>
        </w:rPr>
        <w:t>RE-</w:t>
      </w:r>
      <w:r>
        <w:rPr>
          <w:rFonts w:cs="Times New Roman" w:ascii="Times New Roman" w:hAnsi="Times New Roman"/>
        </w:rPr>
        <w:t xml:space="preserve"> *</w:t>
      </w:r>
      <w:r>
        <w:rPr>
          <w:rFonts w:cs="Times New Roman" w:ascii="Times New Roman" w:hAnsi="Times New Roman"/>
          <w:i/>
        </w:rPr>
        <w:t>Marienlexikon</w:t>
      </w:r>
      <w:r>
        <w:rPr>
          <w:rFonts w:cs="Times New Roman" w:ascii="Times New Roman" w:hAnsi="Times New Roman"/>
        </w:rPr>
        <w:t xml:space="preserve"> cur. R. Bäuer - L. Scheffczyk, St. Ottilien 1988-1994;</w:t>
      </w:r>
    </w:p>
    <w:p>
      <w:pPr>
        <w:pStyle w:val="Normal"/>
        <w:jc w:val="both"/>
        <w:rPr>
          <w:rFonts w:ascii="Times New Roman" w:hAnsi="Times New Roman" w:cs="Times New Roman"/>
        </w:rPr>
      </w:pPr>
      <w:r>
        <w:rPr>
          <w:rFonts w:cs="Times New Roman" w:ascii="Times New Roman" w:hAnsi="Times New Roman"/>
        </w:rPr>
        <w:t xml:space="preserve">*C.M. Piastra </w:t>
      </w:r>
      <w:r>
        <w:rPr>
          <w:rFonts w:cs="Times New Roman" w:ascii="Times New Roman" w:hAnsi="Times New Roman"/>
          <w:i/>
        </w:rPr>
        <w:t>La poesia mariologica dell’Umanesimo latino</w:t>
      </w:r>
      <w:r>
        <w:rPr>
          <w:rFonts w:cs="Times New Roman" w:ascii="Times New Roman" w:hAnsi="Times New Roman"/>
        </w:rPr>
        <w:t xml:space="preserve"> Spoleto 1994</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iCs/>
        </w:rPr>
      </w:pPr>
      <w:r>
        <w:rPr>
          <w:rFonts w:cs="Times New Roman" w:ascii="Times New Roman" w:hAnsi="Times New Roman"/>
          <w:b/>
        </w:rPr>
        <w:t>M-</w:t>
      </w:r>
      <w:r>
        <w:rPr>
          <w:rFonts w:cs="Times New Roman" w:ascii="Times New Roman" w:hAnsi="Times New Roman"/>
        </w:rPr>
        <w:t xml:space="preserve"> J.C.F. García Parades </w:t>
      </w:r>
      <w:r>
        <w:rPr>
          <w:rFonts w:cs="Times New Roman" w:ascii="Times New Roman" w:hAnsi="Times New Roman"/>
          <w:i/>
        </w:rPr>
        <w:t>Mariología</w:t>
      </w:r>
      <w:r>
        <w:rPr>
          <w:rFonts w:cs="Times New Roman" w:ascii="Times New Roman" w:hAnsi="Times New Roman"/>
        </w:rPr>
        <w:t xml:space="preserve"> Madrid 1995 (Sapientia fidei. Serie de manuales de teología);</w:t>
      </w:r>
    </w:p>
    <w:p>
      <w:pPr>
        <w:pStyle w:val="Normal"/>
        <w:jc w:val="both"/>
        <w:rPr>
          <w:rFonts w:ascii="Times New Roman" w:hAnsi="Times New Roman" w:cs="Times New Roman"/>
        </w:rPr>
      </w:pPr>
      <w:r>
        <w:rPr>
          <w:rFonts w:cs="Times New Roman" w:ascii="Times New Roman" w:hAnsi="Times New Roman"/>
          <w:iCs/>
        </w:rPr>
        <w:t>*</w:t>
      </w:r>
      <w:r>
        <w:rPr>
          <w:rFonts w:cs="Times New Roman" w:ascii="Times New Roman" w:hAnsi="Times New Roman"/>
          <w:i/>
        </w:rPr>
        <w:t>Handbuch der Marienkunde</w:t>
      </w:r>
      <w:r>
        <w:rPr>
          <w:rFonts w:cs="Times New Roman" w:ascii="Times New Roman" w:hAnsi="Times New Roman"/>
        </w:rPr>
        <w:t xml:space="preserve"> cur. W. Beinert - H. Petri, Regensburg 1996-1997 (due volumi; seconda edizione; la prima risale al 1984)</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lang w:val="fr-FR"/>
        </w:rPr>
      </w:pPr>
      <w:r>
        <w:rPr>
          <w:rFonts w:cs="Times New Roman" w:ascii="Times New Roman" w:hAnsi="Times New Roman"/>
          <w:b/>
        </w:rPr>
        <w:t>BP-</w:t>
      </w:r>
      <w:r>
        <w:rPr>
          <w:rFonts w:cs="Times New Roman" w:ascii="Times New Roman" w:hAnsi="Times New Roman"/>
        </w:rPr>
        <w:t xml:space="preserve"> </w:t>
      </w:r>
      <w:r>
        <w:rPr>
          <w:rFonts w:cs="Times New Roman" w:ascii="Times New Roman" w:hAnsi="Times New Roman"/>
          <w:i/>
        </w:rPr>
        <w:t>Bibliografia mariana</w:t>
      </w:r>
      <w:r>
        <w:rPr>
          <w:rFonts w:cs="Times New Roman" w:ascii="Times New Roman" w:hAnsi="Times New Roman"/>
        </w:rPr>
        <w:t xml:space="preserve"> (Scripta Pontificiae Facultatis Theologicae «Marianum») (dal 1950 ne sono usciti quattordici volumi; 2013: copre la bibliografia fino al 2011; curati prima da G.M. Besutti, poi da E.M. Toniolo e ora da S.M. Danieli)</w:t>
      </w:r>
    </w:p>
    <w:p>
      <w:pPr>
        <w:pStyle w:val="Normal"/>
        <w:jc w:val="both"/>
        <w:rPr>
          <w:rFonts w:ascii="Times New Roman" w:hAnsi="Times New Roman" w:cs="Times New Roman"/>
          <w:b/>
          <w:lang w:val="fr-FR"/>
        </w:rPr>
      </w:pPr>
      <w:r>
        <w:rPr>
          <w:rFonts w:cs="Times New Roman" w:ascii="Times New Roman" w:hAnsi="Times New Roman"/>
          <w:b/>
          <w:lang w:val="fr-FR"/>
        </w:rPr>
      </w:r>
    </w:p>
    <w:p>
      <w:pPr>
        <w:pStyle w:val="Normal"/>
        <w:jc w:val="both"/>
        <w:rPr>
          <w:rFonts w:ascii="Times New Roman" w:hAnsi="Times New Roman" w:cs="Times New Roman"/>
          <w:b/>
          <w:lang w:val="fr-FR"/>
        </w:rPr>
      </w:pPr>
      <w:r>
        <w:rPr>
          <w:rFonts w:cs="Times New Roman" w:ascii="Times New Roman" w:hAnsi="Times New Roman"/>
          <w:b/>
          <w:lang w:val="fr-FR"/>
        </w:rPr>
      </w:r>
    </w:p>
    <w:p>
      <w:pPr>
        <w:pStyle w:val="Normal"/>
        <w:jc w:val="both"/>
        <w:rPr>
          <w:rFonts w:ascii="Times New Roman" w:hAnsi="Times New Roman" w:cs="Times New Roman"/>
          <w:b/>
          <w:lang w:val="fr-FR"/>
        </w:rPr>
      </w:pPr>
      <w:r>
        <w:rPr>
          <w:rFonts w:cs="Times New Roman" w:ascii="Times New Roman" w:hAnsi="Times New Roman"/>
          <w:b/>
          <w:lang w:val="fr-FR"/>
        </w:rPr>
      </w:r>
    </w:p>
    <w:p>
      <w:pPr>
        <w:pStyle w:val="Normal"/>
        <w:jc w:val="both"/>
        <w:rPr>
          <w:rFonts w:ascii="Times New Roman" w:hAnsi="Times New Roman" w:cs="Times New Roman"/>
          <w:b/>
          <w:lang w:val="fr-FR"/>
        </w:rPr>
      </w:pPr>
      <w:r>
        <w:rPr>
          <w:rFonts w:cs="Times New Roman" w:ascii="Times New Roman" w:hAnsi="Times New Roman"/>
          <w:b/>
          <w:lang w:val="fr-FR"/>
        </w:rPr>
        <w:t>Medicina</w:t>
      </w:r>
      <w:r>
        <w:rPr>
          <w:rFonts w:cs="Times New Roman" w:ascii="Times New Roman" w:hAnsi="Times New Roman"/>
          <w:lang w:val="fr-FR"/>
        </w:rPr>
        <w:t xml:space="preserve"> </w:t>
      </w:r>
    </w:p>
    <w:p>
      <w:pPr>
        <w:pStyle w:val="Normal"/>
        <w:jc w:val="both"/>
        <w:rPr>
          <w:rFonts w:ascii="Times New Roman" w:hAnsi="Times New Roman" w:cs="Times New Roman"/>
          <w:lang w:val="fr-FR"/>
        </w:rPr>
      </w:pPr>
      <w:r>
        <w:rPr>
          <w:rFonts w:cs="Times New Roman" w:ascii="Times New Roman" w:hAnsi="Times New Roman"/>
          <w:b/>
          <w:lang w:val="fr-FR"/>
        </w:rPr>
        <w:t>RE-</w:t>
      </w:r>
      <w:r>
        <w:rPr>
          <w:rFonts w:cs="Times New Roman" w:ascii="Times New Roman" w:hAnsi="Times New Roman"/>
          <w:lang w:val="fr-FR"/>
        </w:rPr>
        <w:t xml:space="preserve"> *E. Wickersheimer </w:t>
      </w:r>
      <w:r>
        <w:rPr>
          <w:rFonts w:cs="Times New Roman" w:ascii="Times New Roman" w:hAnsi="Times New Roman"/>
          <w:i/>
          <w:lang w:val="fr-FR"/>
        </w:rPr>
        <w:t>Dictionnaire biographique des médecins en France au Moyen Age</w:t>
      </w:r>
      <w:r>
        <w:rPr>
          <w:rFonts w:cs="Times New Roman" w:ascii="Times New Roman" w:hAnsi="Times New Roman"/>
          <w:lang w:val="fr-FR"/>
        </w:rPr>
        <w:t xml:space="preserve"> Genève 1979 voll. </w:t>
      </w:r>
      <w:r>
        <w:rPr>
          <w:rFonts w:cs="Times New Roman" w:ascii="Times New Roman" w:hAnsi="Times New Roman"/>
        </w:rPr>
        <w:t>3 di cui uno di supplemento a cura di D. Jacquart;</w:t>
      </w:r>
    </w:p>
    <w:p>
      <w:pPr>
        <w:pStyle w:val="Normal"/>
        <w:tabs>
          <w:tab w:val="clear" w:pos="709"/>
          <w:tab w:val="left" w:pos="9639" w:leader="none"/>
        </w:tabs>
        <w:ind w:end="-27"/>
        <w:jc w:val="both"/>
        <w:rPr>
          <w:rStyle w:val="dirlist"/>
          <w:rFonts w:ascii="Times New Roman" w:hAnsi="Times New Roman" w:cs="Times New Roman"/>
          <w:lang w:val="fr-FR"/>
        </w:rPr>
      </w:pPr>
      <w:r>
        <w:rPr>
          <w:rFonts w:cs="Times New Roman" w:ascii="Times New Roman" w:hAnsi="Times New Roman"/>
          <w:lang w:val="fr-FR"/>
        </w:rPr>
        <w:t xml:space="preserve">*G. Sabbah - P.-P. Corsetti - K.-D. Fischer </w:t>
      </w:r>
      <w:r>
        <w:rPr>
          <w:rFonts w:cs="Times New Roman" w:ascii="Times New Roman" w:hAnsi="Times New Roman"/>
          <w:i/>
          <w:lang w:val="fr-FR"/>
        </w:rPr>
        <w:t>Bibliographie des textes médicaux latins. Antiquité et haut Moyen Age</w:t>
      </w:r>
      <w:r>
        <w:rPr>
          <w:rFonts w:cs="Times New Roman" w:ascii="Times New Roman" w:hAnsi="Times New Roman"/>
          <w:lang w:val="fr-FR"/>
        </w:rPr>
        <w:t xml:space="preserve"> Saint-Etienne 1987, per il primo supplemento cfr. infra;</w:t>
      </w:r>
    </w:p>
    <w:p>
      <w:pPr>
        <w:pStyle w:val="Normal"/>
        <w:jc w:val="both"/>
        <w:rPr>
          <w:rStyle w:val="dirlist"/>
          <w:rFonts w:ascii="Times New Roman" w:hAnsi="Times New Roman" w:cs="Times New Roman"/>
          <w:lang w:val="fr-FR"/>
        </w:rPr>
      </w:pPr>
      <w:r>
        <w:rPr>
          <w:rStyle w:val="dirlist"/>
          <w:rFonts w:cs="Times New Roman" w:ascii="Times New Roman" w:hAnsi="Times New Roman"/>
          <w:lang w:val="fr-FR"/>
        </w:rPr>
        <w:t xml:space="preserve">* K.-D. Fischer </w:t>
      </w:r>
      <w:r>
        <w:rPr>
          <w:rStyle w:val="dirlist"/>
          <w:rFonts w:cs="Times New Roman" w:ascii="Times New Roman" w:hAnsi="Times New Roman"/>
          <w:i/>
          <w:iCs/>
          <w:lang w:val="fr-FR"/>
        </w:rPr>
        <w:t>Bibliographie des textes Médicaux latins. Antiquité et haute moyen-âge. Premier supplément 1986-1999</w:t>
      </w:r>
      <w:r>
        <w:rPr>
          <w:rStyle w:val="dirlist"/>
          <w:rFonts w:cs="Times New Roman" w:ascii="Times New Roman" w:hAnsi="Times New Roman"/>
          <w:lang w:val="fr-FR"/>
        </w:rPr>
        <w:t xml:space="preserve"> Saint-Etienne 2000 (Centre Jean-Palerne. Mémoires 19);</w:t>
      </w:r>
    </w:p>
    <w:p>
      <w:pPr>
        <w:pStyle w:val="Normal"/>
        <w:tabs>
          <w:tab w:val="clear" w:pos="709"/>
          <w:tab w:val="left" w:pos="9639" w:leader="none"/>
        </w:tabs>
        <w:ind w:end="-27"/>
        <w:jc w:val="both"/>
        <w:rPr>
          <w:rFonts w:ascii="Times New Roman" w:hAnsi="Times New Roman" w:cs="Times New Roman"/>
        </w:rPr>
      </w:pPr>
      <w:r>
        <w:rPr>
          <w:rStyle w:val="dirlist"/>
          <w:rFonts w:cs="Times New Roman" w:ascii="Times New Roman" w:hAnsi="Times New Roman"/>
          <w:lang w:val="fr-FR"/>
        </w:rPr>
        <w:t xml:space="preserve">S. Ihm </w:t>
      </w:r>
      <w:r>
        <w:rPr>
          <w:rStyle w:val="dirlist"/>
          <w:rFonts w:cs="Times New Roman" w:ascii="Times New Roman" w:hAnsi="Times New Roman"/>
          <w:i/>
          <w:iCs/>
          <w:lang w:val="fr-FR"/>
        </w:rPr>
        <w:t>Clavis Commentariorum der antiken medizinischen Texte</w:t>
      </w:r>
      <w:r>
        <w:rPr>
          <w:rStyle w:val="dirlist"/>
          <w:rFonts w:cs="Times New Roman" w:ascii="Times New Roman" w:hAnsi="Times New Roman"/>
          <w:lang w:val="fr-FR"/>
        </w:rPr>
        <w:t xml:space="preserve"> Leiden-Boston, MA-Köln, 2002 </w:t>
      </w:r>
      <w:r>
        <w:rPr>
          <w:rStyle w:val="dirlist"/>
          <w:rFonts w:cs="Times New Roman" w:ascii="Times New Roman" w:hAnsi="Times New Roman"/>
        </w:rPr>
        <w:t>(Clavis Commentariorum Antiquitatis et Medii Aevi 1) (greci e latini fino all’anno 600; commenti fino al XII secolo)</w:t>
      </w:r>
    </w:p>
    <w:p>
      <w:pPr>
        <w:pStyle w:val="Normal"/>
        <w:jc w:val="both"/>
        <w:rPr>
          <w:rFonts w:ascii="Times New Roman" w:hAnsi="Times New Roman" w:cs="Times New Roman"/>
        </w:rPr>
      </w:pPr>
      <w:r>
        <w:rPr>
          <w:rFonts w:cs="Times New Roman" w:ascii="Times New Roman" w:hAnsi="Times New Roman"/>
        </w:rPr>
      </w:r>
    </w:p>
    <w:p>
      <w:pPr>
        <w:pStyle w:val="Normal"/>
        <w:ind w:end="-27"/>
        <w:jc w:val="both"/>
        <w:rPr/>
      </w:pPr>
      <w:r>
        <w:rPr>
          <w:rFonts w:cs="Times New Roman" w:ascii="Times New Roman" w:hAnsi="Times New Roman"/>
          <w:lang w:val="fr-FR"/>
        </w:rPr>
        <w:t xml:space="preserve">§§§ G. Beujouan </w:t>
      </w:r>
      <w:r>
        <w:rPr>
          <w:rFonts w:cs="Times New Roman" w:ascii="Times New Roman" w:hAnsi="Times New Roman"/>
          <w:i/>
          <w:iCs/>
          <w:lang w:val="fr-FR"/>
        </w:rPr>
        <w:t>Manuscrits médicaux du Moyen Age conservés en Espagne. Table des incipit latin non recensés par L. Thorndike e P. Kibre</w:t>
      </w:r>
      <w:r>
        <w:rPr>
          <w:rFonts w:cs="Times New Roman" w:ascii="Times New Roman" w:hAnsi="Times New Roman"/>
          <w:lang w:val="fr-FR"/>
        </w:rPr>
        <w:t xml:space="preserve"> «Mélanges de la Casa de Velazquez» 8 (1972) 212-7</w:t>
      </w:r>
    </w:p>
    <w:p>
      <w:pPr>
        <w:pStyle w:val="Normal"/>
        <w:ind w:end="-27"/>
        <w:jc w:val="both"/>
        <w:rPr/>
      </w:pPr>
      <w:r>
        <w:rPr/>
      </w:r>
    </w:p>
    <w:p>
      <w:pPr>
        <w:pStyle w:val="Normal"/>
        <w:ind w:end="-27"/>
        <w:jc w:val="both"/>
        <w:rPr/>
      </w:pPr>
      <w:r>
        <w:rPr/>
      </w:r>
    </w:p>
    <w:p>
      <w:pPr>
        <w:pStyle w:val="Normal"/>
        <w:ind w:end="-27"/>
        <w:jc w:val="both"/>
        <w:rPr/>
      </w:pPr>
      <w:r>
        <w:rPr/>
        <w:t>on-line:</w:t>
      </w:r>
    </w:p>
    <w:p>
      <w:pPr>
        <w:pStyle w:val="Normal"/>
        <w:ind w:end="-27"/>
        <w:jc w:val="both"/>
        <w:rPr/>
      </w:pPr>
      <w:r>
        <w:rPr/>
      </w:r>
    </w:p>
    <w:p>
      <w:pPr>
        <w:pStyle w:val="Normal"/>
        <w:ind w:end="-27"/>
        <w:jc w:val="both"/>
        <w:rPr/>
      </w:pPr>
      <w:r>
        <w:rPr>
          <w:rFonts w:cs="Times New Roman" w:ascii="Times New Roman" w:hAnsi="Times New Roman"/>
          <w:i/>
          <w:iCs/>
          <w:lang w:val="fr-FR"/>
        </w:rPr>
        <w:t>Galeno latino</w:t>
      </w:r>
      <w:r>
        <w:rPr>
          <w:rFonts w:cs="Times New Roman" w:ascii="Times New Roman" w:hAnsi="Times New Roman"/>
          <w:lang w:val="fr-FR"/>
        </w:rPr>
        <w:t>. Catalogo della tradizione latina di Galeno: manoscritti ed edizioni (</w:t>
      </w:r>
      <w:hyperlink r:id="rId41">
        <w:r>
          <w:rPr>
            <w:rStyle w:val="Hyperlink"/>
            <w:rFonts w:cs="Times New Roman" w:ascii="Times New Roman" w:hAnsi="Times New Roman"/>
            <w:lang w:val="fr-FR"/>
          </w:rPr>
          <w:t>https://galenolatino.com/index.php?id=12&amp;L=&amp;uid=451</w:t>
        </w:r>
      </w:hyperlink>
      <w:r>
        <w:rPr>
          <w:rFonts w:cs="Times New Roman" w:ascii="Times New Roman" w:hAnsi="Times New Roman"/>
          <w:lang w:val="fr-FR"/>
        </w:rPr>
        <w:t>)</w:t>
      </w:r>
    </w:p>
    <w:p>
      <w:pPr>
        <w:pStyle w:val="Normal"/>
        <w:ind w:end="-27"/>
        <w:jc w:val="both"/>
        <w:rPr/>
      </w:pPr>
      <w:r>
        <w:rPr/>
      </w:r>
    </w:p>
    <w:p>
      <w:pPr>
        <w:pStyle w:val="Normal"/>
        <w:ind w:end="-27"/>
        <w:jc w:val="both"/>
        <w:rPr/>
      </w:pPr>
      <w:r>
        <w:rPr>
          <w:rFonts w:cs="Times New Roman" w:ascii="Times New Roman" w:hAnsi="Times New Roman"/>
          <w:i/>
          <w:iCs/>
          <w:lang w:val="fr-FR"/>
        </w:rPr>
        <w:t>Manuscripta me</w:t>
      </w:r>
      <w:r>
        <w:rPr>
          <w:rFonts w:cs="Times New Roman" w:ascii="Times New Roman" w:hAnsi="Times New Roman"/>
          <w:i/>
          <w:iCs/>
          <w:color w:val="000000"/>
          <w:lang w:val="fr-FR"/>
        </w:rPr>
        <w:t>dica.</w:t>
      </w:r>
      <w:r>
        <w:rPr>
          <w:rFonts w:cs="Times New Roman" w:ascii="Times New Roman" w:hAnsi="Times New Roman"/>
          <w:color w:val="000000"/>
          <w:lang w:val="fr-FR"/>
        </w:rPr>
        <w:t xml:space="preserve"> Base</w:t>
      </w:r>
      <w:r>
        <w:rPr>
          <w:rFonts w:cs="Times New Roman" w:ascii="Times New Roman" w:hAnsi="Times New Roman"/>
          <w:b w:val="false"/>
          <w:i w:val="false"/>
          <w:caps w:val="false"/>
          <w:smallCaps w:val="false"/>
          <w:color w:val="000000"/>
          <w:spacing w:val="0"/>
          <w:lang w:val="fr-FR"/>
        </w:rPr>
        <w:t xml:space="preserve"> de données de manuscrits médicaux latins (</w:t>
      </w:r>
      <w:hyperlink r:id="rId42">
        <w:r>
          <w:rPr>
            <w:rStyle w:val="Hyperlink"/>
            <w:rFonts w:cs="Times New Roman" w:ascii="Times New Roman" w:hAnsi="Times New Roman"/>
          </w:rPr>
          <w:t>https://www.manuscripta-medica.com</w:t>
        </w:r>
      </w:hyperlink>
      <w:r>
        <w:rPr>
          <w:rStyle w:val="Hyperlink"/>
          <w:rFonts w:cs="Times New Roman" w:ascii="Times New Roman" w:hAnsi="Times New Roman"/>
          <w:b w:val="false"/>
          <w:i w:val="false"/>
          <w:caps w:val="false"/>
          <w:smallCaps w:val="false"/>
          <w:color w:val="000000"/>
          <w:spacing w:val="0"/>
          <w:lang w:val="fr-FR"/>
        </w:rPr>
        <w:t xml:space="preserve"> </w:t>
      </w:r>
      <w:r>
        <w:rPr>
          <w:rFonts w:cs="Times New Roman" w:ascii="Times New Roman" w:hAnsi="Times New Roman"/>
          <w:b w:val="false"/>
          <w:i w:val="false"/>
          <w:caps w:val="false"/>
          <w:smallCaps w:val="false"/>
          <w:color w:val="000000"/>
          <w:spacing w:val="0"/>
          <w:lang w:val="fr-FR"/>
        </w:rPr>
        <w:t>)</w:t>
      </w:r>
    </w:p>
    <w:p>
      <w:pPr>
        <w:pStyle w:val="Normal"/>
        <w:ind w:end="-27"/>
        <w:jc w:val="both"/>
        <w:rPr/>
      </w:pPr>
      <w:r>
        <w:rPr/>
      </w:r>
    </w:p>
    <w:p>
      <w:pPr>
        <w:pStyle w:val="Normal"/>
        <w:ind w:end="-27"/>
        <w:jc w:val="both"/>
        <w:rPr/>
      </w:pPr>
      <w:r>
        <w:rPr/>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b/>
          <w:lang w:val="de-DE"/>
        </w:rPr>
      </w:pPr>
      <w:r>
        <w:rPr>
          <w:rFonts w:cs="Times New Roman" w:ascii="Times New Roman" w:hAnsi="Times New Roman"/>
          <w:b/>
          <w:lang w:val="de-DE"/>
        </w:rPr>
        <w:t>Mistica</w:t>
      </w:r>
    </w:p>
    <w:p>
      <w:pPr>
        <w:pStyle w:val="Normal"/>
        <w:jc w:val="both"/>
        <w:rPr>
          <w:rFonts w:ascii="Times New Roman" w:hAnsi="Times New Roman" w:cs="Times New Roman"/>
          <w:lang w:val="fr-FR"/>
        </w:rPr>
      </w:pPr>
      <w:r>
        <w:rPr>
          <w:rFonts w:cs="Times New Roman" w:ascii="Times New Roman" w:hAnsi="Times New Roman"/>
          <w:b/>
          <w:lang w:val="de-DE"/>
        </w:rPr>
        <w:t>RE-</w:t>
      </w:r>
      <w:r>
        <w:rPr>
          <w:rFonts w:cs="Times New Roman" w:ascii="Times New Roman" w:hAnsi="Times New Roman"/>
          <w:lang w:val="de-DE"/>
        </w:rPr>
        <w:t xml:space="preserve"> *P. Dinzelbacher </w:t>
      </w:r>
      <w:r>
        <w:rPr>
          <w:rFonts w:cs="Times New Roman" w:ascii="Times New Roman" w:hAnsi="Times New Roman"/>
          <w:i/>
          <w:lang w:val="de-DE"/>
        </w:rPr>
        <w:t>Wörterbuch der Mystik</w:t>
      </w:r>
      <w:r>
        <w:rPr>
          <w:rFonts w:cs="Times New Roman" w:ascii="Times New Roman" w:hAnsi="Times New Roman"/>
          <w:lang w:val="de-DE"/>
        </w:rPr>
        <w:t xml:space="preserve"> Stuttgart 1989; traduzione francese Turnhout 1993;</w:t>
      </w:r>
    </w:p>
    <w:p>
      <w:pPr>
        <w:pStyle w:val="Normal"/>
        <w:ind w:end="-27"/>
        <w:jc w:val="both"/>
        <w:rPr>
          <w:rFonts w:ascii="Times New Roman" w:hAnsi="Times New Roman" w:cs="Times New Roman"/>
        </w:rPr>
      </w:pPr>
      <w:r>
        <w:rPr>
          <w:rFonts w:cs="Times New Roman" w:ascii="Times New Roman" w:hAnsi="Times New Roman"/>
          <w:lang w:val="fr-FR"/>
        </w:rPr>
        <w:t xml:space="preserve">* </w:t>
      </w:r>
      <w:r>
        <w:rPr>
          <w:rFonts w:cs="Times New Roman" w:ascii="Times New Roman" w:hAnsi="Times New Roman"/>
          <w:i/>
          <w:iCs/>
          <w:lang w:val="fr-FR"/>
        </w:rPr>
        <w:t>Encyclopédie des mystiques rhénans d’Eckhart à Nicolas de Cues et leur réception</w:t>
      </w:r>
      <w:r>
        <w:rPr>
          <w:rFonts w:cs="Times New Roman" w:ascii="Times New Roman" w:hAnsi="Times New Roman"/>
          <w:lang w:val="fr-FR"/>
        </w:rPr>
        <w:t xml:space="preserve"> cur. Marie-Anne Vannier, praef. Bernard McGinn, Paris, Ed. du Cerf 2011 </w:t>
      </w:r>
      <w:r>
        <w:rPr>
          <w:rFonts w:cs="Times New Roman" w:ascii="Times New Roman" w:hAnsi="Times New Roman"/>
        </w:rPr>
        <w:t>(L’apogée de la mystique de l’Eglise d’Occident) (ogni voce è completa di bibliografia, divisa in fonti e studi)</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lang w:val="en-GB"/>
        </w:rPr>
      </w:pPr>
      <w:r>
        <w:rPr>
          <w:rFonts w:cs="Times New Roman" w:ascii="Times New Roman" w:hAnsi="Times New Roman"/>
          <w:b/>
          <w:lang w:val="de-DE"/>
        </w:rPr>
        <w:t>M- *</w:t>
      </w:r>
      <w:r>
        <w:rPr>
          <w:rFonts w:cs="Times New Roman" w:ascii="Times New Roman" w:hAnsi="Times New Roman"/>
          <w:lang w:val="de-DE"/>
        </w:rPr>
        <w:t xml:space="preserve">K. Ruh </w:t>
      </w:r>
      <w:r>
        <w:rPr>
          <w:rFonts w:cs="Times New Roman" w:ascii="Times New Roman" w:hAnsi="Times New Roman"/>
          <w:i/>
          <w:lang w:val="de-DE"/>
        </w:rPr>
        <w:t>Geschichte der abendländischen Mystik</w:t>
      </w:r>
      <w:r>
        <w:rPr>
          <w:rFonts w:cs="Times New Roman" w:ascii="Times New Roman" w:hAnsi="Times New Roman"/>
          <w:lang w:val="de-DE"/>
        </w:rPr>
        <w:t xml:space="preserve"> I </w:t>
      </w:r>
      <w:r>
        <w:rPr>
          <w:rFonts w:cs="Times New Roman" w:ascii="Times New Roman" w:hAnsi="Times New Roman"/>
          <w:i/>
          <w:lang w:val="de-DE"/>
        </w:rPr>
        <w:t>Die Grundlegung durch die Kirchenväter und die Mönchstheologie des 12. Jahrhunderts</w:t>
      </w:r>
      <w:r>
        <w:rPr>
          <w:rFonts w:cs="Times New Roman" w:ascii="Times New Roman" w:hAnsi="Times New Roman"/>
          <w:lang w:val="de-DE"/>
        </w:rPr>
        <w:t xml:space="preserve"> II </w:t>
      </w:r>
      <w:r>
        <w:rPr>
          <w:rFonts w:cs="Times New Roman" w:ascii="Times New Roman" w:hAnsi="Times New Roman"/>
          <w:i/>
          <w:lang w:val="de-DE"/>
        </w:rPr>
        <w:t>Frauenmystik und Franziskanische Mystik der Frühzeit</w:t>
      </w:r>
      <w:r>
        <w:rPr>
          <w:rFonts w:cs="Times New Roman" w:ascii="Times New Roman" w:hAnsi="Times New Roman"/>
          <w:lang w:val="de-DE"/>
        </w:rPr>
        <w:t xml:space="preserve"> III </w:t>
      </w:r>
      <w:r>
        <w:rPr>
          <w:rFonts w:cs="Times New Roman" w:ascii="Times New Roman" w:hAnsi="Times New Roman"/>
          <w:i/>
          <w:lang w:val="de-DE"/>
        </w:rPr>
        <w:t xml:space="preserve">Die Mystik des Deutschen Predigerordens und ihre Grundlegung durch die Hochscholastik </w:t>
      </w:r>
      <w:r>
        <w:rPr>
          <w:rStyle w:val="dirlist"/>
          <w:rFonts w:cs="Times New Roman" w:ascii="Times New Roman" w:hAnsi="Times New Roman"/>
          <w:lang w:val="de-DE"/>
        </w:rPr>
        <w:t xml:space="preserve">IV </w:t>
      </w:r>
      <w:r>
        <w:rPr>
          <w:rStyle w:val="dirlist"/>
          <w:rFonts w:cs="Times New Roman" w:ascii="Times New Roman" w:hAnsi="Times New Roman"/>
          <w:i/>
          <w:iCs/>
          <w:lang w:val="de-DE"/>
        </w:rPr>
        <w:t xml:space="preserve">Die niederländische Mystik des 14. bis 16. </w:t>
      </w:r>
      <w:r>
        <w:rPr>
          <w:rStyle w:val="dirlist"/>
          <w:rFonts w:cs="Times New Roman" w:ascii="Times New Roman" w:hAnsi="Times New Roman"/>
          <w:i/>
          <w:iCs/>
          <w:lang w:val="en-GB"/>
        </w:rPr>
        <w:t>Jahrhunderts</w:t>
      </w:r>
      <w:r>
        <w:rPr>
          <w:rStyle w:val="dirlist"/>
          <w:rFonts w:cs="Times New Roman" w:ascii="Times New Roman" w:hAnsi="Times New Roman"/>
          <w:lang w:val="en-GB"/>
        </w:rPr>
        <w:t xml:space="preserve"> </w:t>
      </w:r>
      <w:r>
        <w:rPr>
          <w:rFonts w:cs="Times New Roman" w:ascii="Times New Roman" w:hAnsi="Times New Roman"/>
          <w:lang w:val="en-GB"/>
        </w:rPr>
        <w:t xml:space="preserve">München 1990, 1993, 1996, 1999 voll. 4; </w:t>
      </w:r>
    </w:p>
    <w:p>
      <w:pPr>
        <w:pStyle w:val="Normal"/>
        <w:ind w:end="-27"/>
        <w:jc w:val="both"/>
        <w:rPr>
          <w:rFonts w:ascii="Times New Roman" w:hAnsi="Times New Roman" w:cs="Times New Roman"/>
          <w:i/>
        </w:rPr>
      </w:pPr>
      <w:r>
        <w:rPr>
          <w:rFonts w:cs="Times New Roman" w:ascii="Times New Roman" w:hAnsi="Times New Roman"/>
          <w:lang w:val="en-GB"/>
        </w:rPr>
        <w:t xml:space="preserve">B. McGinn </w:t>
      </w:r>
      <w:r>
        <w:rPr>
          <w:rFonts w:cs="Times New Roman" w:ascii="Times New Roman" w:hAnsi="Times New Roman"/>
          <w:i/>
          <w:lang w:val="en-GB"/>
        </w:rPr>
        <w:t>The Presence of God. A History of Western Christian Mysticism</w:t>
      </w:r>
      <w:r>
        <w:rPr>
          <w:rFonts w:cs="Times New Roman" w:ascii="Times New Roman" w:hAnsi="Times New Roman"/>
          <w:lang w:val="en-GB"/>
        </w:rPr>
        <w:t xml:space="preserve"> </w:t>
      </w:r>
      <w:r>
        <w:rPr>
          <w:rFonts w:cs="Times New Roman" w:ascii="Times New Roman" w:hAnsi="Times New Roman"/>
          <w:lang w:val="en-US"/>
        </w:rPr>
        <w:t xml:space="preserve">New York 1991-2017 voll. </w:t>
      </w:r>
      <w:r>
        <w:rPr>
          <w:rFonts w:cs="Times New Roman" w:ascii="Times New Roman" w:hAnsi="Times New Roman"/>
        </w:rPr>
        <w:t xml:space="preserve">6; trad. tedesca </w:t>
      </w:r>
      <w:r>
        <w:rPr>
          <w:rFonts w:cs="Times New Roman" w:ascii="Times New Roman" w:hAnsi="Times New Roman"/>
          <w:i/>
        </w:rPr>
        <w:t>Die Mystik im Abendland</w:t>
      </w:r>
      <w:r>
        <w:rPr>
          <w:rFonts w:cs="Times New Roman" w:ascii="Times New Roman" w:hAnsi="Times New Roman"/>
        </w:rPr>
        <w:t xml:space="preserve"> Freiburg 1994-2018 voll. 6; *traduzione italiana </w:t>
      </w:r>
      <w:r>
        <w:rPr>
          <w:rFonts w:cs="Times New Roman" w:ascii="Times New Roman" w:hAnsi="Times New Roman"/>
          <w:i/>
        </w:rPr>
        <w:t>Storia della mistica cristiana in occidente</w:t>
      </w:r>
      <w:r>
        <w:rPr>
          <w:rFonts w:cs="Times New Roman" w:ascii="Times New Roman" w:hAnsi="Times New Roman"/>
        </w:rPr>
        <w:t xml:space="preserve"> Genova 1997-2008 voll. 3</w:t>
      </w:r>
    </w:p>
    <w:p>
      <w:pPr>
        <w:pStyle w:val="Normal"/>
        <w:jc w:val="both"/>
        <w:rPr>
          <w:rFonts w:ascii="Times New Roman" w:hAnsi="Times New Roman" w:cs="Times New Roman"/>
          <w:b/>
        </w:rPr>
      </w:pPr>
      <w:r>
        <w:rPr>
          <w:rFonts w:cs="Times New Roman" w:ascii="Times New Roman" w:hAnsi="Times New Roman"/>
          <w:i/>
        </w:rPr>
        <w:t>Dizionario di mistica</w:t>
      </w:r>
      <w:r>
        <w:rPr>
          <w:rFonts w:cs="Times New Roman" w:ascii="Times New Roman" w:hAnsi="Times New Roman"/>
        </w:rPr>
        <w:t xml:space="preserve"> cur. Luigi Borriello - Edmondo Caruana - Maria Rosaria Del Genio - Niccolò Suffi, praef. Raffaele Farina, Città del Vaticano, Libreria Editrice Vaticana 1998: nuova edizione ampliata: </w:t>
      </w:r>
      <w:r>
        <w:rPr>
          <w:rFonts w:cs="Times New Roman" w:ascii="Times New Roman" w:hAnsi="Times New Roman"/>
          <w:i/>
        </w:rPr>
        <w:t>Nuovo dizionario di mistica</w:t>
      </w:r>
      <w:r>
        <w:rPr>
          <w:rFonts w:cs="Times New Roman" w:ascii="Times New Roman" w:hAnsi="Times New Roman"/>
        </w:rPr>
        <w:t xml:space="preserve"> cur. Luigi Borriello - Edmondo Caruana - Maria Rosaria Del Genio - Raffaele Di Muro, Città del Vaticano, Libreria Editrice Vaticana 2016</w:t>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lang w:val="de-DE"/>
        </w:rPr>
      </w:pPr>
      <w:r>
        <w:rPr>
          <w:rFonts w:cs="Times New Roman" w:ascii="Times New Roman" w:hAnsi="Times New Roman"/>
          <w:b/>
          <w:lang w:val="de-DE"/>
        </w:rPr>
        <w:t>Musica</w:t>
      </w:r>
    </w:p>
    <w:p>
      <w:pPr>
        <w:pStyle w:val="Normal"/>
        <w:jc w:val="both"/>
        <w:rPr>
          <w:rFonts w:ascii="Times New Roman" w:hAnsi="Times New Roman" w:cs="Times New Roman"/>
          <w:lang w:val="en-GB"/>
        </w:rPr>
      </w:pPr>
      <w:r>
        <w:rPr>
          <w:rFonts w:cs="Times New Roman" w:ascii="Times New Roman" w:hAnsi="Times New Roman"/>
          <w:b/>
          <w:lang w:val="de-DE"/>
        </w:rPr>
        <w:t>RE-</w:t>
      </w:r>
      <w:r>
        <w:rPr>
          <w:rFonts w:cs="Times New Roman" w:ascii="Times New Roman" w:hAnsi="Times New Roman"/>
          <w:lang w:val="de-DE"/>
        </w:rPr>
        <w:t xml:space="preserve"> </w:t>
      </w:r>
      <w:r>
        <w:rPr>
          <w:rFonts w:cs="Times New Roman" w:ascii="Times New Roman" w:hAnsi="Times New Roman"/>
          <w:i/>
          <w:lang w:val="de-DE"/>
        </w:rPr>
        <w:t xml:space="preserve">Die Musik in Geschichte und Gegenwart </w:t>
      </w:r>
      <w:r>
        <w:rPr>
          <w:rFonts w:cs="Times New Roman" w:ascii="Times New Roman" w:hAnsi="Times New Roman"/>
          <w:lang w:val="de-DE"/>
        </w:rPr>
        <w:t>Kassel 1949-1968;</w:t>
      </w:r>
      <w:r>
        <w:rPr>
          <w:rFonts w:cs="Times New Roman" w:ascii="Times New Roman" w:hAnsi="Times New Roman"/>
          <w:i/>
          <w:lang w:val="de-DE"/>
        </w:rPr>
        <w:t xml:space="preserve"> Supplement </w:t>
      </w:r>
      <w:r>
        <w:rPr>
          <w:rFonts w:cs="Times New Roman" w:ascii="Times New Roman" w:hAnsi="Times New Roman"/>
          <w:lang w:val="de-DE"/>
        </w:rPr>
        <w:t>Kassel 1973;</w:t>
      </w:r>
    </w:p>
    <w:p>
      <w:pPr>
        <w:pStyle w:val="Normal"/>
        <w:jc w:val="both"/>
        <w:rPr>
          <w:rFonts w:ascii="Times New Roman" w:hAnsi="Times New Roman" w:cs="Times New Roman"/>
        </w:rPr>
      </w:pPr>
      <w:r>
        <w:rPr>
          <w:rFonts w:cs="Times New Roman" w:ascii="Times New Roman" w:hAnsi="Times New Roman"/>
          <w:lang w:val="en-GB"/>
        </w:rPr>
        <w:t>*</w:t>
      </w:r>
      <w:r>
        <w:rPr>
          <w:rFonts w:cs="Times New Roman" w:ascii="Times New Roman" w:hAnsi="Times New Roman"/>
          <w:i/>
          <w:lang w:val="en-GB"/>
        </w:rPr>
        <w:t>The New Grove Dictionary of Music and Musicians</w:t>
      </w:r>
      <w:r>
        <w:rPr>
          <w:rFonts w:cs="Times New Roman" w:ascii="Times New Roman" w:hAnsi="Times New Roman"/>
          <w:lang w:val="en-GB"/>
        </w:rPr>
        <w:t xml:space="preserve"> cur. </w:t>
      </w:r>
      <w:r>
        <w:rPr>
          <w:rFonts w:cs="Times New Roman" w:ascii="Times New Roman" w:hAnsi="Times New Roman"/>
        </w:rPr>
        <w:t>E. Blome, London 1980 sesta edizione (ultima ristampa 1995);</w:t>
      </w:r>
    </w:p>
    <w:p>
      <w:pPr>
        <w:pStyle w:val="Normal"/>
        <w:jc w:val="both"/>
        <w:rPr>
          <w:rFonts w:ascii="Times New Roman" w:hAnsi="Times New Roman" w:cs="Times New Roman"/>
          <w:sz w:val="24"/>
          <w:szCs w:val="24"/>
          <w:lang w:val="fr-FR"/>
        </w:rPr>
      </w:pPr>
      <w:r>
        <w:rPr>
          <w:rFonts w:cs="Times New Roman" w:ascii="Times New Roman" w:hAnsi="Times New Roman"/>
        </w:rPr>
        <w:t>*</w:t>
      </w:r>
      <w:r>
        <w:rPr>
          <w:rFonts w:cs="Times New Roman" w:ascii="Times New Roman" w:hAnsi="Times New Roman"/>
          <w:i/>
        </w:rPr>
        <w:t>Dizionario enciclopedico universale della musica e dei musicisti</w:t>
      </w:r>
      <w:r>
        <w:rPr>
          <w:rFonts w:cs="Times New Roman" w:ascii="Times New Roman" w:hAnsi="Times New Roman"/>
        </w:rPr>
        <w:t xml:space="preserve"> Torino 1994 (ristampa);</w:t>
      </w:r>
    </w:p>
    <w:p>
      <w:pPr>
        <w:pStyle w:val="Normal"/>
        <w:jc w:val="both"/>
        <w:rPr>
          <w:rFonts w:ascii="Times New Roman" w:hAnsi="Times New Roman" w:cs="Times New Roman"/>
          <w:sz w:val="24"/>
          <w:szCs w:val="24"/>
        </w:rPr>
      </w:pPr>
      <w:r>
        <w:rPr>
          <w:rFonts w:cs="Times New Roman" w:ascii="Times New Roman" w:hAnsi="Times New Roman"/>
          <w:sz w:val="24"/>
          <w:szCs w:val="24"/>
          <w:lang w:val="fr-FR"/>
        </w:rPr>
        <w:t>*</w:t>
      </w:r>
      <w:r>
        <w:rPr>
          <w:rFonts w:cs="Times New Roman" w:ascii="Times New Roman" w:hAnsi="Times New Roman"/>
          <w:i/>
          <w:sz w:val="24"/>
          <w:szCs w:val="24"/>
          <w:lang w:val="fr-FR"/>
        </w:rPr>
        <w:t>Guide de la musique du moyen âge</w:t>
      </w:r>
      <w:r>
        <w:rPr>
          <w:rFonts w:cs="Times New Roman" w:ascii="Times New Roman" w:hAnsi="Times New Roman"/>
          <w:sz w:val="24"/>
          <w:szCs w:val="24"/>
          <w:lang w:val="fr-FR"/>
        </w:rPr>
        <w:t xml:space="preserve"> cur. </w:t>
      </w:r>
      <w:r>
        <w:rPr>
          <w:rFonts w:cs="Times New Roman" w:ascii="Times New Roman" w:hAnsi="Times New Roman"/>
          <w:sz w:val="24"/>
          <w:szCs w:val="24"/>
        </w:rPr>
        <w:t>F. Ferrand Paris 1999</w:t>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b/>
        </w:rPr>
      </w:pPr>
      <w:r>
        <w:rPr>
          <w:rFonts w:cs="Times New Roman" w:ascii="Times New Roman" w:hAnsi="Times New Roman"/>
          <w:sz w:val="24"/>
          <w:szCs w:val="24"/>
        </w:rPr>
        <w:t>DEUMM online (</w:t>
      </w:r>
      <w:hyperlink r:id="rId43">
        <w:r>
          <w:rPr>
            <w:rStyle w:val="Hyperlink"/>
            <w:rFonts w:cs="Times New Roman" w:ascii="Times New Roman" w:hAnsi="Times New Roman"/>
            <w:sz w:val="24"/>
            <w:szCs w:val="24"/>
          </w:rPr>
          <w:t>https://deumm.org/</w:t>
        </w:r>
      </w:hyperlink>
      <w:r>
        <w:rPr>
          <w:rFonts w:cs="Times New Roman" w:ascii="Times New Roman" w:hAnsi="Times New Roman"/>
          <w:sz w:val="24"/>
          <w:szCs w:val="24"/>
        </w:rPr>
        <w:t xml:space="preserve">) (versione on-line del </w:t>
      </w:r>
      <w:r>
        <w:rPr>
          <w:rFonts w:cs="Times New Roman" w:ascii="Times New Roman" w:hAnsi="Times New Roman"/>
          <w:b w:val="false"/>
          <w:i/>
          <w:color w:val="231F20"/>
          <w:spacing w:val="0"/>
          <w:sz w:val="24"/>
          <w:szCs w:val="24"/>
        </w:rPr>
        <w:t>Dizionario enciclopedico universale della musica e dei musicisti</w:t>
      </w:r>
      <w:r>
        <w:rPr>
          <w:rFonts w:cs="Times New Roman" w:ascii="Times New Roman" w:hAnsi="Times New Roman"/>
          <w:caps w:val="false"/>
          <w:smallCaps w:val="false"/>
          <w:color w:val="231F20"/>
          <w:spacing w:val="0"/>
          <w:sz w:val="24"/>
          <w:szCs w:val="24"/>
        </w:rPr>
        <w:t> </w:t>
      </w:r>
      <w:r>
        <w:rPr>
          <w:rFonts w:cs="Times New Roman" w:ascii="Times New Roman" w:hAnsi="Times New Roman"/>
          <w:b w:val="false"/>
          <w:i w:val="false"/>
          <w:caps w:val="false"/>
          <w:smallCaps w:val="false"/>
          <w:color w:val="231F20"/>
          <w:spacing w:val="0"/>
          <w:sz w:val="24"/>
          <w:szCs w:val="24"/>
        </w:rPr>
        <w:t>(DEUMM), curato da Alberto Basso e pubblicato da UTET tra il 1983 e il 2005, voll. 17)</w:t>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rPr>
      </w:pPr>
      <w:r>
        <w:rPr>
          <w:rFonts w:cs="Times New Roman" w:ascii="Times New Roman" w:hAnsi="Times New Roman"/>
          <w:b/>
        </w:rPr>
        <w:t>M- *</w:t>
      </w:r>
      <w:r>
        <w:rPr>
          <w:rFonts w:cs="Times New Roman" w:ascii="Times New Roman" w:hAnsi="Times New Roman"/>
          <w:i/>
        </w:rPr>
        <w:t>The New Oxford History of Music</w:t>
      </w:r>
      <w:r>
        <w:rPr>
          <w:rFonts w:cs="Times New Roman" w:ascii="Times New Roman" w:hAnsi="Times New Roman"/>
          <w:b/>
          <w:i/>
        </w:rPr>
        <w:t xml:space="preserve"> </w:t>
      </w:r>
      <w:r>
        <w:rPr>
          <w:rFonts w:cs="Times New Roman" w:ascii="Times New Roman" w:hAnsi="Times New Roman"/>
        </w:rPr>
        <w:t>Oxford (nel 1990 è uscito il vol. sul medioevo fino al 1300; esiste una traduzione italiana della precedente edizione pubblicata da Feltrinelli);</w:t>
      </w:r>
    </w:p>
    <w:p>
      <w:pPr>
        <w:pStyle w:val="Normal"/>
        <w:jc w:val="both"/>
        <w:rPr>
          <w:rStyle w:val="dirlist"/>
          <w:rFonts w:ascii="Times New Roman" w:hAnsi="Times New Roman" w:cs="Times New Roman"/>
          <w:i/>
          <w:iCs/>
          <w:lang w:val="en-GB"/>
        </w:rPr>
      </w:pPr>
      <w:r>
        <w:rPr>
          <w:rFonts w:cs="Times New Roman" w:ascii="Times New Roman" w:hAnsi="Times New Roman"/>
        </w:rPr>
        <w:t xml:space="preserve">*W. Apel </w:t>
      </w:r>
      <w:r>
        <w:rPr>
          <w:rFonts w:cs="Times New Roman" w:ascii="Times New Roman" w:hAnsi="Times New Roman"/>
          <w:i/>
        </w:rPr>
        <w:t>Il canto gregoriano. Liturgia, storia, notazione, modalità e tecniche compositive</w:t>
      </w:r>
      <w:r>
        <w:rPr>
          <w:rFonts w:cs="Times New Roman" w:ascii="Times New Roman" w:hAnsi="Times New Roman"/>
        </w:rPr>
        <w:t xml:space="preserve"> Lucca 1998 (traduzione italiana del testo pubblicato nel 1958 a Bloomington, IN);</w:t>
      </w:r>
    </w:p>
    <w:p>
      <w:pPr>
        <w:pStyle w:val="Normal"/>
        <w:ind w:end="-27"/>
        <w:jc w:val="both"/>
        <w:rPr>
          <w:rFonts w:ascii="Times New Roman" w:hAnsi="Times New Roman" w:cs="Times New Roman"/>
          <w:lang w:val="en-GB"/>
        </w:rPr>
      </w:pPr>
      <w:r>
        <w:rPr>
          <w:rStyle w:val="dirlist"/>
          <w:rFonts w:cs="Times New Roman" w:ascii="Times New Roman" w:hAnsi="Times New Roman"/>
          <w:i/>
          <w:iCs/>
          <w:lang w:val="en-GB"/>
        </w:rPr>
        <w:t>The Cambridge History of Western Music Theory</w:t>
      </w:r>
      <w:r>
        <w:rPr>
          <w:rStyle w:val="dirlist"/>
          <w:rFonts w:cs="Times New Roman" w:ascii="Times New Roman" w:hAnsi="Times New Roman"/>
          <w:lang w:val="en-GB"/>
        </w:rPr>
        <w:t xml:space="preserve"> cur. T. Christensen, Cambridge 2002</w:t>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ind w:end="-27"/>
        <w:jc w:val="both"/>
        <w:rPr>
          <w:rFonts w:ascii="Times New Roman" w:hAnsi="Times New Roman" w:cs="Times New Roman"/>
          <w:lang w:val="en-US"/>
        </w:rPr>
      </w:pPr>
      <w:r>
        <w:rPr>
          <w:rFonts w:cs="Times New Roman" w:ascii="Times New Roman" w:hAnsi="Times New Roman"/>
          <w:b/>
          <w:bCs/>
          <w:lang w:val="en-GB"/>
        </w:rPr>
        <w:t>I</w:t>
      </w:r>
      <w:r>
        <w:rPr>
          <w:rFonts w:cs="Times New Roman" w:ascii="Times New Roman" w:hAnsi="Times New Roman"/>
          <w:lang w:val="en-GB"/>
        </w:rPr>
        <w:t xml:space="preserve">- C. Vivell </w:t>
      </w:r>
      <w:r>
        <w:rPr>
          <w:rFonts w:cs="Times New Roman" w:ascii="Times New Roman" w:hAnsi="Times New Roman"/>
          <w:i/>
          <w:iCs/>
          <w:lang w:val="en-GB"/>
        </w:rPr>
        <w:t>Initia tractatuum musices ex codicibus editorum collegit et ordine alphabetico disposuit…</w:t>
      </w:r>
      <w:r>
        <w:rPr>
          <w:rFonts w:cs="Times New Roman" w:ascii="Times New Roman" w:hAnsi="Times New Roman"/>
          <w:lang w:val="en-GB"/>
        </w:rPr>
        <w:t xml:space="preserve"> Graz 1912 (ristampa Genève 1979) (Index analyticus seu series locorum qua tractatus de musica per Gerbertum et Coussemakerum vulgati sunt, p. 341-5. </w:t>
      </w:r>
      <w:r>
        <w:rPr>
          <w:rFonts w:cs="Times New Roman" w:ascii="Times New Roman" w:hAnsi="Times New Roman"/>
          <w:lang w:val="en-US"/>
        </w:rPr>
        <w:t>Index alphabeticus scriptorum et anonymorum tractatuum, p. 346-9. Index chronologicus seu series auctorum aetatibus digesta, p. 350-2)</w:t>
      </w:r>
    </w:p>
    <w:p>
      <w:pPr>
        <w:pStyle w:val="Normal"/>
        <w:jc w:val="both"/>
        <w:rPr>
          <w:rFonts w:ascii="Times New Roman" w:hAnsi="Times New Roman" w:cs="Times New Roman"/>
          <w:lang w:val="en-US"/>
        </w:rPr>
      </w:pPr>
      <w:r>
        <w:rPr>
          <w:rFonts w:cs="Times New Roman" w:ascii="Times New Roman" w:hAnsi="Times New Roman"/>
          <w:lang w:val="en-US"/>
        </w:rPr>
      </w:r>
    </w:p>
    <w:p>
      <w:pPr>
        <w:pStyle w:val="Normal"/>
        <w:jc w:val="both"/>
        <w:rPr>
          <w:rStyle w:val="dirlist"/>
          <w:rFonts w:ascii="Times New Roman" w:hAnsi="Times New Roman" w:cs="Times New Roman"/>
          <w:lang w:val="fr-FR"/>
        </w:rPr>
      </w:pPr>
      <w:r>
        <w:rPr>
          <w:rFonts w:cs="Times New Roman" w:ascii="Times New Roman" w:hAnsi="Times New Roman"/>
          <w:b/>
          <w:lang w:val="en-GB"/>
        </w:rPr>
        <w:t>B-</w:t>
      </w:r>
      <w:r>
        <w:rPr>
          <w:rFonts w:cs="Times New Roman" w:ascii="Times New Roman" w:hAnsi="Times New Roman"/>
          <w:lang w:val="en-GB"/>
        </w:rPr>
        <w:t xml:space="preserve"> D. Williams </w:t>
      </w:r>
      <w:r>
        <w:rPr>
          <w:rFonts w:cs="Times New Roman" w:ascii="Times New Roman" w:hAnsi="Times New Roman"/>
          <w:i/>
          <w:lang w:val="en-GB"/>
        </w:rPr>
        <w:t>A Bibliography of the of Music Theory</w:t>
      </w:r>
      <w:r>
        <w:rPr>
          <w:rFonts w:cs="Times New Roman" w:ascii="Times New Roman" w:hAnsi="Times New Roman"/>
          <w:lang w:val="en-GB"/>
        </w:rPr>
        <w:t xml:space="preserve"> Fairpoint 1970;</w:t>
      </w:r>
    </w:p>
    <w:p>
      <w:pPr>
        <w:pStyle w:val="Normal"/>
        <w:ind w:end="-27"/>
        <w:jc w:val="both"/>
        <w:rPr>
          <w:rStyle w:val="dirlist"/>
          <w:rFonts w:ascii="Times New Roman" w:hAnsi="Times New Roman" w:cs="Times New Roman"/>
        </w:rPr>
      </w:pPr>
      <w:r>
        <w:rPr>
          <w:rStyle w:val="dirlist"/>
          <w:rFonts w:cs="Times New Roman" w:ascii="Times New Roman" w:hAnsi="Times New Roman"/>
          <w:lang w:val="fr-FR"/>
        </w:rPr>
        <w:t xml:space="preserve">M. Huglo, </w:t>
      </w:r>
      <w:r>
        <w:rPr>
          <w:rStyle w:val="dirlist"/>
          <w:rFonts w:cs="Times New Roman" w:ascii="Times New Roman" w:hAnsi="Times New Roman"/>
          <w:i/>
          <w:iCs/>
          <w:lang w:val="fr-FR"/>
        </w:rPr>
        <w:t>Bibliographie des éditions et études relative à la théorie musicale du Moyen Age 1972-1987</w:t>
      </w:r>
      <w:r>
        <w:rPr>
          <w:rStyle w:val="dirlist"/>
          <w:rFonts w:cs="Times New Roman" w:ascii="Times New Roman" w:hAnsi="Times New Roman"/>
          <w:lang w:val="fr-FR"/>
        </w:rPr>
        <w:t xml:space="preserve"> «Acta Musicologica» 60 (1988) 229-72;</w:t>
      </w:r>
    </w:p>
    <w:p>
      <w:pPr>
        <w:pStyle w:val="Normal"/>
        <w:jc w:val="both"/>
        <w:rPr>
          <w:rFonts w:ascii="Times New Roman" w:hAnsi="Times New Roman" w:cs="Times New Roman"/>
        </w:rPr>
      </w:pPr>
      <w:r>
        <w:rPr>
          <w:rStyle w:val="dirlist"/>
          <w:rFonts w:cs="Times New Roman" w:ascii="Times New Roman" w:hAnsi="Times New Roman"/>
        </w:rPr>
        <w:t xml:space="preserve">A. Rusconi </w:t>
      </w:r>
      <w:r>
        <w:rPr>
          <w:rStyle w:val="dirlist"/>
          <w:rFonts w:cs="Times New Roman" w:ascii="Times New Roman" w:hAnsi="Times New Roman"/>
          <w:i/>
          <w:iCs/>
        </w:rPr>
        <w:t>Teoria musicale e teorici italiani nel Medioevo. Studi, ricerche, edizioni 1988-2000</w:t>
      </w:r>
      <w:r>
        <w:rPr>
          <w:rStyle w:val="dirlist"/>
          <w:rFonts w:cs="Times New Roman" w:ascii="Times New Roman" w:hAnsi="Times New Roman"/>
        </w:rPr>
        <w:t xml:space="preserve"> «FMI. Fonti musicali italiane» 5 (2000) 7-42</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b/>
          <w:lang w:val="fr-FR"/>
        </w:rPr>
        <w:t>BP</w:t>
      </w:r>
      <w:r>
        <w:rPr>
          <w:rFonts w:cs="Times New Roman" w:ascii="Times New Roman" w:hAnsi="Times New Roman"/>
          <w:lang w:val="fr-FR"/>
        </w:rPr>
        <w:t>- «Répertoire internationale de la littérature musicale» (RILM)</w:t>
      </w:r>
    </w:p>
    <w:p>
      <w:pPr>
        <w:pStyle w:val="Normal"/>
        <w:jc w:val="both"/>
        <w:rPr>
          <w:rFonts w:ascii="Times New Roman" w:hAnsi="Times New Roman" w:cs="Times New Roman"/>
        </w:rPr>
      </w:pPr>
      <w:r>
        <w:rPr>
          <w:rFonts w:cs="Times New Roman" w:ascii="Times New Roman" w:hAnsi="Times New Roman"/>
        </w:rPr>
        <w:t>* «Medioevo musicale» 1- (1998)</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lang w:val="en-GB"/>
        </w:rPr>
      </w:pPr>
      <w:r>
        <w:rPr>
          <w:rFonts w:cs="Times New Roman" w:ascii="Times New Roman" w:hAnsi="Times New Roman"/>
        </w:rPr>
        <w:t xml:space="preserve">§§§ *M. Gerbert </w:t>
      </w:r>
      <w:r>
        <w:rPr>
          <w:rFonts w:cs="Times New Roman" w:ascii="Times New Roman" w:hAnsi="Times New Roman"/>
          <w:i/>
        </w:rPr>
        <w:t>Scriptores ecclesiastici de musica sacra...</w:t>
      </w:r>
      <w:r>
        <w:rPr>
          <w:rFonts w:cs="Times New Roman" w:ascii="Times New Roman" w:hAnsi="Times New Roman"/>
        </w:rPr>
        <w:t xml:space="preserve"> </w:t>
      </w:r>
      <w:r>
        <w:rPr>
          <w:rFonts w:cs="Times New Roman" w:ascii="Times New Roman" w:hAnsi="Times New Roman"/>
          <w:lang w:val="en-GB"/>
        </w:rPr>
        <w:t>St. Blasien 1784;</w:t>
      </w:r>
    </w:p>
    <w:p>
      <w:pPr>
        <w:pStyle w:val="Normal"/>
        <w:jc w:val="both"/>
        <w:rPr>
          <w:rFonts w:ascii="Times New Roman" w:hAnsi="Times New Roman" w:cs="Times New Roman"/>
          <w:lang w:val="de-DE"/>
        </w:rPr>
      </w:pPr>
      <w:r>
        <w:rPr>
          <w:rFonts w:cs="Times New Roman" w:ascii="Times New Roman" w:hAnsi="Times New Roman"/>
          <w:lang w:val="en-GB"/>
        </w:rPr>
        <w:t xml:space="preserve">*M. Bernhard </w:t>
      </w:r>
      <w:r>
        <w:rPr>
          <w:rFonts w:cs="Times New Roman" w:ascii="Times New Roman" w:hAnsi="Times New Roman"/>
          <w:i/>
          <w:lang w:val="en-GB"/>
        </w:rPr>
        <w:t xml:space="preserve">Clavis Gerberti. </w:t>
      </w:r>
      <w:r>
        <w:rPr>
          <w:rFonts w:cs="Times New Roman" w:ascii="Times New Roman" w:hAnsi="Times New Roman"/>
          <w:i/>
          <w:lang w:val="de-DE"/>
        </w:rPr>
        <w:t>Eine Revision von Martin Gerberts Scriptores ecclesiastici de musica sacra potissimum ecclesiastica (St. Blasien 1784)</w:t>
      </w:r>
      <w:r>
        <w:rPr>
          <w:rFonts w:cs="Times New Roman" w:ascii="Times New Roman" w:hAnsi="Times New Roman"/>
          <w:lang w:val="de-DE"/>
        </w:rPr>
        <w:t xml:space="preserve"> I München 1989 (Bayerische Akademie der Wissenschaften. Veröffentlichungen der Musikhistorischen Kommission 7);</w:t>
      </w:r>
    </w:p>
    <w:p>
      <w:pPr>
        <w:pStyle w:val="Normal"/>
        <w:jc w:val="both"/>
        <w:rPr>
          <w:rFonts w:ascii="Times New Roman" w:hAnsi="Times New Roman" w:cs="Times New Roman"/>
        </w:rPr>
      </w:pPr>
      <w:r>
        <w:rPr>
          <w:rFonts w:cs="Times New Roman" w:ascii="Times New Roman" w:hAnsi="Times New Roman"/>
          <w:lang w:val="de-DE"/>
        </w:rPr>
        <w:t xml:space="preserve">*E. de Coussemaker </w:t>
      </w:r>
      <w:r>
        <w:rPr>
          <w:rFonts w:cs="Times New Roman" w:ascii="Times New Roman" w:hAnsi="Times New Roman"/>
          <w:i/>
          <w:lang w:val="de-DE"/>
        </w:rPr>
        <w:t>Scriptores de musica medii aevi</w:t>
      </w:r>
      <w:r>
        <w:rPr>
          <w:rFonts w:cs="Times New Roman" w:ascii="Times New Roman" w:hAnsi="Times New Roman"/>
          <w:lang w:val="de-DE"/>
        </w:rPr>
        <w:t xml:space="preserve"> Hildesheim 1987 voll. </w:t>
      </w:r>
      <w:r>
        <w:rPr>
          <w:rFonts w:cs="Times New Roman" w:ascii="Times New Roman" w:hAnsi="Times New Roman"/>
        </w:rPr>
        <w:t>4, ristampa anastatica dell’ed. del 1864-1875;</w:t>
      </w:r>
    </w:p>
    <w:p>
      <w:pPr>
        <w:pStyle w:val="Normal"/>
        <w:jc w:val="both"/>
        <w:rPr>
          <w:rFonts w:ascii="Times New Roman" w:hAnsi="Times New Roman" w:cs="Times New Roman"/>
          <w:b/>
          <w:color w:val="000000"/>
          <w:sz w:val="24"/>
          <w:szCs w:val="24"/>
        </w:rPr>
      </w:pPr>
      <w:r>
        <w:rPr>
          <w:rFonts w:cs="Times New Roman" w:ascii="Times New Roman" w:hAnsi="Times New Roman"/>
        </w:rPr>
        <w:t>*</w:t>
      </w:r>
      <w:r>
        <w:rPr>
          <w:rFonts w:cs="Times New Roman" w:ascii="Times New Roman" w:hAnsi="Times New Roman"/>
          <w:i/>
          <w:color w:val="000000"/>
          <w:sz w:val="24"/>
          <w:szCs w:val="24"/>
        </w:rPr>
        <w:t>Répertoire international des sources musicales</w:t>
      </w:r>
      <w:r>
        <w:rPr>
          <w:rFonts w:cs="Times New Roman" w:ascii="Times New Roman" w:hAnsi="Times New Roman"/>
          <w:color w:val="000000"/>
          <w:sz w:val="24"/>
          <w:szCs w:val="24"/>
        </w:rPr>
        <w:t xml:space="preserve"> München 1961- (comprende anche volumi di descrizione di mss. contenenti testi di teoria musicale, Italia, Germania con indici) (versione on-line: </w:t>
      </w:r>
      <w:hyperlink r:id="rId44">
        <w:r>
          <w:rPr>
            <w:rStyle w:val="Hyperlink"/>
            <w:rFonts w:cs="Times New Roman" w:ascii="Times New Roman" w:hAnsi="Times New Roman"/>
            <w:color w:val="000000"/>
            <w:sz w:val="24"/>
            <w:szCs w:val="24"/>
          </w:rPr>
          <w:t>https://rism.info/</w:t>
        </w:r>
      </w:hyperlink>
      <w:r>
        <w:rPr>
          <w:rFonts w:cs="Times New Roman" w:ascii="Times New Roman" w:hAnsi="Times New Roman"/>
          <w:color w:val="000000"/>
          <w:sz w:val="24"/>
          <w:szCs w:val="24"/>
        </w:rPr>
        <w:t>)</w:t>
      </w:r>
    </w:p>
    <w:p>
      <w:pPr>
        <w:pStyle w:val="Normal"/>
        <w:jc w:val="both"/>
        <w:rPr>
          <w:rFonts w:ascii="Times New Roman" w:hAnsi="Times New Roman" w:cs="Times New Roman"/>
          <w:b/>
          <w:color w:val="000000"/>
          <w:sz w:val="24"/>
          <w:szCs w:val="24"/>
        </w:rPr>
      </w:pPr>
      <w:r>
        <w:rPr>
          <w:rFonts w:cs="Times New Roman" w:ascii="Times New Roman" w:hAnsi="Times New Roman"/>
          <w:b/>
          <w:color w:val="000000"/>
          <w:sz w:val="24"/>
          <w:szCs w:val="24"/>
        </w:rPr>
      </w:r>
    </w:p>
    <w:p>
      <w:pPr>
        <w:pStyle w:val="Normal"/>
        <w:jc w:val="both"/>
        <w:rPr>
          <w:rFonts w:ascii="Times New Roman" w:hAnsi="Times New Roman" w:cs="Times New Roman"/>
          <w:b/>
          <w:color w:val="000000"/>
          <w:sz w:val="24"/>
          <w:szCs w:val="24"/>
        </w:rPr>
      </w:pPr>
      <w:r>
        <w:rPr>
          <w:rFonts w:cs="Times New Roman" w:ascii="Times New Roman" w:hAnsi="Times New Roman"/>
          <w:b w:val="false"/>
          <w:bCs w:val="false"/>
          <w:color w:val="000000"/>
          <w:sz w:val="24"/>
          <w:szCs w:val="24"/>
        </w:rPr>
        <w:t>on-line:</w:t>
      </w:r>
    </w:p>
    <w:p>
      <w:pPr>
        <w:pStyle w:val="Normal"/>
        <w:jc w:val="both"/>
        <w:rPr>
          <w:rFonts w:ascii="Times New Roman" w:hAnsi="Times New Roman" w:cs="Times New Roman"/>
          <w:b/>
          <w:color w:val="000000"/>
          <w:sz w:val="24"/>
          <w:szCs w:val="24"/>
        </w:rPr>
      </w:pPr>
      <w:r>
        <w:rPr>
          <w:rFonts w:cs="Times New Roman" w:ascii="Times New Roman" w:hAnsi="Times New Roman"/>
          <w:b/>
          <w:color w:val="000000"/>
          <w:sz w:val="24"/>
          <w:szCs w:val="24"/>
        </w:rPr>
      </w:r>
    </w:p>
    <w:p>
      <w:pPr>
        <w:pStyle w:val="Normal"/>
        <w:jc w:val="both"/>
        <w:rPr>
          <w:rFonts w:ascii="Times New Roman" w:hAnsi="Times New Roman" w:cs="Times New Roman"/>
          <w:b w:val="false"/>
          <w:bCs w:val="false"/>
          <w:color w:val="000000"/>
          <w:sz w:val="24"/>
          <w:szCs w:val="24"/>
        </w:rPr>
      </w:pPr>
      <w:r>
        <w:rPr>
          <w:rFonts w:cs="Times New Roman" w:ascii="Times New Roman" w:hAnsi="Times New Roman"/>
          <w:b w:val="false"/>
          <w:bCs w:val="false"/>
          <w:color w:val="000000"/>
          <w:sz w:val="24"/>
          <w:szCs w:val="24"/>
          <w:u w:val="none"/>
        </w:rPr>
        <w:t>Cantus Index (</w:t>
      </w:r>
      <w:hyperlink r:id="rId45">
        <w:r>
          <w:rPr>
            <w:rStyle w:val="Hyperlink"/>
            <w:rFonts w:cs="Times New Roman" w:ascii="Times New Roman" w:hAnsi="Times New Roman"/>
            <w:b w:val="false"/>
            <w:bCs w:val="false"/>
            <w:color w:val="000000"/>
            <w:sz w:val="24"/>
            <w:szCs w:val="24"/>
            <w:u w:val="none"/>
          </w:rPr>
          <w:t>https://cantusindex.org/</w:t>
        </w:r>
      </w:hyperlink>
      <w:r>
        <w:rPr>
          <w:rFonts w:cs="Times New Roman" w:ascii="Times New Roman" w:hAnsi="Times New Roman"/>
          <w:b w:val="false"/>
          <w:bCs w:val="false"/>
          <w:color w:val="000000"/>
          <w:sz w:val="24"/>
          <w:szCs w:val="24"/>
          <w:u w:val="none"/>
        </w:rPr>
        <w:t>)</w:t>
      </w:r>
    </w:p>
    <w:p>
      <w:pPr>
        <w:pStyle w:val="Normal"/>
        <w:jc w:val="both"/>
        <w:rPr>
          <w:rFonts w:ascii="Times New Roman" w:hAnsi="Times New Roman" w:cs="Times New Roman"/>
          <w:b w:val="false"/>
          <w:bCs w:val="false"/>
          <w:color w:val="000000"/>
          <w:sz w:val="24"/>
          <w:szCs w:val="24"/>
        </w:rPr>
      </w:pPr>
      <w:r>
        <w:rPr>
          <w:rFonts w:cs="Times New Roman" w:ascii="Times New Roman" w:hAnsi="Times New Roman"/>
          <w:b w:val="false"/>
          <w:bCs w:val="false"/>
          <w:color w:val="000000"/>
          <w:sz w:val="24"/>
          <w:szCs w:val="24"/>
        </w:rPr>
      </w:r>
    </w:p>
    <w:p>
      <w:pPr>
        <w:pStyle w:val="Normal"/>
        <w:jc w:val="both"/>
        <w:rPr>
          <w:rFonts w:ascii="Times New Roman" w:hAnsi="Times New Roman" w:cs="Times New Roman"/>
          <w:b w:val="false"/>
          <w:bCs w:val="false"/>
          <w:color w:val="000000"/>
          <w:sz w:val="24"/>
          <w:szCs w:val="24"/>
        </w:rPr>
      </w:pPr>
      <w:r>
        <w:rPr>
          <w:rFonts w:cs="Times New Roman" w:ascii="Times New Roman" w:hAnsi="Times New Roman"/>
          <w:b w:val="false"/>
          <w:bCs w:val="false"/>
          <w:color w:val="000000"/>
          <w:sz w:val="24"/>
          <w:szCs w:val="24"/>
        </w:rPr>
        <w:t>Cantus Database (</w:t>
      </w:r>
      <w:hyperlink r:id="rId46">
        <w:r>
          <w:rPr>
            <w:rStyle w:val="Hyperlink"/>
            <w:rFonts w:cs="Times New Roman" w:ascii="Times New Roman" w:hAnsi="Times New Roman"/>
            <w:b w:val="false"/>
            <w:bCs w:val="false"/>
            <w:color w:val="000000"/>
            <w:sz w:val="24"/>
            <w:szCs w:val="24"/>
          </w:rPr>
          <w:t>https://gregorien.info/en</w:t>
        </w:r>
      </w:hyperlink>
      <w:r>
        <w:rPr>
          <w:rFonts w:cs="Times New Roman" w:ascii="Times New Roman" w:hAnsi="Times New Roman"/>
          <w:b w:val="false"/>
          <w:bCs w:val="false"/>
          <w:color w:val="000000"/>
          <w:sz w:val="24"/>
          <w:szCs w:val="24"/>
        </w:rPr>
        <w:t xml:space="preserve">) </w:t>
      </w:r>
    </w:p>
    <w:p>
      <w:pPr>
        <w:pStyle w:val="Normal"/>
        <w:jc w:val="both"/>
        <w:rPr>
          <w:rFonts w:ascii="Times New Roman" w:hAnsi="Times New Roman" w:cs="Times New Roman"/>
          <w:b w:val="false"/>
          <w:bCs w:val="false"/>
          <w:color w:val="000000"/>
          <w:sz w:val="24"/>
          <w:szCs w:val="24"/>
        </w:rPr>
      </w:pPr>
      <w:r>
        <w:rPr>
          <w:rFonts w:cs="Times New Roman" w:ascii="Times New Roman" w:hAnsi="Times New Roman"/>
          <w:b w:val="false"/>
          <w:bCs w:val="false"/>
          <w:color w:val="000000"/>
          <w:sz w:val="24"/>
          <w:szCs w:val="24"/>
        </w:rPr>
      </w:r>
    </w:p>
    <w:p>
      <w:pPr>
        <w:pStyle w:val="Normal"/>
        <w:jc w:val="both"/>
        <w:rPr>
          <w:rFonts w:ascii="Times New Roman" w:hAnsi="Times New Roman" w:cs="Times New Roman"/>
          <w:b w:val="false"/>
          <w:bCs w:val="false"/>
          <w:color w:val="000000"/>
          <w:sz w:val="24"/>
          <w:szCs w:val="24"/>
        </w:rPr>
      </w:pPr>
      <w:r>
        <w:rPr>
          <w:rFonts w:cs="Times New Roman" w:ascii="Times New Roman" w:hAnsi="Times New Roman"/>
          <w:b w:val="false"/>
          <w:bCs w:val="false"/>
          <w:color w:val="000000"/>
          <w:sz w:val="24"/>
          <w:szCs w:val="24"/>
        </w:rPr>
        <w:t>The Gregorian Repertory (</w:t>
      </w:r>
      <w:hyperlink r:id="rId47">
        <w:r>
          <w:rPr>
            <w:rStyle w:val="Hyperlink"/>
            <w:rFonts w:cs="Times New Roman" w:ascii="Times New Roman" w:hAnsi="Times New Roman"/>
            <w:b w:val="false"/>
            <w:bCs w:val="false"/>
            <w:color w:val="000000"/>
            <w:sz w:val="24"/>
            <w:szCs w:val="24"/>
          </w:rPr>
          <w:t>https://gregorien.info/en</w:t>
        </w:r>
      </w:hyperlink>
      <w:r>
        <w:rPr>
          <w:rFonts w:cs="Times New Roman" w:ascii="Times New Roman" w:hAnsi="Times New Roman"/>
          <w:b w:val="false"/>
          <w:bCs w:val="false"/>
          <w:color w:val="000000"/>
          <w:sz w:val="24"/>
          <w:szCs w:val="24"/>
        </w:rPr>
        <w:t>)</w:t>
      </w:r>
    </w:p>
    <w:p>
      <w:pPr>
        <w:pStyle w:val="Normal"/>
        <w:jc w:val="both"/>
        <w:rPr>
          <w:rFonts w:ascii="Times New Roman" w:hAnsi="Times New Roman" w:cs="Times New Roman"/>
          <w:b w:val="false"/>
          <w:bCs w:val="false"/>
          <w:color w:val="000000"/>
          <w:sz w:val="24"/>
          <w:szCs w:val="24"/>
        </w:rPr>
      </w:pPr>
      <w:r>
        <w:rPr>
          <w:rFonts w:cs="Times New Roman" w:ascii="Times New Roman" w:hAnsi="Times New Roman"/>
          <w:b w:val="false"/>
          <w:bCs w:val="false"/>
          <w:color w:val="000000"/>
          <w:sz w:val="24"/>
          <w:szCs w:val="24"/>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Arial;Helvetica" w:hAnsi="Arial;Helvetica" w:cs="Arial;Helvetica"/>
          <w:b w:val="false"/>
          <w:i w:val="false"/>
          <w:caps w:val="false"/>
          <w:smallCaps w:val="false"/>
          <w:strike w:val="false"/>
          <w:dstrike w:val="false"/>
          <w:color w:val="1E22AA"/>
          <w:spacing w:val="0"/>
          <w:sz w:val="18"/>
          <w:u w:val="none"/>
          <w:shd w:fill="DDDDDD" w:val="clear"/>
        </w:rPr>
      </w:pPr>
      <w:r>
        <w:rPr>
          <w:rFonts w:cs="Arial;Helvetica" w:ascii="Arial;Helvetica" w:hAnsi="Arial;Helvetica"/>
          <w:b w:val="false"/>
          <w:i w:val="false"/>
          <w:caps w:val="false"/>
          <w:smallCaps w:val="false"/>
          <w:strike w:val="false"/>
          <w:dstrike w:val="false"/>
          <w:color w:val="1E22AA"/>
          <w:spacing w:val="0"/>
          <w:sz w:val="18"/>
          <w:u w:val="none"/>
          <w:shd w:fill="DDDDDD" w:val="clear"/>
        </w:rPr>
      </w:r>
    </w:p>
    <w:p>
      <w:pPr>
        <w:pStyle w:val="Normal"/>
        <w:jc w:val="both"/>
        <w:rPr>
          <w:rFonts w:ascii="Times New Roman" w:hAnsi="Times New Roman" w:cs="Times New Roman"/>
        </w:rPr>
      </w:pPr>
      <w:r>
        <w:rPr>
          <w:rFonts w:cs="Times New Roman" w:ascii="Times New Roman" w:hAnsi="Times New Roman"/>
          <w:b/>
        </w:rPr>
        <w:t>Ordini religiosi</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eastAsia="Times New Roman" w:cs="Times New Roman"/>
        </w:rPr>
      </w:pPr>
      <w:r>
        <w:rPr>
          <w:rFonts w:cs="Times New Roman" w:ascii="Times New Roman" w:hAnsi="Times New Roman"/>
        </w:rPr>
        <w:t xml:space="preserve">- </w:t>
      </w:r>
      <w:r>
        <w:rPr>
          <w:rFonts w:cs="Times New Roman" w:ascii="Times New Roman" w:hAnsi="Times New Roman"/>
          <w:b/>
        </w:rPr>
        <w:t>OCarm</w:t>
      </w:r>
    </w:p>
    <w:p>
      <w:pPr>
        <w:pStyle w:val="Normal"/>
        <w:jc w:val="both"/>
        <w:rPr>
          <w:rFonts w:ascii="Times New Roman" w:hAnsi="Times New Roman" w:cs="Times New Roman"/>
          <w:lang w:val="fr-FR"/>
        </w:rPr>
      </w:pPr>
      <w:r>
        <w:rPr>
          <w:rFonts w:eastAsia="Times New Roman" w:cs="Times New Roman" w:ascii="Times New Roman" w:hAnsi="Times New Roman"/>
        </w:rPr>
        <w:t xml:space="preserve">  </w:t>
      </w:r>
      <w:r>
        <w:rPr>
          <w:rFonts w:cs="Times New Roman" w:ascii="Times New Roman" w:hAnsi="Times New Roman"/>
          <w:b/>
        </w:rPr>
        <w:t>RE</w:t>
      </w:r>
      <w:r>
        <w:rPr>
          <w:rFonts w:cs="Times New Roman" w:ascii="Times New Roman" w:hAnsi="Times New Roman"/>
        </w:rPr>
        <w:t xml:space="preserve">- J. Trithemius </w:t>
      </w:r>
      <w:r>
        <w:rPr>
          <w:rFonts w:cs="Times New Roman" w:ascii="Times New Roman" w:hAnsi="Times New Roman"/>
          <w:i/>
        </w:rPr>
        <w:t>Carmelitana bibliotheca, sive Illustrium aliquot Carmelitanae religionis scriptorum, &amp; eorum operum cathalogus</w:t>
      </w:r>
      <w:r>
        <w:rPr>
          <w:rFonts w:cs="Times New Roman" w:ascii="Times New Roman" w:hAnsi="Times New Roman"/>
        </w:rPr>
        <w:t xml:space="preserve"> Firenze 1593;</w:t>
      </w:r>
    </w:p>
    <w:p>
      <w:pPr>
        <w:pStyle w:val="Normal"/>
        <w:jc w:val="both"/>
        <w:rPr>
          <w:rFonts w:ascii="Times New Roman" w:hAnsi="Times New Roman" w:cs="Times New Roman"/>
          <w:lang w:val="en-GB"/>
        </w:rPr>
      </w:pPr>
      <w:r>
        <w:rPr>
          <w:rFonts w:cs="Times New Roman" w:ascii="Times New Roman" w:hAnsi="Times New Roman"/>
          <w:lang w:val="fr-FR"/>
        </w:rPr>
        <w:t xml:space="preserve">*B.M. Xiberta </w:t>
      </w:r>
      <w:r>
        <w:rPr>
          <w:rFonts w:cs="Times New Roman" w:ascii="Times New Roman" w:hAnsi="Times New Roman"/>
          <w:i/>
          <w:lang w:val="fr-FR"/>
        </w:rPr>
        <w:t>De scriptoribus scholasticis saeculi XIV ex ordine Carmelitarum</w:t>
      </w:r>
      <w:r>
        <w:rPr>
          <w:rFonts w:cs="Times New Roman" w:ascii="Times New Roman" w:hAnsi="Times New Roman"/>
          <w:lang w:val="fr-FR"/>
        </w:rPr>
        <w:t xml:space="preserve"> Louvain 1931;</w:t>
      </w:r>
    </w:p>
    <w:p>
      <w:pPr>
        <w:pStyle w:val="Normal"/>
        <w:jc w:val="both"/>
        <w:rPr>
          <w:rFonts w:ascii="Times New Roman" w:hAnsi="Times New Roman" w:cs="Times New Roman"/>
          <w:i/>
        </w:rPr>
      </w:pPr>
      <w:r>
        <w:rPr>
          <w:rFonts w:cs="Times New Roman" w:ascii="Times New Roman" w:hAnsi="Times New Roman"/>
          <w:lang w:val="en-GB"/>
        </w:rPr>
        <w:t xml:space="preserve">R. Copsey </w:t>
      </w:r>
      <w:r>
        <w:rPr>
          <w:rFonts w:cs="Times New Roman" w:ascii="Times New Roman" w:hAnsi="Times New Roman"/>
          <w:i/>
          <w:lang w:val="en-GB"/>
        </w:rPr>
        <w:t>The Carmelites in England 1242-1500: Surviving Writings</w:t>
      </w:r>
      <w:r>
        <w:rPr>
          <w:rFonts w:cs="Times New Roman" w:ascii="Times New Roman" w:hAnsi="Times New Roman"/>
          <w:lang w:val="en-GB"/>
        </w:rPr>
        <w:t xml:space="preserve"> «Carmelus» 43 (1996) 175-224;</w:t>
      </w:r>
    </w:p>
    <w:p>
      <w:pPr>
        <w:pStyle w:val="Normal"/>
        <w:ind w:end="-27"/>
        <w:jc w:val="both"/>
        <w:rPr>
          <w:rFonts w:ascii="Times New Roman" w:hAnsi="Times New Roman" w:cs="Times New Roman"/>
        </w:rPr>
      </w:pPr>
      <w:r>
        <w:rPr>
          <w:rFonts w:cs="Times New Roman" w:ascii="Times New Roman" w:hAnsi="Times New Roman"/>
          <w:i/>
        </w:rPr>
        <w:t>Dizionario carmelitano</w:t>
      </w:r>
      <w:r>
        <w:rPr>
          <w:rFonts w:cs="Times New Roman" w:ascii="Times New Roman" w:hAnsi="Times New Roman"/>
        </w:rPr>
        <w:t xml:space="preserve"> cur. Emanuele Boaga - Luigi Borriello, adiuv. Luigi Borriello, Roma, Città Nuova 2008</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eastAsia="Times New Roman" w:cs="Times New Roman" w:ascii="Times New Roman" w:hAnsi="Times New Roman"/>
        </w:rPr>
        <w:t xml:space="preserve">  </w:t>
      </w:r>
      <w:r>
        <w:rPr>
          <w:rFonts w:cs="Times New Roman" w:ascii="Times New Roman" w:hAnsi="Times New Roman"/>
          <w:b/>
        </w:rPr>
        <w:t>BP-</w:t>
      </w:r>
      <w:r>
        <w:rPr>
          <w:rFonts w:cs="Times New Roman" w:ascii="Times New Roman" w:hAnsi="Times New Roman"/>
        </w:rPr>
        <w:t xml:space="preserve"> </w:t>
      </w:r>
      <w:r>
        <w:rPr>
          <w:rFonts w:cs="Times New Roman" w:ascii="Times New Roman" w:hAnsi="Times New Roman"/>
          <w:i/>
        </w:rPr>
        <w:t>Bibliographia Carmelitana annualis</w:t>
      </w:r>
      <w:r>
        <w:rPr>
          <w:rFonts w:cs="Times New Roman" w:ascii="Times New Roman" w:hAnsi="Times New Roman"/>
        </w:rPr>
        <w:t xml:space="preserve"> in «Carmelus»</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eastAsia="Times New Roman" w:cs="Times New Roman"/>
          <w:lang w:val="en-US"/>
        </w:rPr>
      </w:pPr>
      <w:r>
        <w:rPr>
          <w:rFonts w:cs="Times New Roman" w:ascii="Times New Roman" w:hAnsi="Times New Roman"/>
          <w:lang w:val="en-US"/>
        </w:rPr>
        <w:t xml:space="preserve">- </w:t>
      </w:r>
      <w:r>
        <w:rPr>
          <w:rFonts w:cs="Times New Roman" w:ascii="Times New Roman" w:hAnsi="Times New Roman"/>
          <w:b/>
          <w:lang w:val="en-US"/>
        </w:rPr>
        <w:t>OCarth</w:t>
      </w:r>
      <w:r>
        <w:rPr>
          <w:rFonts w:cs="Times New Roman" w:ascii="Times New Roman" w:hAnsi="Times New Roman"/>
          <w:lang w:val="en-US"/>
        </w:rPr>
        <w:t xml:space="preserve"> </w:t>
      </w:r>
    </w:p>
    <w:p>
      <w:pPr>
        <w:pStyle w:val="Normal"/>
        <w:jc w:val="both"/>
        <w:rPr>
          <w:rFonts w:ascii="Times New Roman" w:hAnsi="Times New Roman" w:cs="Times New Roman"/>
          <w:i/>
          <w:lang w:val="fr-FR"/>
        </w:rPr>
      </w:pPr>
      <w:r>
        <w:rPr>
          <w:rFonts w:eastAsia="Times New Roman" w:cs="Times New Roman" w:ascii="Times New Roman" w:hAnsi="Times New Roman"/>
          <w:lang w:val="en-US"/>
        </w:rPr>
        <w:t xml:space="preserve">  </w:t>
      </w:r>
      <w:r>
        <w:rPr>
          <w:rFonts w:cs="Times New Roman" w:ascii="Times New Roman" w:hAnsi="Times New Roman"/>
          <w:b/>
          <w:lang w:val="en-US"/>
        </w:rPr>
        <w:t>RE-</w:t>
      </w:r>
      <w:r>
        <w:rPr>
          <w:rFonts w:cs="Times New Roman" w:ascii="Times New Roman" w:hAnsi="Times New Roman"/>
          <w:lang w:val="en-US"/>
        </w:rPr>
        <w:t xml:space="preserve"> Stanislas Autore </w:t>
      </w:r>
      <w:r>
        <w:rPr>
          <w:rFonts w:cs="Times New Roman" w:ascii="Times New Roman" w:hAnsi="Times New Roman"/>
          <w:i/>
          <w:lang w:val="en-US"/>
        </w:rPr>
        <w:t>Scriptores sacri ordinis cartusiensis</w:t>
      </w:r>
      <w:r>
        <w:rPr>
          <w:rFonts w:cs="Times New Roman" w:ascii="Times New Roman" w:hAnsi="Times New Roman"/>
          <w:lang w:val="en-US"/>
        </w:rPr>
        <w:t xml:space="preserve"> I </w:t>
      </w:r>
      <w:r>
        <w:rPr>
          <w:rFonts w:cs="Times New Roman" w:ascii="Times New Roman" w:hAnsi="Times New Roman"/>
          <w:i/>
          <w:lang w:val="en-US"/>
        </w:rPr>
        <w:t>Daniel Caneponini-Edmundus Rich</w:t>
      </w:r>
      <w:r>
        <w:rPr>
          <w:rFonts w:cs="Times New Roman" w:ascii="Times New Roman" w:hAnsi="Times New Roman"/>
          <w:lang w:val="en-US"/>
        </w:rPr>
        <w:t xml:space="preserve"> II </w:t>
      </w:r>
      <w:r>
        <w:rPr>
          <w:rFonts w:cs="Times New Roman" w:ascii="Times New Roman" w:hAnsi="Times New Roman"/>
          <w:i/>
          <w:lang w:val="en-US"/>
        </w:rPr>
        <w:t>Edmundus Rich-Guillelmus Abselius</w:t>
      </w:r>
      <w:r>
        <w:rPr>
          <w:rFonts w:cs="Times New Roman" w:ascii="Times New Roman" w:hAnsi="Times New Roman"/>
          <w:lang w:val="en-US"/>
        </w:rPr>
        <w:t xml:space="preserve"> III </w:t>
      </w:r>
      <w:r>
        <w:rPr>
          <w:rFonts w:cs="Times New Roman" w:ascii="Times New Roman" w:hAnsi="Times New Roman"/>
          <w:i/>
          <w:lang w:val="en-US"/>
        </w:rPr>
        <w:t>Guillelmus Abselius-Humbertus de Bauge</w:t>
      </w:r>
      <w:r>
        <w:rPr>
          <w:rFonts w:cs="Times New Roman" w:ascii="Times New Roman" w:hAnsi="Times New Roman"/>
          <w:lang w:val="en-US"/>
        </w:rPr>
        <w:t xml:space="preserve"> XI </w:t>
      </w:r>
      <w:r>
        <w:rPr>
          <w:rFonts w:cs="Times New Roman" w:ascii="Times New Roman" w:hAnsi="Times New Roman"/>
          <w:i/>
          <w:lang w:val="en-US"/>
        </w:rPr>
        <w:t>Petrus Bloemenvenna-Servilius Patermans</w:t>
      </w:r>
      <w:r>
        <w:rPr>
          <w:rFonts w:cs="Times New Roman" w:ascii="Times New Roman" w:hAnsi="Times New Roman"/>
          <w:lang w:val="en-US"/>
        </w:rPr>
        <w:t xml:space="preserve"> XII </w:t>
      </w:r>
      <w:r>
        <w:rPr>
          <w:rFonts w:cs="Times New Roman" w:ascii="Times New Roman" w:hAnsi="Times New Roman"/>
          <w:i/>
          <w:lang w:val="en-US"/>
        </w:rPr>
        <w:t>Severus Tarfaglione-Vincentius</w:t>
      </w:r>
      <w:r>
        <w:rPr>
          <w:rFonts w:cs="Times New Roman" w:ascii="Times New Roman" w:hAnsi="Times New Roman"/>
          <w:lang w:val="en-US"/>
        </w:rPr>
        <w:t xml:space="preserve"> XIII </w:t>
      </w:r>
      <w:r>
        <w:rPr>
          <w:rFonts w:cs="Times New Roman" w:ascii="Times New Roman" w:hAnsi="Times New Roman"/>
          <w:i/>
          <w:lang w:val="en-US"/>
        </w:rPr>
        <w:t>Vincentius Manerico-Bernardus Bubasquet</w:t>
      </w:r>
      <w:r>
        <w:rPr>
          <w:rFonts w:cs="Times New Roman" w:ascii="Times New Roman" w:hAnsi="Times New Roman"/>
          <w:lang w:val="en-US"/>
        </w:rPr>
        <w:t xml:space="preserve"> XIV </w:t>
      </w:r>
      <w:r>
        <w:rPr>
          <w:rFonts w:cs="Times New Roman" w:ascii="Times New Roman" w:hAnsi="Times New Roman"/>
          <w:i/>
          <w:lang w:val="en-US"/>
        </w:rPr>
        <w:t xml:space="preserve">Supplementum. </w:t>
      </w:r>
      <w:r>
        <w:rPr>
          <w:rFonts w:cs="Times New Roman" w:ascii="Times New Roman" w:hAnsi="Times New Roman"/>
          <w:i/>
        </w:rPr>
        <w:t>Anonymus 1-385</w:t>
      </w:r>
      <w:r>
        <w:rPr>
          <w:rFonts w:cs="Times New Roman" w:ascii="Times New Roman" w:hAnsi="Times New Roman"/>
        </w:rPr>
        <w:t xml:space="preserve"> XV </w:t>
      </w:r>
      <w:r>
        <w:rPr>
          <w:rFonts w:cs="Times New Roman" w:ascii="Times New Roman" w:hAnsi="Times New Roman"/>
          <w:i/>
        </w:rPr>
        <w:t>Anonymus 386-718</w:t>
      </w:r>
      <w:r>
        <w:rPr>
          <w:rFonts w:cs="Times New Roman" w:ascii="Times New Roman" w:hAnsi="Times New Roman"/>
        </w:rPr>
        <w:t xml:space="preserve"> XVI </w:t>
      </w:r>
      <w:r>
        <w:rPr>
          <w:rFonts w:cs="Times New Roman" w:ascii="Times New Roman" w:hAnsi="Times New Roman"/>
          <w:i/>
        </w:rPr>
        <w:t>Appendices</w:t>
      </w:r>
      <w:r>
        <w:rPr>
          <w:rFonts w:cs="Times New Roman" w:ascii="Times New Roman" w:hAnsi="Times New Roman"/>
        </w:rPr>
        <w:t xml:space="preserve"> Salzburg 1993- (ed. in fac-simile dei voll. sopravvissuti del repertorio finito nel 1895);</w:t>
      </w:r>
    </w:p>
    <w:p>
      <w:pPr>
        <w:pStyle w:val="Normal"/>
        <w:jc w:val="both"/>
        <w:rPr>
          <w:rFonts w:ascii="Times New Roman" w:hAnsi="Times New Roman" w:cs="Times New Roman"/>
          <w:lang w:val="fr-FR"/>
        </w:rPr>
      </w:pPr>
      <w:r>
        <w:rPr>
          <w:rFonts w:cs="Times New Roman" w:ascii="Times New Roman" w:hAnsi="Times New Roman"/>
          <w:i/>
          <w:lang w:val="fr-FR"/>
        </w:rPr>
        <w:t>Escritores cartujanos españoles</w:t>
      </w:r>
      <w:r>
        <w:rPr>
          <w:rFonts w:cs="Times New Roman" w:ascii="Times New Roman" w:hAnsi="Times New Roman"/>
          <w:lang w:val="fr-FR"/>
        </w:rPr>
        <w:t xml:space="preserve"> cur. I.M. Gómez in «Studia monastica» 9 (1967) 341-81; 10 (1968) 89-117, 275-317; 11 (1969) 335-74;</w:t>
      </w:r>
    </w:p>
    <w:p>
      <w:pPr>
        <w:pStyle w:val="Normal"/>
        <w:jc w:val="both"/>
        <w:rPr>
          <w:rFonts w:ascii="Times New Roman" w:hAnsi="Times New Roman" w:cs="Times New Roman"/>
        </w:rPr>
      </w:pPr>
      <w:r>
        <w:rPr>
          <w:rFonts w:cs="Times New Roman" w:ascii="Times New Roman" w:hAnsi="Times New Roman"/>
          <w:lang w:val="fr-FR"/>
        </w:rPr>
        <w:t xml:space="preserve">*A. Gruys </w:t>
      </w:r>
      <w:r>
        <w:rPr>
          <w:rFonts w:cs="Times New Roman" w:ascii="Times New Roman" w:hAnsi="Times New Roman"/>
          <w:i/>
          <w:lang w:val="fr-FR"/>
        </w:rPr>
        <w:t>Cartusiana: un instrument heuristique</w:t>
      </w:r>
      <w:r>
        <w:rPr>
          <w:rFonts w:cs="Times New Roman" w:ascii="Times New Roman" w:hAnsi="Times New Roman"/>
          <w:lang w:val="fr-FR"/>
        </w:rPr>
        <w:t xml:space="preserve"> I </w:t>
      </w:r>
      <w:r>
        <w:rPr>
          <w:rFonts w:cs="Times New Roman" w:ascii="Times New Roman" w:hAnsi="Times New Roman"/>
          <w:i/>
          <w:lang w:val="fr-FR"/>
        </w:rPr>
        <w:t>Bibliographie générale. Auteurs cartusiens</w:t>
      </w:r>
      <w:r>
        <w:rPr>
          <w:rFonts w:cs="Times New Roman" w:ascii="Times New Roman" w:hAnsi="Times New Roman"/>
          <w:lang w:val="fr-FR"/>
        </w:rPr>
        <w:t xml:space="preserve"> II </w:t>
      </w:r>
      <w:r>
        <w:rPr>
          <w:rFonts w:cs="Times New Roman" w:ascii="Times New Roman" w:hAnsi="Times New Roman"/>
          <w:i/>
          <w:lang w:val="fr-FR"/>
        </w:rPr>
        <w:t>Maisons</w:t>
      </w:r>
      <w:r>
        <w:rPr>
          <w:rFonts w:cs="Times New Roman" w:ascii="Times New Roman" w:hAnsi="Times New Roman"/>
          <w:lang w:val="fr-FR"/>
        </w:rPr>
        <w:t xml:space="preserve"> III </w:t>
      </w:r>
      <w:r>
        <w:rPr>
          <w:rFonts w:cs="Times New Roman" w:ascii="Times New Roman" w:hAnsi="Times New Roman"/>
          <w:i/>
          <w:lang w:val="fr-FR"/>
        </w:rPr>
        <w:t>Supplément. Addenda et corrigenda. Index</w:t>
      </w:r>
      <w:r>
        <w:rPr>
          <w:rFonts w:cs="Times New Roman" w:ascii="Times New Roman" w:hAnsi="Times New Roman"/>
          <w:lang w:val="fr-FR"/>
        </w:rPr>
        <w:t xml:space="preserve"> Paris 1977-1978;</w:t>
      </w:r>
    </w:p>
    <w:p>
      <w:pPr>
        <w:pStyle w:val="Normal"/>
        <w:jc w:val="both"/>
        <w:rPr>
          <w:rFonts w:ascii="Times New Roman" w:hAnsi="Times New Roman" w:cs="Times New Roman"/>
        </w:rPr>
      </w:pPr>
      <w:r>
        <w:rPr>
          <w:rFonts w:cs="Times New Roman" w:ascii="Times New Roman" w:hAnsi="Times New Roman"/>
        </w:rPr>
        <w:t xml:space="preserve">*J. De Grauwe – F. Timmermans </w:t>
      </w:r>
      <w:r>
        <w:rPr>
          <w:rFonts w:cs="Times New Roman" w:ascii="Times New Roman" w:hAnsi="Times New Roman"/>
          <w:i/>
          <w:iCs/>
        </w:rPr>
        <w:t>Prosopografia Cartusiana Belgica renovata (1314-1796)</w:t>
      </w:r>
      <w:r>
        <w:rPr>
          <w:rFonts w:cs="Times New Roman" w:ascii="Times New Roman" w:hAnsi="Times New Roman"/>
        </w:rPr>
        <w:t xml:space="preserve"> Salzburg 1999 voll. 2 (Analecta Cartusiana 154) (revisione completa della </w:t>
      </w:r>
      <w:r>
        <w:rPr>
          <w:rFonts w:cs="Times New Roman" w:ascii="Times New Roman" w:hAnsi="Times New Roman"/>
          <w:i/>
          <w:iCs/>
        </w:rPr>
        <w:t>Prosopografia</w:t>
      </w:r>
      <w:r>
        <w:rPr>
          <w:rFonts w:cs="Times New Roman" w:ascii="Times New Roman" w:hAnsi="Times New Roman"/>
        </w:rPr>
        <w:t xml:space="preserve"> apparsa nel 1976-1978 «Analecta Cartusiana» 28, 28B)</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eastAsia="Times New Roman" w:cs="Times New Roman"/>
          <w:lang w:val="fr-FR"/>
        </w:rPr>
      </w:pPr>
      <w:r>
        <w:rPr>
          <w:rFonts w:cs="Times New Roman" w:ascii="Times New Roman" w:hAnsi="Times New Roman"/>
          <w:lang w:val="fr-FR"/>
        </w:rPr>
        <w:t xml:space="preserve">- </w:t>
      </w:r>
      <w:r>
        <w:rPr>
          <w:rFonts w:cs="Times New Roman" w:ascii="Times New Roman" w:hAnsi="Times New Roman"/>
          <w:b/>
          <w:lang w:val="fr-FR"/>
        </w:rPr>
        <w:t>OCist</w:t>
      </w:r>
      <w:r>
        <w:rPr>
          <w:rFonts w:cs="Times New Roman" w:ascii="Times New Roman" w:hAnsi="Times New Roman"/>
          <w:lang w:val="fr-FR"/>
        </w:rPr>
        <w:t xml:space="preserve"> </w:t>
      </w:r>
    </w:p>
    <w:p>
      <w:pPr>
        <w:pStyle w:val="Normal"/>
        <w:jc w:val="both"/>
        <w:rPr>
          <w:rFonts w:ascii="Times New Roman" w:hAnsi="Times New Roman" w:cs="Times New Roman"/>
          <w:lang w:val="fr-FR"/>
        </w:rPr>
      </w:pPr>
      <w:r>
        <w:rPr>
          <w:rFonts w:eastAsia="Times New Roman" w:cs="Times New Roman" w:ascii="Times New Roman" w:hAnsi="Times New Roman"/>
          <w:lang w:val="fr-FR"/>
        </w:rPr>
        <w:t xml:space="preserve">  </w:t>
      </w:r>
      <w:r>
        <w:rPr>
          <w:rFonts w:cs="Times New Roman" w:ascii="Times New Roman" w:hAnsi="Times New Roman"/>
          <w:b/>
          <w:lang w:val="fr-FR"/>
        </w:rPr>
        <w:t>RE-</w:t>
      </w:r>
      <w:r>
        <w:rPr>
          <w:rFonts w:cs="Times New Roman" w:ascii="Times New Roman" w:hAnsi="Times New Roman"/>
          <w:lang w:val="fr-FR"/>
        </w:rPr>
        <w:t xml:space="preserve"> *</w:t>
      </w:r>
      <w:r>
        <w:rPr>
          <w:rFonts w:cs="Times New Roman" w:ascii="Times New Roman" w:hAnsi="Times New Roman"/>
          <w:i/>
          <w:lang w:val="fr-FR"/>
        </w:rPr>
        <w:t xml:space="preserve">Dictionnaire des auteurs cisterciens </w:t>
      </w:r>
      <w:r>
        <w:rPr>
          <w:rFonts w:cs="Times New Roman" w:ascii="Times New Roman" w:hAnsi="Times New Roman"/>
          <w:lang w:val="fr-FR"/>
        </w:rPr>
        <w:t xml:space="preserve">cur. E. Brouette - A. Dimier - E. Manning, Rochefort 1975-1979 in due voll.; </w:t>
      </w:r>
      <w:r>
        <w:rPr>
          <w:rFonts w:cs="Times New Roman" w:ascii="Times New Roman" w:hAnsi="Times New Roman"/>
          <w:i/>
          <w:lang w:val="fr-FR"/>
        </w:rPr>
        <w:t>addenda</w:t>
      </w:r>
      <w:r>
        <w:rPr>
          <w:rFonts w:cs="Times New Roman" w:ascii="Times New Roman" w:hAnsi="Times New Roman"/>
          <w:lang w:val="fr-FR"/>
        </w:rPr>
        <w:t xml:space="preserve"> e </w:t>
      </w:r>
      <w:r>
        <w:rPr>
          <w:rFonts w:cs="Times New Roman" w:ascii="Times New Roman" w:hAnsi="Times New Roman"/>
          <w:i/>
          <w:lang w:val="fr-FR"/>
        </w:rPr>
        <w:t>corrigenda</w:t>
      </w:r>
      <w:r>
        <w:rPr>
          <w:rFonts w:cs="Times New Roman" w:ascii="Times New Roman" w:hAnsi="Times New Roman"/>
          <w:lang w:val="fr-FR"/>
        </w:rPr>
        <w:t xml:space="preserve"> nella recensione di G. Hendrix in «Recherches de théologie ancienne et médiévale» 48 (1981); </w:t>
      </w:r>
      <w:r>
        <w:rPr>
          <w:rFonts w:cs="Times New Roman" w:ascii="Times New Roman" w:hAnsi="Times New Roman"/>
          <w:i/>
          <w:lang w:val="fr-FR"/>
        </w:rPr>
        <w:t>Supplement</w:t>
      </w:r>
      <w:r>
        <w:rPr>
          <w:rFonts w:cs="Times New Roman" w:ascii="Times New Roman" w:hAnsi="Times New Roman"/>
          <w:lang w:val="fr-FR"/>
        </w:rPr>
        <w:t xml:space="preserve"> in </w:t>
      </w:r>
      <w:r>
        <w:rPr>
          <w:rFonts w:cs="Times New Roman" w:ascii="Times New Roman" w:hAnsi="Times New Roman"/>
          <w:i/>
          <w:lang w:val="fr-FR"/>
        </w:rPr>
        <w:t>Mélanges à la mémoire du Père Anselme Dimier</w:t>
      </w:r>
      <w:r>
        <w:rPr>
          <w:rFonts w:cs="Times New Roman" w:ascii="Times New Roman" w:hAnsi="Times New Roman"/>
          <w:lang w:val="fr-FR"/>
        </w:rPr>
        <w:t xml:space="preserve"> 1982-1987 vol. II 3;</w:t>
      </w:r>
    </w:p>
    <w:p>
      <w:pPr>
        <w:pStyle w:val="Normal"/>
        <w:jc w:val="both"/>
        <w:rPr>
          <w:rFonts w:ascii="Times New Roman" w:hAnsi="Times New Roman" w:cs="Times New Roman"/>
          <w:lang w:val="fr-FR"/>
        </w:rPr>
      </w:pPr>
      <w:r>
        <w:rPr>
          <w:rFonts w:cs="Times New Roman" w:ascii="Times New Roman" w:hAnsi="Times New Roman"/>
          <w:lang w:val="fr-FR"/>
        </w:rPr>
        <w:t xml:space="preserve">G. Hendrix </w:t>
      </w:r>
      <w:r>
        <w:rPr>
          <w:rFonts w:cs="Times New Roman" w:ascii="Times New Roman" w:hAnsi="Times New Roman"/>
          <w:i/>
          <w:lang w:val="fr-FR"/>
        </w:rPr>
        <w:t>Bibliotheca auctorum, traductorum et scriptorum Ordinis Cisterciensis</w:t>
      </w:r>
      <w:r>
        <w:rPr>
          <w:rFonts w:cs="Times New Roman" w:ascii="Times New Roman" w:hAnsi="Times New Roman"/>
          <w:lang w:val="fr-FR"/>
        </w:rPr>
        <w:t xml:space="preserve"> I </w:t>
      </w:r>
      <w:r>
        <w:rPr>
          <w:rFonts w:cs="Times New Roman" w:ascii="Times New Roman" w:hAnsi="Times New Roman"/>
          <w:i/>
          <w:lang w:val="fr-FR"/>
        </w:rPr>
        <w:t>Vicariatus generalis Belgii</w:t>
      </w:r>
      <w:r>
        <w:rPr>
          <w:rFonts w:cs="Times New Roman" w:ascii="Times New Roman" w:hAnsi="Times New Roman"/>
          <w:lang w:val="fr-FR"/>
        </w:rPr>
        <w:t xml:space="preserve"> Leuven 1992 (relativo al Belgio; il secondo vol. riguarderà il </w:t>
      </w:r>
      <w:r>
        <w:rPr>
          <w:rFonts w:cs="Times New Roman" w:ascii="Times New Roman" w:hAnsi="Times New Roman"/>
          <w:i/>
          <w:lang w:val="fr-FR"/>
        </w:rPr>
        <w:t>Vicariatus generalis Leodii</w:t>
      </w:r>
      <w:r>
        <w:rPr>
          <w:rFonts w:cs="Times New Roman" w:ascii="Times New Roman" w:hAnsi="Times New Roman"/>
          <w:lang w:val="fr-FR"/>
        </w:rPr>
        <w:t>)</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rPr>
      </w:pPr>
      <w:r>
        <w:rPr>
          <w:rFonts w:eastAsia="Times New Roman" w:cs="Times New Roman" w:ascii="Times New Roman" w:hAnsi="Times New Roman"/>
          <w:lang w:val="fr-FR"/>
        </w:rPr>
        <w:t xml:space="preserve">  </w:t>
      </w:r>
      <w:r>
        <w:rPr>
          <w:rFonts w:cs="Times New Roman" w:ascii="Times New Roman" w:hAnsi="Times New Roman"/>
          <w:b/>
        </w:rPr>
        <w:t xml:space="preserve">BP- </w:t>
      </w:r>
      <w:r>
        <w:rPr>
          <w:rFonts w:cs="Times New Roman" w:ascii="Times New Roman" w:hAnsi="Times New Roman"/>
        </w:rPr>
        <w:t>«Bulletin de Cîteaux»</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eastAsia="Times New Roman" w:cs="Times New Roman"/>
          <w:b/>
        </w:rPr>
      </w:pPr>
      <w:r>
        <w:rPr>
          <w:rFonts w:cs="Times New Roman" w:ascii="Times New Roman" w:hAnsi="Times New Roman"/>
        </w:rPr>
        <w:t xml:space="preserve">- </w:t>
      </w:r>
      <w:r>
        <w:rPr>
          <w:rFonts w:cs="Times New Roman" w:ascii="Times New Roman" w:hAnsi="Times New Roman"/>
          <w:b/>
        </w:rPr>
        <w:t xml:space="preserve">OESA </w:t>
      </w:r>
    </w:p>
    <w:p>
      <w:pPr>
        <w:pStyle w:val="Normal"/>
        <w:jc w:val="both"/>
        <w:rPr>
          <w:rFonts w:ascii="Times New Roman" w:hAnsi="Times New Roman" w:cs="Times New Roman"/>
          <w:lang w:val="de-DE"/>
        </w:rPr>
      </w:pPr>
      <w:r>
        <w:rPr>
          <w:rFonts w:eastAsia="Times New Roman" w:cs="Times New Roman" w:ascii="Times New Roman" w:hAnsi="Times New Roman"/>
          <w:b/>
        </w:rPr>
        <w:t xml:space="preserve">  </w:t>
      </w:r>
      <w:r>
        <w:rPr>
          <w:rFonts w:cs="Times New Roman" w:ascii="Times New Roman" w:hAnsi="Times New Roman"/>
          <w:b/>
        </w:rPr>
        <w:t>RE-</w:t>
      </w:r>
      <w:r>
        <w:rPr>
          <w:rFonts w:cs="Times New Roman" w:ascii="Times New Roman" w:hAnsi="Times New Roman"/>
        </w:rPr>
        <w:t xml:space="preserve"> J.F. Ossinger </w:t>
      </w:r>
      <w:r>
        <w:rPr>
          <w:rFonts w:cs="Times New Roman" w:ascii="Times New Roman" w:hAnsi="Times New Roman"/>
          <w:i/>
        </w:rPr>
        <w:t>Biblioteca augustiniana historica, critica et cronologica…</w:t>
      </w:r>
      <w:r>
        <w:rPr>
          <w:rFonts w:cs="Times New Roman" w:ascii="Times New Roman" w:hAnsi="Times New Roman"/>
        </w:rPr>
        <w:t xml:space="preserve"> </w:t>
      </w:r>
      <w:r>
        <w:rPr>
          <w:rFonts w:cs="Times New Roman" w:ascii="Times New Roman" w:hAnsi="Times New Roman"/>
          <w:lang w:val="de-DE"/>
        </w:rPr>
        <w:t>Ingolstadt 1768 (reimpr. Torino 1963);</w:t>
      </w:r>
    </w:p>
    <w:p>
      <w:pPr>
        <w:pStyle w:val="Normal"/>
        <w:jc w:val="both"/>
        <w:rPr>
          <w:rFonts w:ascii="Times New Roman" w:hAnsi="Times New Roman" w:cs="Times New Roman"/>
          <w:lang w:val="de-DE"/>
        </w:rPr>
      </w:pPr>
      <w:r>
        <w:rPr>
          <w:rFonts w:cs="Times New Roman" w:ascii="Times New Roman" w:hAnsi="Times New Roman"/>
          <w:lang w:val="de-DE"/>
        </w:rPr>
        <w:t xml:space="preserve">*A. Zumkeller </w:t>
      </w:r>
      <w:r>
        <w:rPr>
          <w:rFonts w:cs="Times New Roman" w:ascii="Times New Roman" w:hAnsi="Times New Roman"/>
          <w:i/>
          <w:lang w:val="de-DE"/>
        </w:rPr>
        <w:t>Manuskripte von Werken der Autoren des Augustiner-Eremitenordens in Mitteleuropäischen Bibliotheken</w:t>
      </w:r>
      <w:r>
        <w:rPr>
          <w:rFonts w:cs="Times New Roman" w:ascii="Times New Roman" w:hAnsi="Times New Roman"/>
          <w:lang w:val="de-DE"/>
        </w:rPr>
        <w:t xml:space="preserve"> Würzburg 1966 (Cassiciaum 20); </w:t>
      </w:r>
    </w:p>
    <w:p>
      <w:pPr>
        <w:pStyle w:val="Normal"/>
        <w:jc w:val="both"/>
        <w:rPr>
          <w:rFonts w:ascii="Times New Roman" w:hAnsi="Times New Roman" w:cs="Times New Roman"/>
          <w:lang w:val="de-DE"/>
        </w:rPr>
      </w:pPr>
      <w:r>
        <w:rPr>
          <w:rFonts w:cs="Times New Roman" w:ascii="Times New Roman" w:hAnsi="Times New Roman"/>
          <w:lang w:val="de-DE"/>
        </w:rPr>
        <w:t xml:space="preserve">D.A. Perini </w:t>
      </w:r>
      <w:r>
        <w:rPr>
          <w:rFonts w:cs="Times New Roman" w:ascii="Times New Roman" w:hAnsi="Times New Roman"/>
          <w:i/>
          <w:lang w:val="de-DE"/>
        </w:rPr>
        <w:t>Bibliographia Augustiniana, cum notis bibliographicis, Scriptores Italici</w:t>
      </w:r>
      <w:r>
        <w:rPr>
          <w:rFonts w:cs="Times New Roman" w:ascii="Times New Roman" w:hAnsi="Times New Roman"/>
          <w:lang w:val="de-DE"/>
        </w:rPr>
        <w:t xml:space="preserve"> Firenze 1929-1937 voll. 4;</w:t>
      </w:r>
    </w:p>
    <w:p>
      <w:pPr>
        <w:pStyle w:val="Normal"/>
        <w:jc w:val="both"/>
        <w:rPr>
          <w:rFonts w:ascii="Times New Roman" w:hAnsi="Times New Roman" w:cs="Times New Roman"/>
          <w:lang w:val="fr-FR"/>
        </w:rPr>
      </w:pPr>
      <w:r>
        <w:rPr>
          <w:rFonts w:cs="Times New Roman" w:ascii="Times New Roman" w:hAnsi="Times New Roman"/>
          <w:lang w:val="de-DE"/>
        </w:rPr>
        <w:t xml:space="preserve">R. Lazcano </w:t>
      </w:r>
      <w:r>
        <w:rPr>
          <w:rFonts w:cs="Times New Roman" w:ascii="Times New Roman" w:hAnsi="Times New Roman"/>
          <w:i/>
          <w:lang w:val="de-DE"/>
        </w:rPr>
        <w:t xml:space="preserve">Generales de la Orden de san Agustín. </w:t>
      </w:r>
      <w:r>
        <w:rPr>
          <w:rFonts w:cs="Times New Roman" w:ascii="Times New Roman" w:hAnsi="Times New Roman"/>
          <w:i/>
        </w:rPr>
        <w:t>Biografias-Documentación-Retratos</w:t>
      </w:r>
      <w:r>
        <w:rPr>
          <w:rFonts w:cs="Times New Roman" w:ascii="Times New Roman" w:hAnsi="Times New Roman"/>
        </w:rPr>
        <w:t xml:space="preserve"> Roma 1995 (Studia Augustiniana Historica 10);</w:t>
      </w:r>
    </w:p>
    <w:p>
      <w:pPr>
        <w:pStyle w:val="Normal"/>
        <w:jc w:val="both"/>
        <w:rPr>
          <w:rFonts w:ascii="Times New Roman" w:hAnsi="Times New Roman" w:cs="Times New Roman"/>
          <w:lang w:val="en-US"/>
        </w:rPr>
      </w:pPr>
      <w:r>
        <w:rPr>
          <w:rFonts w:cs="Times New Roman" w:ascii="Times New Roman" w:hAnsi="Times New Roman"/>
          <w:lang w:val="fr-FR"/>
        </w:rPr>
        <w:t xml:space="preserve">E. Ypma </w:t>
      </w:r>
      <w:r>
        <w:rPr>
          <w:rFonts w:cs="Times New Roman" w:ascii="Times New Roman" w:hAnsi="Times New Roman"/>
          <w:i/>
          <w:lang w:val="fr-FR"/>
        </w:rPr>
        <w:t>Les auteurs augustins français</w:t>
      </w:r>
      <w:r>
        <w:rPr>
          <w:rFonts w:cs="Times New Roman" w:ascii="Times New Roman" w:hAnsi="Times New Roman"/>
          <w:lang w:val="fr-FR"/>
        </w:rPr>
        <w:t xml:space="preserve"> «Augustiniana» 18 (1968) 203-61; 19 (1969) 487-531; 20 (1970) 347-96; 21 (1971) 594-636; 22 (1972) 611-42;</w:t>
      </w:r>
    </w:p>
    <w:p>
      <w:pPr>
        <w:pStyle w:val="Normal"/>
        <w:jc w:val="both"/>
        <w:rPr>
          <w:rFonts w:ascii="Times New Roman" w:hAnsi="Times New Roman" w:cs="Times New Roman"/>
        </w:rPr>
      </w:pPr>
      <w:r>
        <w:rPr>
          <w:rFonts w:cs="Times New Roman" w:ascii="Times New Roman" w:hAnsi="Times New Roman"/>
          <w:lang w:val="en-US"/>
        </w:rPr>
        <w:t xml:space="preserve">*D. Verkerken - W. Grootaers </w:t>
      </w:r>
      <w:r>
        <w:rPr>
          <w:rFonts w:cs="Times New Roman" w:ascii="Times New Roman" w:hAnsi="Times New Roman"/>
          <w:i/>
          <w:lang w:val="en-US"/>
        </w:rPr>
        <w:t xml:space="preserve">Repertorium Ordinis Fratrum Sancti Augustini. </w:t>
      </w:r>
      <w:r>
        <w:rPr>
          <w:rFonts w:cs="Times New Roman" w:ascii="Times New Roman" w:hAnsi="Times New Roman"/>
          <w:i/>
        </w:rPr>
        <w:t>Provincia Coloniae - Provincia Belgica. 1252-1995</w:t>
      </w:r>
      <w:r>
        <w:rPr>
          <w:rFonts w:cs="Times New Roman" w:ascii="Times New Roman" w:hAnsi="Times New Roman"/>
        </w:rPr>
        <w:t xml:space="preserve"> Leuven-Heverlee 1996 </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eastAsia="Times New Roman" w:cs="Times New Roman" w:ascii="Times New Roman" w:hAnsi="Times New Roman"/>
          <w:b/>
        </w:rPr>
        <w:t xml:space="preserve">  </w:t>
      </w:r>
      <w:r>
        <w:rPr>
          <w:rFonts w:cs="Times New Roman" w:ascii="Times New Roman" w:hAnsi="Times New Roman"/>
          <w:b/>
        </w:rPr>
        <w:t>BP</w:t>
      </w:r>
      <w:r>
        <w:rPr>
          <w:rFonts w:cs="Times New Roman" w:ascii="Times New Roman" w:hAnsi="Times New Roman"/>
        </w:rPr>
        <w:t>- «Augustiniana»</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eastAsia="Times New Roman" w:cs="Times New Roman"/>
        </w:rPr>
      </w:pPr>
      <w:r>
        <w:rPr>
          <w:rFonts w:cs="Times New Roman" w:ascii="Times New Roman" w:hAnsi="Times New Roman"/>
        </w:rPr>
        <w:t xml:space="preserve">- </w:t>
      </w:r>
      <w:r>
        <w:rPr>
          <w:rFonts w:cs="Times New Roman" w:ascii="Times New Roman" w:hAnsi="Times New Roman"/>
          <w:b/>
        </w:rPr>
        <w:t>OFM</w:t>
      </w:r>
      <w:r>
        <w:rPr>
          <w:rFonts w:cs="Times New Roman" w:ascii="Times New Roman" w:hAnsi="Times New Roman"/>
        </w:rPr>
        <w:t xml:space="preserve"> </w:t>
      </w:r>
    </w:p>
    <w:p>
      <w:pPr>
        <w:pStyle w:val="Normal"/>
        <w:jc w:val="both"/>
        <w:rPr>
          <w:rFonts w:ascii="Times New Roman" w:hAnsi="Times New Roman" w:cs="Times New Roman"/>
        </w:rPr>
      </w:pPr>
      <w:r>
        <w:rPr>
          <w:rFonts w:eastAsia="Times New Roman" w:cs="Times New Roman" w:ascii="Times New Roman" w:hAnsi="Times New Roman"/>
        </w:rPr>
        <w:t xml:space="preserve">  </w:t>
      </w:r>
      <w:r>
        <w:rPr>
          <w:rFonts w:cs="Times New Roman" w:ascii="Times New Roman" w:hAnsi="Times New Roman"/>
          <w:b/>
        </w:rPr>
        <w:t>RE-</w:t>
      </w:r>
      <w:r>
        <w:rPr>
          <w:rFonts w:cs="Times New Roman" w:ascii="Times New Roman" w:hAnsi="Times New Roman"/>
        </w:rPr>
        <w:t xml:space="preserve"> *L. Wadding </w:t>
      </w:r>
      <w:r>
        <w:rPr>
          <w:rFonts w:cs="Times New Roman" w:ascii="Times New Roman" w:hAnsi="Times New Roman"/>
          <w:i/>
        </w:rPr>
        <w:t>Scriptores ordinis minorum</w:t>
      </w:r>
      <w:r>
        <w:rPr>
          <w:rFonts w:cs="Times New Roman" w:ascii="Times New Roman" w:hAnsi="Times New Roman"/>
        </w:rPr>
        <w:t xml:space="preserve"> Roma 1650; terza ed. 1906 (Biblioteca historico-biblioraphica 1); ristampa anastatica: Bologna, Forni 1978; </w:t>
      </w:r>
    </w:p>
    <w:p>
      <w:pPr>
        <w:pStyle w:val="Normal"/>
        <w:jc w:val="both"/>
        <w:rPr>
          <w:rFonts w:ascii="Times New Roman" w:hAnsi="Times New Roman" w:cs="Times New Roman"/>
        </w:rPr>
      </w:pPr>
      <w:r>
        <w:rPr>
          <w:rFonts w:cs="Times New Roman" w:ascii="Times New Roman" w:hAnsi="Times New Roman"/>
        </w:rPr>
        <w:t xml:space="preserve">*J.H. Sbaraglia </w:t>
      </w:r>
      <w:r>
        <w:rPr>
          <w:rFonts w:cs="Times New Roman" w:ascii="Times New Roman" w:hAnsi="Times New Roman"/>
          <w:i/>
        </w:rPr>
        <w:t>Supplementum et castigatio ad Scriptores Trium ordinum S. Francisci, a Waddingo aliisve descriptos...</w:t>
      </w:r>
      <w:r>
        <w:rPr>
          <w:rFonts w:cs="Times New Roman" w:ascii="Times New Roman" w:hAnsi="Times New Roman"/>
        </w:rPr>
        <w:t xml:space="preserve"> 1806; nuova ed.: Roma 1908-1936 voll. 3 (Biblioteca historico-biblioraphica 2-4); ristampa anastatica: Bologna, Forni 1978;</w:t>
      </w:r>
    </w:p>
    <w:p>
      <w:pPr>
        <w:pStyle w:val="Normal"/>
        <w:jc w:val="both"/>
        <w:rPr>
          <w:rFonts w:ascii="Times New Roman" w:hAnsi="Times New Roman" w:cs="Times New Roman"/>
          <w:lang w:val="de-DE"/>
        </w:rPr>
      </w:pPr>
      <w:r>
        <w:rPr>
          <w:rFonts w:cs="Times New Roman" w:ascii="Times New Roman" w:hAnsi="Times New Roman"/>
        </w:rPr>
        <w:t xml:space="preserve">B. De Troeyer - L. Mees </w:t>
      </w:r>
      <w:r>
        <w:rPr>
          <w:rFonts w:cs="Times New Roman" w:ascii="Times New Roman" w:hAnsi="Times New Roman"/>
          <w:i/>
        </w:rPr>
        <w:t>Bio-bibliographia Franciscana Neerlandica ante saeculum XVI</w:t>
      </w:r>
      <w:r>
        <w:rPr>
          <w:rFonts w:cs="Times New Roman" w:ascii="Times New Roman" w:hAnsi="Times New Roman"/>
        </w:rPr>
        <w:t xml:space="preserve"> I </w:t>
      </w:r>
      <w:r>
        <w:rPr>
          <w:rFonts w:cs="Times New Roman" w:ascii="Times New Roman" w:hAnsi="Times New Roman"/>
          <w:i/>
        </w:rPr>
        <w:t xml:space="preserve">Pars biographica. </w:t>
      </w:r>
      <w:r>
        <w:rPr>
          <w:rFonts w:cs="Times New Roman" w:ascii="Times New Roman" w:hAnsi="Times New Roman"/>
          <w:i/>
          <w:lang w:val="en-US"/>
        </w:rPr>
        <w:t>Auctores editionum qui scripserunt ante saeculum XVI. De auteurs van uitgegeven werken die in de XIII, XIV en XV eeuw leefden</w:t>
      </w:r>
      <w:r>
        <w:rPr>
          <w:rFonts w:cs="Times New Roman" w:ascii="Times New Roman" w:hAnsi="Times New Roman"/>
          <w:lang w:val="en-US"/>
        </w:rPr>
        <w:t xml:space="preserve"> II </w:t>
      </w:r>
      <w:r>
        <w:rPr>
          <w:rFonts w:cs="Times New Roman" w:ascii="Times New Roman" w:hAnsi="Times New Roman"/>
          <w:i/>
          <w:lang w:val="en-US"/>
        </w:rPr>
        <w:t>Incunabula. De inkunabel-uitgaven III Pars bibliographica. Illustrationes incunabulorum. Illustraties van de inkunabulen</w:t>
      </w:r>
      <w:r>
        <w:rPr>
          <w:rFonts w:cs="Times New Roman" w:ascii="Times New Roman" w:hAnsi="Times New Roman"/>
          <w:lang w:val="en-US"/>
        </w:rPr>
        <w:t xml:space="preserve"> Nieuwkoop 1974 voll. </w:t>
      </w:r>
      <w:r>
        <w:rPr>
          <w:rFonts w:cs="Times New Roman" w:ascii="Times New Roman" w:hAnsi="Times New Roman"/>
          <w:lang w:val="en-GB"/>
        </w:rPr>
        <w:t>3;</w:t>
      </w:r>
    </w:p>
    <w:p>
      <w:pPr>
        <w:pStyle w:val="Normal"/>
        <w:tabs>
          <w:tab w:val="clear" w:pos="709"/>
          <w:tab w:val="left" w:pos="735" w:leader="none"/>
        </w:tabs>
        <w:jc w:val="both"/>
        <w:rPr>
          <w:rFonts w:ascii="Times New Roman" w:hAnsi="Times New Roman" w:cs="Times New Roman"/>
          <w:i/>
          <w:lang w:val="en-GB"/>
        </w:rPr>
      </w:pPr>
      <w:r>
        <w:rPr>
          <w:rFonts w:cs="Times New Roman" w:ascii="Times New Roman" w:hAnsi="Times New Roman"/>
          <w:lang w:val="de-DE"/>
        </w:rPr>
        <w:t xml:space="preserve">Franciscan Authors, 13th-18th Century. A Catalogue in Progress </w:t>
      </w:r>
      <w:hyperlink r:id="rId48">
        <w:r>
          <w:rPr>
            <w:rStyle w:val="Hyperlink"/>
            <w:rFonts w:cs="Times New Roman" w:ascii="Times New Roman" w:hAnsi="Times New Roman"/>
            <w:b w:val="false"/>
            <w:i w:val="false"/>
            <w:caps w:val="false"/>
            <w:smallCaps w:val="false"/>
            <w:spacing w:val="0"/>
            <w:lang w:val="de-DE"/>
          </w:rPr>
          <w:t>https://franciscanauthors.rich.ru.nl/index.html</w:t>
        </w:r>
      </w:hyperlink>
      <w:r>
        <w:rPr>
          <w:rFonts w:cs="Times New Roman" w:ascii="Times New Roman" w:hAnsi="Times New Roman"/>
          <w:lang w:val="de-DE"/>
        </w:rPr>
        <w:t>;</w:t>
      </w:r>
    </w:p>
    <w:p>
      <w:pPr>
        <w:pStyle w:val="Contenutotabella"/>
        <w:tabs>
          <w:tab w:val="clear" w:pos="709"/>
          <w:tab w:val="left" w:pos="735" w:leader="none"/>
        </w:tabs>
        <w:jc w:val="both"/>
        <w:rPr>
          <w:rFonts w:ascii="Times New Roman" w:hAnsi="Times New Roman" w:eastAsia="Times New Roman" w:cs="Times New Roman"/>
          <w:b/>
        </w:rPr>
      </w:pPr>
      <w:r>
        <w:rPr>
          <w:rFonts w:cs="Times New Roman" w:ascii="Times New Roman" w:hAnsi="Times New Roman"/>
          <w:i/>
          <w:lang w:val="en-GB"/>
        </w:rPr>
        <w:t>A Biographical Register of the Franciscans in the Custody of York, c. 1229-1539</w:t>
      </w:r>
      <w:r>
        <w:rPr>
          <w:rFonts w:cs="Times New Roman" w:ascii="Times New Roman" w:hAnsi="Times New Roman"/>
          <w:lang w:val="en-GB"/>
        </w:rPr>
        <w:t xml:space="preserve"> cur. Michael J.P. Robson, Leeds-Woodbridge, Yorkshire Archaeological and Historical Society-The Boydell Press 2019 (Yorkshire Archaeological Society. </w:t>
      </w:r>
      <w:r>
        <w:rPr>
          <w:rFonts w:cs="Times New Roman" w:ascii="Times New Roman" w:hAnsi="Times New Roman"/>
        </w:rPr>
        <w:t>Record Series 165) (strumento a carattere prosopografico, non un repertorio di autori)</w:t>
      </w:r>
    </w:p>
    <w:p>
      <w:pPr>
        <w:pStyle w:val="Normal"/>
        <w:jc w:val="both"/>
        <w:rPr>
          <w:rFonts w:ascii="Times New Roman" w:hAnsi="Times New Roman" w:eastAsia="Times New Roman" w:cs="Times New Roman"/>
          <w:b/>
        </w:rPr>
      </w:pPr>
      <w:r>
        <w:rPr>
          <w:rFonts w:eastAsia="Times New Roman" w:cs="Times New Roman" w:ascii="Times New Roman" w:hAnsi="Times New Roman"/>
          <w:b/>
        </w:rPr>
        <w:t xml:space="preserve"> </w:t>
      </w:r>
    </w:p>
    <w:p>
      <w:pPr>
        <w:pStyle w:val="Normal"/>
        <w:jc w:val="both"/>
        <w:rPr>
          <w:rFonts w:ascii="Times New Roman" w:hAnsi="Times New Roman" w:cs="Times New Roman"/>
          <w:lang w:val="en-GB"/>
        </w:rPr>
      </w:pPr>
      <w:r>
        <w:rPr>
          <w:rFonts w:eastAsia="Times New Roman" w:cs="Times New Roman" w:ascii="Times New Roman" w:hAnsi="Times New Roman"/>
          <w:b/>
        </w:rPr>
        <w:t xml:space="preserve">  </w:t>
      </w:r>
      <w:r>
        <w:rPr>
          <w:rFonts w:cs="Times New Roman" w:ascii="Times New Roman" w:hAnsi="Times New Roman"/>
          <w:b/>
          <w:bCs/>
          <w:lang w:val="en-GB"/>
        </w:rPr>
        <w:t xml:space="preserve">I- </w:t>
      </w:r>
      <w:r>
        <w:rPr>
          <w:rFonts w:cs="Times New Roman" w:ascii="Times New Roman" w:hAnsi="Times New Roman"/>
          <w:lang w:val="en-GB"/>
        </w:rPr>
        <w:t xml:space="preserve">G.E. Mohan </w:t>
      </w:r>
      <w:r>
        <w:rPr>
          <w:rFonts w:cs="Times New Roman" w:ascii="Times New Roman" w:hAnsi="Times New Roman"/>
          <w:i/>
          <w:lang w:val="en-GB"/>
        </w:rPr>
        <w:t>Initia operum Franciscalium (XIII-XV s.)</w:t>
      </w:r>
      <w:r>
        <w:rPr>
          <w:rFonts w:cs="Times New Roman" w:ascii="Times New Roman" w:hAnsi="Times New Roman"/>
          <w:lang w:val="en-GB"/>
        </w:rPr>
        <w:t xml:space="preserve"> supplemento a «Franciscan Studies» 35-38 (1975-78) 1*-498*(«Franciscan Studies» 35 (1975), 277-380; 36 (1976), 313-399; 37 (1937) 229-417; 38 (1978) 311-434)</w:t>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rPr>
      </w:pPr>
      <w:r>
        <w:rPr>
          <w:rFonts w:eastAsia="Times New Roman" w:cs="Times New Roman" w:ascii="Times New Roman" w:hAnsi="Times New Roman"/>
          <w:lang w:val="en-GB"/>
        </w:rPr>
        <w:t xml:space="preserve">  </w:t>
      </w:r>
      <w:r>
        <w:rPr>
          <w:rFonts w:cs="Times New Roman" w:ascii="Times New Roman" w:hAnsi="Times New Roman"/>
          <w:b/>
        </w:rPr>
        <w:t>BP-</w:t>
      </w:r>
      <w:r>
        <w:rPr>
          <w:rFonts w:cs="Times New Roman" w:ascii="Times New Roman" w:hAnsi="Times New Roman"/>
        </w:rPr>
        <w:t xml:space="preserve"> «Bibliographia Franciscana» supplemento annuo di «Collectanea Franciscana»</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eastAsia="Times New Roman" w:cs="Times New Roman"/>
        </w:rPr>
      </w:pPr>
      <w:r>
        <w:rPr>
          <w:rFonts w:cs="Times New Roman" w:ascii="Times New Roman" w:hAnsi="Times New Roman"/>
        </w:rPr>
        <w:t xml:space="preserve">- </w:t>
      </w:r>
      <w:r>
        <w:rPr>
          <w:rFonts w:cs="Times New Roman" w:ascii="Times New Roman" w:hAnsi="Times New Roman"/>
          <w:b/>
        </w:rPr>
        <w:t>OP</w:t>
      </w:r>
      <w:r>
        <w:rPr>
          <w:rFonts w:cs="Times New Roman" w:ascii="Times New Roman" w:hAnsi="Times New Roman"/>
        </w:rPr>
        <w:t xml:space="preserve"> </w:t>
      </w:r>
    </w:p>
    <w:p>
      <w:pPr>
        <w:pStyle w:val="Normal"/>
        <w:jc w:val="both"/>
        <w:rPr>
          <w:rFonts w:ascii="Times New Roman" w:hAnsi="Times New Roman" w:cs="Times New Roman"/>
        </w:rPr>
      </w:pPr>
      <w:r>
        <w:rPr>
          <w:rFonts w:eastAsia="Times New Roman" w:cs="Times New Roman" w:ascii="Times New Roman" w:hAnsi="Times New Roman"/>
        </w:rPr>
        <w:t xml:space="preserve">  </w:t>
      </w:r>
      <w:r>
        <w:rPr>
          <w:rFonts w:cs="Times New Roman" w:ascii="Times New Roman" w:hAnsi="Times New Roman"/>
          <w:b/>
        </w:rPr>
        <w:t>RE-</w:t>
      </w:r>
      <w:r>
        <w:rPr>
          <w:rFonts w:cs="Times New Roman" w:ascii="Times New Roman" w:hAnsi="Times New Roman"/>
        </w:rPr>
        <w:t xml:space="preserve"> J. Quétif - J. Echard </w:t>
      </w:r>
      <w:r>
        <w:rPr>
          <w:rFonts w:cs="Times New Roman" w:ascii="Times New Roman" w:hAnsi="Times New Roman"/>
          <w:i/>
        </w:rPr>
        <w:t>Scriptores ordinis Praedicatorum recensiti notisque historicis et critis illustrati</w:t>
      </w:r>
      <w:r>
        <w:rPr>
          <w:rFonts w:cs="Times New Roman" w:ascii="Times New Roman" w:hAnsi="Times New Roman"/>
        </w:rPr>
        <w:t xml:space="preserve"> Paris 1719-1721, 1910; ristampa Torino, La Bottega di Erasmo 1961; </w:t>
      </w:r>
    </w:p>
    <w:p>
      <w:pPr>
        <w:pStyle w:val="Normal"/>
        <w:jc w:val="both"/>
        <w:rPr>
          <w:rFonts w:ascii="Times New Roman" w:hAnsi="Times New Roman" w:cs="Times New Roman"/>
          <w:lang w:val="fr-FR"/>
        </w:rPr>
      </w:pPr>
      <w:r>
        <w:rPr>
          <w:rFonts w:cs="Times New Roman" w:ascii="Times New Roman" w:hAnsi="Times New Roman"/>
        </w:rPr>
        <w:t xml:space="preserve">*T. Kaeppeli </w:t>
      </w:r>
      <w:r>
        <w:rPr>
          <w:rFonts w:cs="Times New Roman" w:ascii="Times New Roman" w:hAnsi="Times New Roman"/>
          <w:i/>
        </w:rPr>
        <w:t>Scriptores ordinis praedicatorum medii aevi</w:t>
      </w:r>
      <w:r>
        <w:rPr>
          <w:rFonts w:cs="Times New Roman" w:ascii="Times New Roman" w:hAnsi="Times New Roman"/>
        </w:rPr>
        <w:t xml:space="preserve"> Roma 1970-1994 voll. </w:t>
      </w:r>
      <w:r>
        <w:rPr>
          <w:rFonts w:cs="Times New Roman" w:ascii="Times New Roman" w:hAnsi="Times New Roman"/>
          <w:lang w:val="fr-FR"/>
        </w:rPr>
        <w:t>4;</w:t>
      </w:r>
    </w:p>
    <w:p>
      <w:pPr>
        <w:pStyle w:val="Normal"/>
        <w:jc w:val="both"/>
        <w:rPr>
          <w:rFonts w:ascii="Times New Roman" w:hAnsi="Times New Roman" w:cs="Times New Roman"/>
        </w:rPr>
      </w:pPr>
      <w:r>
        <w:rPr>
          <w:rFonts w:cs="Times New Roman" w:ascii="Times New Roman" w:hAnsi="Times New Roman"/>
          <w:lang w:val="fr-FR"/>
        </w:rPr>
        <w:t xml:space="preserve">S.G. Axters </w:t>
      </w:r>
      <w:r>
        <w:rPr>
          <w:rFonts w:cs="Times New Roman" w:ascii="Times New Roman" w:hAnsi="Times New Roman"/>
          <w:i/>
          <w:lang w:val="fr-FR"/>
        </w:rPr>
        <w:t>Bibliotheca dominicana neerlandica manuscripta 1224-1500</w:t>
      </w:r>
      <w:r>
        <w:rPr>
          <w:rFonts w:cs="Times New Roman" w:ascii="Times New Roman" w:hAnsi="Times New Roman"/>
          <w:lang w:val="fr-FR"/>
        </w:rPr>
        <w:t xml:space="preserve"> Louvain 1970 (Bibliothèque de la «Revue d’histoire ecclésiastique» 49);</w:t>
      </w:r>
    </w:p>
    <w:p>
      <w:pPr>
        <w:pStyle w:val="Normal"/>
        <w:jc w:val="both"/>
        <w:rPr>
          <w:rFonts w:ascii="Times New Roman" w:hAnsi="Times New Roman" w:cs="Times New Roman"/>
        </w:rPr>
      </w:pPr>
      <w:r>
        <w:rPr>
          <w:rFonts w:cs="Times New Roman" w:ascii="Times New Roman" w:hAnsi="Times New Roman"/>
        </w:rPr>
        <w:t xml:space="preserve">*W. Bucichowski </w:t>
      </w:r>
      <w:r>
        <w:rPr>
          <w:rFonts w:cs="Times New Roman" w:ascii="Times New Roman" w:hAnsi="Times New Roman"/>
          <w:i/>
          <w:iCs/>
        </w:rPr>
        <w:t>Lista lektorów dominikanskich prowincji polskiej (od erigowania prowincji do roku 1525</w:t>
      </w:r>
      <w:r>
        <w:rPr>
          <w:rFonts w:cs="Times New Roman" w:ascii="Times New Roman" w:hAnsi="Times New Roman"/>
        </w:rPr>
        <w:t xml:space="preserve"> (Repertorio dei lettori domenicani della provincia domenicana polacca dalla fondazione al 1525) «Przeglad tomistyczny» 6-7 (1997) 45-231;</w:t>
      </w:r>
    </w:p>
    <w:p>
      <w:pPr>
        <w:pStyle w:val="Normal"/>
        <w:ind w:hanging="0" w:start="0" w:end="-27"/>
        <w:jc w:val="both"/>
        <w:rPr>
          <w:rFonts w:ascii="Times New Roman" w:hAnsi="Times New Roman" w:cs="Times New Roman"/>
          <w:sz w:val="24"/>
          <w:szCs w:val="24"/>
        </w:rPr>
      </w:pPr>
      <w:r>
        <w:rPr>
          <w:rFonts w:cs="Times New Roman" w:ascii="Times New Roman" w:hAnsi="Times New Roman"/>
          <w:b w:val="false"/>
          <w:i w:val="false"/>
          <w:caps w:val="false"/>
          <w:smallCaps w:val="false"/>
          <w:color w:val="000000"/>
          <w:spacing w:val="0"/>
          <w:sz w:val="24"/>
          <w:szCs w:val="24"/>
        </w:rPr>
        <w:t xml:space="preserve">Claude Selis </w:t>
      </w:r>
      <w:r>
        <w:rPr>
          <w:rFonts w:cs="Times New Roman" w:ascii="Times New Roman" w:hAnsi="Times New Roman"/>
          <w:b w:val="false"/>
          <w:i/>
          <w:color w:val="000000"/>
          <w:spacing w:val="0"/>
          <w:sz w:val="24"/>
          <w:szCs w:val="24"/>
        </w:rPr>
        <w:t>Les Dominicains belges des «Scriptores» des PP. Quétif &amp; Échard 1220-1720, pour servir à l'histoire des Ordres religieux en Belgique</w:t>
      </w:r>
      <w:r>
        <w:rPr>
          <w:rFonts w:cs="Times New Roman" w:ascii="Times New Roman" w:hAnsi="Times New Roman"/>
          <w:caps w:val="false"/>
          <w:smallCaps w:val="false"/>
          <w:color w:val="000000"/>
          <w:spacing w:val="0"/>
          <w:sz w:val="24"/>
          <w:szCs w:val="24"/>
        </w:rPr>
        <w:t xml:space="preserve"> «</w:t>
      </w:r>
      <w:r>
        <w:rPr>
          <w:rFonts w:cs="Times New Roman" w:ascii="Times New Roman" w:hAnsi="Times New Roman"/>
          <w:b w:val="false"/>
          <w:i w:val="false"/>
          <w:caps w:val="false"/>
          <w:smallCaps w:val="false"/>
          <w:color w:val="000000"/>
          <w:spacing w:val="0"/>
          <w:sz w:val="24"/>
          <w:szCs w:val="24"/>
        </w:rPr>
        <w:t xml:space="preserve">Mémoire dominicaine. Histoire, documents, vie dominicaine» 36 (2021) 39-253 </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b/>
          <w:bCs/>
          <w:lang w:val="en-GB"/>
        </w:rPr>
        <w:t>B</w:t>
      </w:r>
      <w:r>
        <w:rPr>
          <w:rFonts w:cs="Times New Roman" w:ascii="Times New Roman" w:hAnsi="Times New Roman"/>
          <w:lang w:val="en-GB"/>
        </w:rPr>
        <w:t xml:space="preserve">- C.R. Auth </w:t>
      </w:r>
      <w:r>
        <w:rPr>
          <w:rFonts w:cs="Times New Roman" w:ascii="Times New Roman" w:hAnsi="Times New Roman"/>
          <w:i/>
          <w:iCs/>
          <w:lang w:val="en-GB"/>
        </w:rPr>
        <w:t xml:space="preserve">A Dominican Bibliography and Book of Reference, 1216-1992. A List of Works in English by and about Members of the Order of Friars Preachers, Founded by St. Dominic de Guzman (c. 1171-1221) and Confirmed by Pope Honorius III, December 22. </w:t>
      </w:r>
      <w:r>
        <w:rPr>
          <w:rFonts w:cs="Times New Roman" w:ascii="Times New Roman" w:hAnsi="Times New Roman"/>
          <w:i/>
          <w:iCs/>
        </w:rPr>
        <w:t>1216</w:t>
      </w:r>
      <w:r>
        <w:rPr>
          <w:rFonts w:cs="Times New Roman" w:ascii="Times New Roman" w:hAnsi="Times New Roman"/>
        </w:rPr>
        <w:t xml:space="preserve"> cur. J.R. Edmond – J.A. Driscoll, New York-Washington, DC-Baltimore, MD-Boston 2000 (sono esclusi gli articoli);</w:t>
      </w:r>
    </w:p>
    <w:p>
      <w:pPr>
        <w:pStyle w:val="Normal"/>
        <w:jc w:val="both"/>
        <w:rPr>
          <w:rFonts w:ascii="Times New Roman" w:hAnsi="Times New Roman" w:cs="Times New Roman"/>
          <w:sz w:val="24"/>
          <w:szCs w:val="24"/>
        </w:rPr>
      </w:pPr>
      <w:r>
        <w:rPr>
          <w:rFonts w:cs="Times New Roman" w:ascii="Times New Roman" w:hAnsi="Times New Roman"/>
          <w:caps w:val="false"/>
          <w:smallCaps w:val="false"/>
          <w:color w:val="000000"/>
          <w:spacing w:val="0"/>
          <w:sz w:val="24"/>
          <w:szCs w:val="24"/>
        </w:rPr>
        <w:t> </w:t>
      </w:r>
      <w:r>
        <w:rPr>
          <w:rFonts w:cs="Times New Roman" w:ascii="Times New Roman" w:hAnsi="Times New Roman"/>
          <w:caps w:val="false"/>
          <w:smallCaps w:val="false"/>
          <w:color w:val="000000"/>
          <w:spacing w:val="0"/>
          <w:sz w:val="24"/>
          <w:szCs w:val="24"/>
        </w:rPr>
        <w:t>*</w:t>
      </w:r>
      <w:r>
        <w:rPr>
          <w:rFonts w:cs="Times New Roman" w:ascii="Times New Roman" w:hAnsi="Times New Roman"/>
          <w:b w:val="false"/>
          <w:i/>
          <w:color w:val="000000"/>
          <w:spacing w:val="0"/>
          <w:sz w:val="24"/>
          <w:szCs w:val="24"/>
        </w:rPr>
        <w:t>DHN. Dominican History Newsletter</w:t>
      </w:r>
      <w:r>
        <w:rPr>
          <w:rFonts w:cs="Times New Roman" w:ascii="Times New Roman" w:hAnsi="Times New Roman"/>
          <w:caps w:val="false"/>
          <w:smallCaps w:val="false"/>
          <w:color w:val="000000"/>
          <w:spacing w:val="0"/>
          <w:sz w:val="24"/>
          <w:szCs w:val="24"/>
        </w:rPr>
        <w:t xml:space="preserve"> </w:t>
      </w:r>
      <w:r>
        <w:rPr>
          <w:rFonts w:cs="Times New Roman" w:ascii="Times New Roman" w:hAnsi="Times New Roman"/>
          <w:b w:val="false"/>
          <w:i w:val="false"/>
          <w:caps w:val="false"/>
          <w:smallCaps w:val="false"/>
          <w:color w:val="000000"/>
          <w:spacing w:val="0"/>
          <w:sz w:val="24"/>
          <w:szCs w:val="24"/>
        </w:rPr>
        <w:t xml:space="preserve">1/2025 </w:t>
      </w:r>
      <w:r>
        <w:rPr>
          <w:rFonts w:cs="Times New Roman" w:ascii="Times New Roman" w:hAnsi="Times New Roman"/>
          <w:b w:val="false"/>
          <w:i/>
          <w:color w:val="000000"/>
          <w:spacing w:val="0"/>
          <w:sz w:val="24"/>
          <w:szCs w:val="24"/>
        </w:rPr>
        <w:t>Dati relativi a pubblicazioni ed eventi degli anni 2023-2024</w:t>
      </w:r>
      <w:r>
        <w:rPr>
          <w:rFonts w:cs="Times New Roman" w:ascii="Times New Roman" w:hAnsi="Times New Roman"/>
          <w:caps w:val="false"/>
          <w:smallCaps w:val="false"/>
          <w:color w:val="000000"/>
          <w:spacing w:val="0"/>
          <w:sz w:val="24"/>
          <w:szCs w:val="24"/>
        </w:rPr>
        <w:t xml:space="preserve"> </w:t>
      </w:r>
      <w:r>
        <w:rPr>
          <w:rFonts w:cs="Times New Roman" w:ascii="Times New Roman" w:hAnsi="Times New Roman"/>
          <w:b w:val="false"/>
          <w:i w:val="false"/>
          <w:caps w:val="false"/>
          <w:smallCaps w:val="false"/>
          <w:color w:val="000000"/>
          <w:spacing w:val="0"/>
          <w:sz w:val="24"/>
          <w:szCs w:val="24"/>
        </w:rPr>
        <w:t>Roma, Viella 2025</w:t>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eastAsia="Times New Roman" w:cs="Times New Roman"/>
          <w:b/>
          <w:lang w:val="fr-FR"/>
        </w:rPr>
      </w:pPr>
      <w:r>
        <w:rPr>
          <w:rFonts w:cs="Times New Roman" w:ascii="Times New Roman" w:hAnsi="Times New Roman"/>
          <w:b/>
          <w:lang w:val="fr-FR"/>
        </w:rPr>
        <w:t>- OPraem</w:t>
      </w:r>
    </w:p>
    <w:p>
      <w:pPr>
        <w:pStyle w:val="Normal"/>
        <w:jc w:val="both"/>
        <w:rPr>
          <w:rFonts w:ascii="Times New Roman" w:hAnsi="Times New Roman" w:cs="Times New Roman"/>
          <w:lang w:val="fr-FR"/>
        </w:rPr>
      </w:pPr>
      <w:r>
        <w:rPr>
          <w:rFonts w:eastAsia="Times New Roman" w:cs="Times New Roman" w:ascii="Times New Roman" w:hAnsi="Times New Roman"/>
          <w:b/>
          <w:lang w:val="fr-FR"/>
        </w:rPr>
        <w:t xml:space="preserve">  </w:t>
      </w:r>
      <w:r>
        <w:rPr>
          <w:rFonts w:cs="Times New Roman" w:ascii="Times New Roman" w:hAnsi="Times New Roman"/>
          <w:b/>
          <w:lang w:val="fr-FR"/>
        </w:rPr>
        <w:t>RE-</w:t>
      </w:r>
      <w:r>
        <w:rPr>
          <w:rFonts w:cs="Times New Roman" w:ascii="Times New Roman" w:hAnsi="Times New Roman"/>
          <w:lang w:val="fr-FR"/>
        </w:rPr>
        <w:t xml:space="preserve"> L. Goovaerts </w:t>
      </w:r>
      <w:r>
        <w:rPr>
          <w:rFonts w:cs="Times New Roman" w:ascii="Times New Roman" w:hAnsi="Times New Roman"/>
          <w:i/>
          <w:lang w:val="fr-FR"/>
        </w:rPr>
        <w:t>Ecrivains, artistes et savants de l’Ordre de Prémontré, dictionnaire bio-bibliographique</w:t>
      </w:r>
      <w:r>
        <w:rPr>
          <w:rFonts w:cs="Times New Roman" w:ascii="Times New Roman" w:hAnsi="Times New Roman"/>
          <w:lang w:val="fr-FR"/>
        </w:rPr>
        <w:t xml:space="preserve"> Bruxelles 1899-1907 voll. 4;</w:t>
      </w:r>
    </w:p>
    <w:p>
      <w:pPr>
        <w:pStyle w:val="Normal"/>
        <w:jc w:val="both"/>
        <w:rPr>
          <w:rFonts w:ascii="Times New Roman" w:hAnsi="Times New Roman" w:cs="Times New Roman"/>
        </w:rPr>
      </w:pPr>
      <w:r>
        <w:rPr>
          <w:rFonts w:cs="Times New Roman" w:ascii="Times New Roman" w:hAnsi="Times New Roman"/>
          <w:lang w:val="fr-FR"/>
        </w:rPr>
        <w:t xml:space="preserve">R. van Waefelghem </w:t>
      </w:r>
      <w:r>
        <w:rPr>
          <w:rFonts w:cs="Times New Roman" w:ascii="Times New Roman" w:hAnsi="Times New Roman"/>
          <w:i/>
          <w:lang w:val="fr-FR"/>
        </w:rPr>
        <w:t>Répertoire des sources imprimées et manuscrites relatives à l’histoire et à la liturgie des monastères de l’Ordre de Prémontré</w:t>
      </w:r>
      <w:r>
        <w:rPr>
          <w:rFonts w:cs="Times New Roman" w:ascii="Times New Roman" w:hAnsi="Times New Roman"/>
          <w:lang w:val="fr-FR"/>
        </w:rPr>
        <w:t xml:space="preserve"> Bruxelles 1930;</w:t>
      </w:r>
    </w:p>
    <w:p>
      <w:pPr>
        <w:pStyle w:val="Normal"/>
        <w:jc w:val="both"/>
        <w:rPr>
          <w:rFonts w:ascii="Times New Roman" w:hAnsi="Times New Roman" w:cs="Times New Roman"/>
        </w:rPr>
      </w:pPr>
      <w:r>
        <w:rPr>
          <w:rFonts w:cs="Times New Roman" w:ascii="Times New Roman" w:hAnsi="Times New Roman"/>
        </w:rPr>
        <w:t xml:space="preserve">*N. Backmund </w:t>
      </w:r>
      <w:r>
        <w:rPr>
          <w:rFonts w:cs="Times New Roman" w:ascii="Times New Roman" w:hAnsi="Times New Roman"/>
          <w:i/>
        </w:rPr>
        <w:t xml:space="preserve">Monasticon Praemonstratense </w:t>
      </w:r>
      <w:r>
        <w:rPr>
          <w:rFonts w:cs="Times New Roman" w:ascii="Times New Roman" w:hAnsi="Times New Roman"/>
        </w:rPr>
        <w:t>Straubing 1949-1960 (nuova edizione del primo vol. München 1983)</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eastAsia="Times New Roman" w:cs="Times New Roman"/>
        </w:rPr>
      </w:pPr>
      <w:r>
        <w:rPr>
          <w:rFonts w:cs="Times New Roman" w:ascii="Times New Roman" w:hAnsi="Times New Roman"/>
        </w:rPr>
        <w:t xml:space="preserve">- </w:t>
      </w:r>
      <w:r>
        <w:rPr>
          <w:rFonts w:cs="Times New Roman" w:ascii="Times New Roman" w:hAnsi="Times New Roman"/>
          <w:b/>
        </w:rPr>
        <w:t>OSB</w:t>
      </w:r>
      <w:r>
        <w:rPr>
          <w:rFonts w:cs="Times New Roman" w:ascii="Times New Roman" w:hAnsi="Times New Roman"/>
        </w:rPr>
        <w:t xml:space="preserve"> </w:t>
      </w:r>
    </w:p>
    <w:p>
      <w:pPr>
        <w:pStyle w:val="Normal"/>
        <w:jc w:val="both"/>
        <w:rPr>
          <w:rFonts w:ascii="Times New Roman" w:hAnsi="Times New Roman" w:eastAsia="Times New Roman" w:cs="Times New Roman"/>
        </w:rPr>
      </w:pPr>
      <w:r>
        <w:rPr>
          <w:rFonts w:eastAsia="Times New Roman" w:cs="Times New Roman" w:ascii="Times New Roman" w:hAnsi="Times New Roman"/>
        </w:rPr>
        <w:t xml:space="preserve">  </w:t>
      </w:r>
      <w:r>
        <w:rPr>
          <w:rFonts w:cs="Times New Roman" w:ascii="Times New Roman" w:hAnsi="Times New Roman"/>
          <w:b/>
        </w:rPr>
        <w:t>RE-</w:t>
      </w:r>
      <w:r>
        <w:rPr>
          <w:rFonts w:cs="Times New Roman" w:ascii="Times New Roman" w:hAnsi="Times New Roman"/>
        </w:rPr>
        <w:t xml:space="preserve"> M. Armellini </w:t>
      </w:r>
      <w:r>
        <w:rPr>
          <w:rFonts w:cs="Times New Roman" w:ascii="Times New Roman" w:hAnsi="Times New Roman"/>
          <w:i/>
        </w:rPr>
        <w:t>Bibliotheca Benedictino Cassiniensis</w:t>
      </w:r>
      <w:r>
        <w:rPr>
          <w:rFonts w:cs="Times New Roman" w:ascii="Times New Roman" w:hAnsi="Times New Roman"/>
        </w:rPr>
        <w:t xml:space="preserve"> Assisi 1731 (cfr. anche infra s.v. Università);</w:t>
      </w:r>
    </w:p>
    <w:p>
      <w:pPr>
        <w:pStyle w:val="Normal"/>
        <w:jc w:val="both"/>
        <w:rPr>
          <w:rFonts w:ascii="Times New Roman" w:hAnsi="Times New Roman" w:eastAsia="Times New Roman" w:cs="Times New Roman"/>
          <w:lang w:val="fr-FR"/>
        </w:rPr>
      </w:pPr>
      <w:r>
        <w:rPr>
          <w:rFonts w:eastAsia="Times New Roman" w:cs="Times New Roman" w:ascii="Times New Roman" w:hAnsi="Times New Roman"/>
        </w:rPr>
        <w:t xml:space="preserve">  </w:t>
      </w:r>
      <w:r>
        <w:rPr>
          <w:rFonts w:cs="Times New Roman" w:ascii="Times New Roman" w:hAnsi="Times New Roman"/>
          <w:lang w:val="fr-FR"/>
        </w:rPr>
        <w:t xml:space="preserve">J. François </w:t>
      </w:r>
      <w:r>
        <w:rPr>
          <w:rFonts w:cs="Times New Roman" w:ascii="Times New Roman" w:hAnsi="Times New Roman"/>
          <w:i/>
          <w:lang w:val="fr-FR"/>
        </w:rPr>
        <w:t>Bibliothèque générale des écrivains de l’Ordre de Saint-Benôit</w:t>
      </w:r>
      <w:r>
        <w:rPr>
          <w:rFonts w:cs="Times New Roman" w:ascii="Times New Roman" w:hAnsi="Times New Roman"/>
          <w:lang w:val="fr-FR"/>
        </w:rPr>
        <w:t xml:space="preserve"> Bouillon 1777-1778 voll. 4 (reimpr. Genève, Slatkine 1971);</w:t>
      </w:r>
    </w:p>
    <w:p>
      <w:pPr>
        <w:pStyle w:val="Normal"/>
        <w:jc w:val="both"/>
        <w:rPr>
          <w:rFonts w:ascii="Times New Roman" w:hAnsi="Times New Roman" w:cs="Times New Roman"/>
        </w:rPr>
      </w:pPr>
      <w:r>
        <w:rPr>
          <w:rFonts w:eastAsia="Times New Roman" w:cs="Times New Roman" w:ascii="Times New Roman" w:hAnsi="Times New Roman"/>
          <w:lang w:val="fr-FR"/>
        </w:rPr>
        <w:t xml:space="preserve">  </w:t>
      </w:r>
      <w:r>
        <w:rPr>
          <w:rStyle w:val="dirlist"/>
          <w:rFonts w:cs="Times New Roman" w:ascii="Times New Roman" w:hAnsi="Times New Roman"/>
          <w:lang w:val="fr-FR"/>
        </w:rPr>
        <w:t xml:space="preserve">Véronique Gazeau </w:t>
      </w:r>
      <w:r>
        <w:rPr>
          <w:rStyle w:val="dirlist"/>
          <w:rFonts w:cs="Times New Roman" w:ascii="Times New Roman" w:hAnsi="Times New Roman"/>
          <w:i/>
          <w:iCs/>
          <w:lang w:val="fr-FR"/>
        </w:rPr>
        <w:t>Normannia monastica</w:t>
      </w:r>
      <w:r>
        <w:rPr>
          <w:rStyle w:val="dirlist"/>
          <w:rFonts w:cs="Times New Roman" w:ascii="Times New Roman" w:hAnsi="Times New Roman"/>
          <w:lang w:val="fr-FR"/>
        </w:rPr>
        <w:t xml:space="preserve"> I </w:t>
      </w:r>
      <w:r>
        <w:rPr>
          <w:rStyle w:val="dirlist"/>
          <w:rFonts w:cs="Times New Roman" w:ascii="Times New Roman" w:hAnsi="Times New Roman"/>
          <w:i/>
          <w:iCs/>
          <w:lang w:val="fr-FR"/>
        </w:rPr>
        <w:t>Princes normandes et abbés bénédictins (Xe-XIIe siècle)</w:t>
      </w:r>
      <w:r>
        <w:rPr>
          <w:rStyle w:val="dirlist"/>
          <w:rFonts w:cs="Times New Roman" w:ascii="Times New Roman" w:hAnsi="Times New Roman"/>
          <w:lang w:val="fr-FR"/>
        </w:rPr>
        <w:t xml:space="preserve"> II </w:t>
      </w:r>
      <w:r>
        <w:rPr>
          <w:rStyle w:val="dirlist"/>
          <w:rFonts w:cs="Times New Roman" w:ascii="Times New Roman" w:hAnsi="Times New Roman"/>
          <w:i/>
          <w:iCs/>
          <w:lang w:val="fr-FR"/>
        </w:rPr>
        <w:t>Prosopographie des abbés bénédictins (Xe-XIIe siècle)</w:t>
      </w:r>
      <w:r>
        <w:rPr>
          <w:rStyle w:val="dirlist"/>
          <w:rFonts w:cs="Times New Roman" w:ascii="Times New Roman" w:hAnsi="Times New Roman"/>
          <w:lang w:val="fr-FR"/>
        </w:rPr>
        <w:t xml:space="preserve"> praef. David R. Bates - Michel Parisse, Caen, Centre de recherches archéologiques et historiques médiévales (CRAHM) 2007 voll. </w:t>
      </w:r>
      <w:r>
        <w:rPr>
          <w:rStyle w:val="dirlist"/>
          <w:rFonts w:cs="Times New Roman" w:ascii="Times New Roman" w:hAnsi="Times New Roman"/>
        </w:rPr>
        <w:t>2 (repertorio prosopografico; oltre 320 schede)</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eastAsia="Times New Roman" w:cs="Times New Roman" w:ascii="Times New Roman" w:hAnsi="Times New Roman"/>
          <w:b/>
        </w:rPr>
        <w:t xml:space="preserve">  </w:t>
      </w:r>
      <w:r>
        <w:rPr>
          <w:rFonts w:cs="Times New Roman" w:ascii="Times New Roman" w:hAnsi="Times New Roman"/>
          <w:b/>
        </w:rPr>
        <w:t>BP-</w:t>
      </w:r>
      <w:r>
        <w:rPr>
          <w:rFonts w:cs="Times New Roman" w:ascii="Times New Roman" w:hAnsi="Times New Roman"/>
        </w:rPr>
        <w:t xml:space="preserve"> «Bulletin d’histoire bénédictine» inizialmente parte della «Revue bénédictine» quindi pubblicato come fascicolo separato</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eastAsia="Times New Roman" w:cs="Times New Roman"/>
        </w:rPr>
      </w:pPr>
      <w:r>
        <w:rPr>
          <w:rFonts w:cs="Times New Roman" w:ascii="Times New Roman" w:hAnsi="Times New Roman"/>
        </w:rPr>
        <w:t xml:space="preserve">- </w:t>
      </w:r>
      <w:r>
        <w:rPr>
          <w:rFonts w:cs="Times New Roman" w:ascii="Times New Roman" w:hAnsi="Times New Roman"/>
          <w:b/>
          <w:bCs/>
        </w:rPr>
        <w:t>OSBCam</w:t>
      </w:r>
    </w:p>
    <w:p>
      <w:pPr>
        <w:pStyle w:val="Normal"/>
        <w:jc w:val="both"/>
        <w:rPr>
          <w:rFonts w:ascii="Times New Roman" w:hAnsi="Times New Roman" w:cs="Times New Roman"/>
        </w:rPr>
      </w:pPr>
      <w:r>
        <w:rPr>
          <w:rFonts w:eastAsia="Times New Roman" w:cs="Times New Roman" w:ascii="Times New Roman" w:hAnsi="Times New Roman"/>
        </w:rPr>
        <w:t xml:space="preserve"> </w:t>
      </w:r>
      <w:r>
        <w:rPr>
          <w:rFonts w:cs="Times New Roman" w:ascii="Times New Roman" w:hAnsi="Times New Roman"/>
          <w:b/>
          <w:bCs/>
        </w:rPr>
        <w:t>RE</w:t>
      </w:r>
      <w:r>
        <w:rPr>
          <w:rFonts w:cs="Times New Roman" w:ascii="Times New Roman" w:hAnsi="Times New Roman"/>
        </w:rPr>
        <w:t xml:space="preserve">- Elisabetta Guerrieri </w:t>
      </w:r>
      <w:r>
        <w:rPr>
          <w:rFonts w:cs="Times New Roman" w:ascii="Times New Roman" w:hAnsi="Times New Roman"/>
          <w:i/>
          <w:iCs/>
        </w:rPr>
        <w:t>Clavis degli autori camaldolesi (secoli XI-XVI/1)</w:t>
      </w:r>
      <w:r>
        <w:rPr>
          <w:rFonts w:cs="Times New Roman" w:ascii="Times New Roman" w:hAnsi="Times New Roman"/>
        </w:rPr>
        <w:t xml:space="preserve"> praef. Ugo A. Fossa - Francesco Santi, Firenze, SISMEL. Edizioni del Galluzzo 2012 (Quaderni di C.A.L.M.A. 2)</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eastAsia="Times New Roman" w:cs="Times New Roman"/>
        </w:rPr>
      </w:pPr>
      <w:r>
        <w:rPr>
          <w:rFonts w:cs="Times New Roman" w:ascii="Times New Roman" w:hAnsi="Times New Roman"/>
        </w:rPr>
        <w:t xml:space="preserve">- </w:t>
      </w:r>
      <w:r>
        <w:rPr>
          <w:rFonts w:cs="Times New Roman" w:ascii="Times New Roman" w:hAnsi="Times New Roman"/>
          <w:b/>
        </w:rPr>
        <w:t xml:space="preserve">SJ </w:t>
      </w:r>
    </w:p>
    <w:p>
      <w:pPr>
        <w:pStyle w:val="Normal"/>
        <w:jc w:val="both"/>
        <w:rPr>
          <w:rFonts w:ascii="Times New Roman" w:hAnsi="Times New Roman" w:cs="Times New Roman"/>
          <w:lang w:val="fr-FR"/>
        </w:rPr>
      </w:pPr>
      <w:r>
        <w:rPr>
          <w:rFonts w:eastAsia="Times New Roman" w:cs="Times New Roman" w:ascii="Times New Roman" w:hAnsi="Times New Roman"/>
        </w:rPr>
        <w:t xml:space="preserve">  </w:t>
      </w:r>
      <w:r>
        <w:rPr>
          <w:rFonts w:cs="Times New Roman" w:ascii="Times New Roman" w:hAnsi="Times New Roman"/>
          <w:b/>
        </w:rPr>
        <w:t>RE-</w:t>
      </w:r>
      <w:r>
        <w:rPr>
          <w:rFonts w:cs="Times New Roman" w:ascii="Times New Roman" w:hAnsi="Times New Roman"/>
        </w:rPr>
        <w:t xml:space="preserve"> P. Ribadeneira - Ph. Alegambe </w:t>
      </w:r>
      <w:r>
        <w:rPr>
          <w:rFonts w:cs="Times New Roman" w:ascii="Times New Roman" w:hAnsi="Times New Roman"/>
          <w:i/>
        </w:rPr>
        <w:t xml:space="preserve">Bibliotheca Scriptorum Societatis Jesu </w:t>
      </w:r>
      <w:r>
        <w:rPr>
          <w:rFonts w:cs="Times New Roman" w:ascii="Times New Roman" w:hAnsi="Times New Roman"/>
        </w:rPr>
        <w:t>Roma 1676;</w:t>
      </w:r>
    </w:p>
    <w:p>
      <w:pPr>
        <w:pStyle w:val="Normal"/>
        <w:jc w:val="both"/>
        <w:rPr>
          <w:rFonts w:ascii="Times New Roman" w:hAnsi="Times New Roman" w:cs="Times New Roman"/>
          <w:lang w:val="fr-FR"/>
        </w:rPr>
      </w:pPr>
      <w:r>
        <w:rPr>
          <w:rFonts w:cs="Times New Roman" w:ascii="Times New Roman" w:hAnsi="Times New Roman"/>
          <w:lang w:val="fr-FR"/>
        </w:rPr>
        <w:t xml:space="preserve">C. Sommervogel </w:t>
      </w:r>
      <w:r>
        <w:rPr>
          <w:rFonts w:cs="Times New Roman" w:ascii="Times New Roman" w:hAnsi="Times New Roman"/>
          <w:i/>
          <w:lang w:val="fr-FR"/>
        </w:rPr>
        <w:t xml:space="preserve">Bibliothèque de la Compagnie de Jésus </w:t>
      </w:r>
      <w:r>
        <w:rPr>
          <w:rFonts w:cs="Times New Roman" w:ascii="Times New Roman" w:hAnsi="Times New Roman"/>
          <w:lang w:val="fr-FR"/>
        </w:rPr>
        <w:t>Bruxelles-Paris 1890-1909</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eastAsia="Times New Roman" w:cs="Times New Roman"/>
        </w:rPr>
      </w:pPr>
      <w:r>
        <w:rPr>
          <w:rFonts w:eastAsia="Times New Roman" w:cs="Times New Roman" w:ascii="Times New Roman" w:hAnsi="Times New Roman"/>
          <w:lang w:val="fr-FR"/>
        </w:rPr>
        <w:t xml:space="preserve"> </w:t>
      </w:r>
      <w:r>
        <w:rPr>
          <w:rFonts w:cs="Times New Roman" w:ascii="Times New Roman" w:hAnsi="Times New Roman"/>
        </w:rPr>
        <w:t xml:space="preserve">- </w:t>
      </w:r>
      <w:r>
        <w:rPr>
          <w:rFonts w:cs="Times New Roman" w:ascii="Times New Roman" w:hAnsi="Times New Roman"/>
          <w:b/>
        </w:rPr>
        <w:t>Vallombrosani</w:t>
      </w:r>
      <w:r>
        <w:rPr>
          <w:rFonts w:cs="Times New Roman" w:ascii="Times New Roman" w:hAnsi="Times New Roman"/>
        </w:rPr>
        <w:t xml:space="preserve"> </w:t>
      </w:r>
    </w:p>
    <w:p>
      <w:pPr>
        <w:pStyle w:val="Normal"/>
        <w:jc w:val="both"/>
        <w:rPr>
          <w:rFonts w:ascii="Times New Roman" w:hAnsi="Times New Roman" w:cs="Times New Roman"/>
        </w:rPr>
      </w:pPr>
      <w:r>
        <w:rPr>
          <w:rFonts w:eastAsia="Times New Roman" w:cs="Times New Roman" w:ascii="Times New Roman" w:hAnsi="Times New Roman"/>
        </w:rPr>
        <w:t xml:space="preserve">  </w:t>
      </w:r>
      <w:r>
        <w:rPr>
          <w:rFonts w:cs="Times New Roman" w:ascii="Times New Roman" w:hAnsi="Times New Roman"/>
          <w:b/>
        </w:rPr>
        <w:t>RE-</w:t>
      </w:r>
      <w:r>
        <w:rPr>
          <w:rFonts w:cs="Times New Roman" w:ascii="Times New Roman" w:hAnsi="Times New Roman"/>
        </w:rPr>
        <w:t xml:space="preserve"> D.T. Sala </w:t>
      </w:r>
      <w:r>
        <w:rPr>
          <w:rFonts w:cs="Times New Roman" w:ascii="Times New Roman" w:hAnsi="Times New Roman"/>
          <w:i/>
        </w:rPr>
        <w:t>Dizionario storico biografico di Scrittori Letterati ed Artisti dell’ordine di Vallombrosa</w:t>
      </w:r>
      <w:r>
        <w:rPr>
          <w:rFonts w:cs="Times New Roman" w:ascii="Times New Roman" w:hAnsi="Times New Roman"/>
        </w:rPr>
        <w:t xml:space="preserve"> Firenze 1929</w:t>
      </w:r>
    </w:p>
    <w:p>
      <w:pPr>
        <w:pStyle w:val="Normal"/>
        <w:jc w:val="both"/>
        <w:rPr>
          <w:rFonts w:ascii="Times New Roman" w:hAnsi="Times New Roman" w:cs="Times New Roman"/>
        </w:rPr>
      </w:pPr>
      <w:r>
        <w:rPr>
          <w:rFonts w:cs="Times New Roman" w:ascii="Times New Roman" w:hAnsi="Times New Roman"/>
        </w:rPr>
      </w:r>
    </w:p>
    <w:p>
      <w:pPr>
        <w:pStyle w:val="Normal"/>
        <w:ind w:end="-27"/>
        <w:jc w:val="both"/>
        <w:rPr>
          <w:rStyle w:val="dirlist"/>
          <w:rFonts w:ascii="Times New Roman" w:hAnsi="Times New Roman" w:cs="Times New Roman"/>
          <w:lang w:val="en-GB"/>
        </w:rPr>
      </w:pPr>
      <w:r>
        <w:rPr>
          <w:rFonts w:cs="Times New Roman" w:ascii="Times New Roman" w:hAnsi="Times New Roman"/>
          <w:lang w:val="en-GB"/>
        </w:rPr>
        <w:t xml:space="preserve">§§§ </w:t>
      </w:r>
      <w:r>
        <w:rPr>
          <w:rStyle w:val="dirlist"/>
          <w:rFonts w:cs="Times New Roman" w:ascii="Times New Roman" w:hAnsi="Times New Roman"/>
          <w:lang w:val="en-GB"/>
        </w:rPr>
        <w:t xml:space="preserve">* C.N.L. Brooke – D. Knowles – V.C.M. London </w:t>
      </w:r>
      <w:r>
        <w:rPr>
          <w:rStyle w:val="dirlist"/>
          <w:rFonts w:cs="Times New Roman" w:ascii="Times New Roman" w:hAnsi="Times New Roman"/>
          <w:i/>
          <w:iCs/>
          <w:lang w:val="en-GB"/>
        </w:rPr>
        <w:t>The Heads of Religious Houses. England and Wales</w:t>
      </w:r>
      <w:r>
        <w:rPr>
          <w:rStyle w:val="dirlist"/>
          <w:rFonts w:cs="Times New Roman" w:ascii="Times New Roman" w:hAnsi="Times New Roman"/>
          <w:lang w:val="en-GB"/>
        </w:rPr>
        <w:t xml:space="preserve"> I </w:t>
      </w:r>
      <w:r>
        <w:rPr>
          <w:rStyle w:val="dirlist"/>
          <w:rFonts w:cs="Times New Roman" w:ascii="Times New Roman" w:hAnsi="Times New Roman"/>
          <w:i/>
          <w:iCs/>
          <w:lang w:val="en-GB"/>
        </w:rPr>
        <w:t>940-1216. Second Edition. With New Material by C.N.L. Brooke</w:t>
      </w:r>
      <w:r>
        <w:rPr>
          <w:rStyle w:val="dirlist"/>
          <w:rFonts w:cs="Times New Roman" w:ascii="Times New Roman" w:hAnsi="Times New Roman"/>
          <w:lang w:val="en-GB"/>
        </w:rPr>
        <w:t xml:space="preserve"> Cambridge 2001</w:t>
      </w:r>
      <w:r>
        <w:rPr>
          <w:rStyle w:val="dirlist"/>
          <w:rFonts w:cs="Times New Roman" w:ascii="Times New Roman" w:hAnsi="Times New Roman"/>
          <w:vertAlign w:val="superscript"/>
          <w:lang w:val="en-GB"/>
        </w:rPr>
        <w:t>2</w:t>
      </w:r>
      <w:r>
        <w:rPr>
          <w:rStyle w:val="dirlist"/>
          <w:rFonts w:cs="Times New Roman" w:ascii="Times New Roman" w:hAnsi="Times New Roman"/>
          <w:lang w:val="en-GB"/>
        </w:rPr>
        <w:t>;</w:t>
      </w:r>
    </w:p>
    <w:p>
      <w:pPr>
        <w:pStyle w:val="Normal"/>
        <w:jc w:val="both"/>
        <w:rPr>
          <w:rFonts w:ascii="Times New Roman" w:hAnsi="Times New Roman" w:cs="Times New Roman"/>
        </w:rPr>
      </w:pPr>
      <w:r>
        <w:rPr>
          <w:rStyle w:val="dirlist"/>
          <w:rFonts w:cs="Times New Roman" w:ascii="Times New Roman" w:hAnsi="Times New Roman"/>
          <w:lang w:val="en-GB"/>
        </w:rPr>
        <w:t xml:space="preserve">D.M. Smith – V.C.M. London </w:t>
      </w:r>
      <w:r>
        <w:rPr>
          <w:rStyle w:val="dirlist"/>
          <w:rFonts w:cs="Times New Roman" w:ascii="Times New Roman" w:hAnsi="Times New Roman"/>
          <w:i/>
          <w:iCs/>
          <w:lang w:val="en-GB"/>
        </w:rPr>
        <w:t>The Heads of Religious Houses: England and Wales</w:t>
      </w:r>
      <w:r>
        <w:rPr>
          <w:rStyle w:val="dirlist"/>
          <w:rFonts w:cs="Times New Roman" w:ascii="Times New Roman" w:hAnsi="Times New Roman"/>
          <w:lang w:val="en-GB"/>
        </w:rPr>
        <w:t xml:space="preserve"> II </w:t>
      </w:r>
      <w:r>
        <w:rPr>
          <w:rStyle w:val="dirlist"/>
          <w:rFonts w:cs="Times New Roman" w:ascii="Times New Roman" w:hAnsi="Times New Roman"/>
          <w:i/>
          <w:iCs/>
          <w:lang w:val="en-GB"/>
        </w:rPr>
        <w:t>1216-1377</w:t>
      </w:r>
      <w:r>
        <w:rPr>
          <w:rStyle w:val="dirlist"/>
          <w:rFonts w:cs="Times New Roman" w:ascii="Times New Roman" w:hAnsi="Times New Roman"/>
          <w:lang w:val="en-GB"/>
        </w:rPr>
        <w:t xml:space="preserve"> Cambridge 2001</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rPr>
      </w:pPr>
      <w:r>
        <w:rPr>
          <w:rFonts w:cs="Times New Roman" w:ascii="Times New Roman" w:hAnsi="Times New Roman"/>
          <w:b/>
        </w:rPr>
        <w:t>Padri latini</w:t>
      </w:r>
    </w:p>
    <w:p>
      <w:pPr>
        <w:pStyle w:val="Normal"/>
        <w:jc w:val="both"/>
        <w:rPr>
          <w:rFonts w:ascii="Times New Roman" w:hAnsi="Times New Roman" w:cs="Times New Roman"/>
        </w:rPr>
      </w:pPr>
      <w:r>
        <w:rPr>
          <w:rFonts w:cs="Times New Roman" w:ascii="Times New Roman" w:hAnsi="Times New Roman"/>
          <w:b/>
        </w:rPr>
        <w:t>RE-</w:t>
      </w:r>
      <w:r>
        <w:rPr>
          <w:rFonts w:cs="Times New Roman" w:ascii="Times New Roman" w:hAnsi="Times New Roman"/>
          <w:i/>
        </w:rPr>
        <w:t xml:space="preserve"> </w:t>
      </w:r>
      <w:r>
        <w:rPr>
          <w:rFonts w:cs="Times New Roman" w:ascii="Times New Roman" w:hAnsi="Times New Roman"/>
        </w:rPr>
        <w:t>*</w:t>
      </w:r>
      <w:r>
        <w:rPr>
          <w:rFonts w:cs="Times New Roman" w:ascii="Times New Roman" w:hAnsi="Times New Roman"/>
          <w:i/>
        </w:rPr>
        <w:t>Clavis Patrum Latinorum</w:t>
      </w:r>
      <w:r>
        <w:rPr>
          <w:rFonts w:cs="Times New Roman" w:ascii="Times New Roman" w:hAnsi="Times New Roman"/>
        </w:rPr>
        <w:t xml:space="preserve"> cur. E. Dekkers - A. Gaar, Steenbrugge 1951 (seconda edizione: Steenbrugge 1961; terza ed. Turnhout 1995 nel Corpus Christianorum. Series Latina; per questa cfr. l’articolo di J. Verdeyen </w:t>
      </w:r>
      <w:r>
        <w:rPr>
          <w:rFonts w:cs="Times New Roman" w:ascii="Times New Roman" w:hAnsi="Times New Roman"/>
          <w:i/>
        </w:rPr>
        <w:t>The New «Clavis Patrum Latinorum»</w:t>
      </w:r>
      <w:r>
        <w:rPr>
          <w:rFonts w:cs="Times New Roman" w:ascii="Times New Roman" w:hAnsi="Times New Roman"/>
        </w:rPr>
        <w:t xml:space="preserve"> «Ephemerides theologicae Lovanienses» 73, 1997, 121-43);</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lang w:val="de-DE"/>
        </w:rPr>
        <w:t xml:space="preserve">*H.J. Frede </w:t>
      </w:r>
      <w:r>
        <w:rPr>
          <w:rFonts w:cs="Times New Roman" w:ascii="Times New Roman" w:hAnsi="Times New Roman"/>
          <w:i/>
          <w:lang w:val="de-DE"/>
        </w:rPr>
        <w:t>Kirchenschriftsteller. Verzeichnis und Sigel. Repertorium scriptorum ecclesiasticorum latinorum saeculo nono antiquiorum sigli adpositis quae in editione Bibliorum Sanctorum iuxta veterem latinam versionem adhibentur</w:t>
      </w:r>
      <w:r>
        <w:rPr>
          <w:rFonts w:cs="Times New Roman" w:ascii="Times New Roman" w:hAnsi="Times New Roman"/>
          <w:lang w:val="de-DE"/>
        </w:rPr>
        <w:t xml:space="preserve"> Freiburg 1995</w:t>
      </w:r>
      <w:r>
        <w:rPr>
          <w:rFonts w:cs="Times New Roman" w:ascii="Times New Roman" w:hAnsi="Times New Roman"/>
          <w:vertAlign w:val="superscript"/>
          <w:lang w:val="de-DE"/>
        </w:rPr>
        <w:t>4</w:t>
      </w:r>
      <w:r>
        <w:rPr>
          <w:rFonts w:cs="Times New Roman" w:ascii="Times New Roman" w:hAnsi="Times New Roman"/>
          <w:lang w:val="de-DE"/>
        </w:rPr>
        <w:t xml:space="preserve"> (Vetus Latina. Die Reste der Altlateinischen Bibel 1, 1); quarta ed. con aggiornamento del 2004: </w:t>
      </w:r>
      <w:r>
        <w:rPr>
          <w:rStyle w:val="dirlist"/>
          <w:rFonts w:cs="Times New Roman" w:ascii="Times New Roman" w:hAnsi="Times New Roman"/>
          <w:lang w:val="de-DE"/>
        </w:rPr>
        <w:t xml:space="preserve">Hermann Josef Frede </w:t>
      </w:r>
      <w:r>
        <w:rPr>
          <w:rStyle w:val="dirlist"/>
          <w:rFonts w:cs="Times New Roman" w:ascii="Times New Roman" w:hAnsi="Times New Roman"/>
          <w:i/>
          <w:iCs/>
          <w:lang w:val="de-DE"/>
        </w:rPr>
        <w:t>Kirchenschriftsteller. Verzeichnis und Sigel. Aktualisierungsheft 2004. Compléments 2004 par Roger Gryson</w:t>
      </w:r>
      <w:r>
        <w:rPr>
          <w:rStyle w:val="dirlist"/>
          <w:rFonts w:cs="Times New Roman" w:ascii="Times New Roman" w:hAnsi="Times New Roman"/>
          <w:lang w:val="de-DE"/>
        </w:rPr>
        <w:t xml:space="preserve"> Freiburg i.Br. 2004 </w:t>
      </w:r>
      <w:r>
        <w:rPr>
          <w:rFonts w:cs="Times New Roman" w:ascii="Times New Roman" w:hAnsi="Times New Roman"/>
          <w:lang w:val="de-DE"/>
        </w:rPr>
        <w:t xml:space="preserve">(prima ed. di B. Fischer nel 1949; seconda nel 1963; terza a cura di H.J. Frede 1981, con due supplementi, 1984 e 1988); la quinta edizione è a cura di * </w:t>
      </w:r>
      <w:r>
        <w:rPr>
          <w:rStyle w:val="dirlist"/>
          <w:rFonts w:cs="Times New Roman" w:ascii="Times New Roman" w:hAnsi="Times New Roman"/>
          <w:lang w:val="de-DE"/>
        </w:rPr>
        <w:t xml:space="preserve">Roger Gryson </w:t>
      </w:r>
      <w:r>
        <w:rPr>
          <w:rStyle w:val="dirlist"/>
          <w:rFonts w:cs="Times New Roman" w:ascii="Times New Roman" w:hAnsi="Times New Roman"/>
          <w:i/>
          <w:iCs/>
          <w:lang w:val="de-DE"/>
        </w:rPr>
        <w:t>Répertoire général des auteurs ecclésiastiques latins de l’Antiquité et du haut Moyen Age</w:t>
      </w:r>
      <w:r>
        <w:rPr>
          <w:rStyle w:val="dirlist"/>
          <w:rFonts w:cs="Times New Roman" w:ascii="Times New Roman" w:hAnsi="Times New Roman"/>
          <w:lang w:val="de-DE"/>
        </w:rPr>
        <w:t xml:space="preserve"> I </w:t>
      </w:r>
      <w:r>
        <w:rPr>
          <w:rStyle w:val="dirlist"/>
          <w:rFonts w:cs="Times New Roman" w:ascii="Times New Roman" w:hAnsi="Times New Roman"/>
          <w:i/>
          <w:iCs/>
          <w:lang w:val="de-DE"/>
        </w:rPr>
        <w:t xml:space="preserve">Introduction. </w:t>
      </w:r>
      <w:r>
        <w:rPr>
          <w:rStyle w:val="dirlist"/>
          <w:rFonts w:cs="Times New Roman" w:ascii="Times New Roman" w:hAnsi="Times New Roman"/>
          <w:i/>
          <w:iCs/>
          <w:lang w:val="fr-FR"/>
        </w:rPr>
        <w:t>Répertoire des auteurs: A-H</w:t>
      </w:r>
      <w:r>
        <w:rPr>
          <w:rStyle w:val="dirlist"/>
          <w:rFonts w:cs="Times New Roman" w:ascii="Times New Roman" w:hAnsi="Times New Roman"/>
          <w:lang w:val="fr-FR"/>
        </w:rPr>
        <w:t xml:space="preserve"> II </w:t>
      </w:r>
      <w:r>
        <w:rPr>
          <w:rStyle w:val="dirlist"/>
          <w:rFonts w:cs="Times New Roman" w:ascii="Times New Roman" w:hAnsi="Times New Roman"/>
          <w:i/>
          <w:iCs/>
          <w:lang w:val="fr-FR"/>
        </w:rPr>
        <w:t xml:space="preserve">I-Z. Auteurs sans sigle propre. </w:t>
      </w:r>
      <w:r>
        <w:rPr>
          <w:rStyle w:val="dirlist"/>
          <w:rFonts w:cs="Times New Roman" w:ascii="Times New Roman" w:hAnsi="Times New Roman"/>
          <w:i/>
          <w:iCs/>
          <w:lang w:val="de-DE"/>
        </w:rPr>
        <w:t xml:space="preserve">Tables </w:t>
      </w:r>
      <w:r>
        <w:rPr>
          <w:rStyle w:val="dirlist"/>
          <w:rFonts w:cs="Times New Roman" w:ascii="Times New Roman" w:hAnsi="Times New Roman"/>
          <w:lang w:val="de-DE"/>
        </w:rPr>
        <w:t>Freiburg i.Br., Herder Verlag 2007</w:t>
      </w:r>
      <w:r>
        <w:rPr>
          <w:rStyle w:val="dirlist"/>
          <w:rFonts w:cs="Times New Roman" w:ascii="Times New Roman" w:hAnsi="Times New Roman"/>
          <w:vertAlign w:val="superscript"/>
          <w:lang w:val="de-DE"/>
        </w:rPr>
        <w:t xml:space="preserve">5 </w:t>
      </w:r>
      <w:r>
        <w:rPr>
          <w:rStyle w:val="dirlist"/>
          <w:rFonts w:cs="Times New Roman" w:ascii="Times New Roman" w:hAnsi="Times New Roman"/>
          <w:lang w:val="de-DE"/>
        </w:rPr>
        <w:t>(Vetus Latina. Die Reste der altlateinischen Bibel 1, 1(5);</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 xml:space="preserve">*J. Machielsen </w:t>
      </w:r>
      <w:r>
        <w:rPr>
          <w:rFonts w:cs="Times New Roman" w:ascii="Times New Roman" w:hAnsi="Times New Roman"/>
          <w:i/>
        </w:rPr>
        <w:t>Opera patristica pseudoepigraphorum medii aevi</w:t>
      </w:r>
      <w:r>
        <w:rPr>
          <w:rFonts w:cs="Times New Roman" w:ascii="Times New Roman" w:hAnsi="Times New Roman"/>
        </w:rPr>
        <w:t xml:space="preserve"> Turnhout 1990- (dei cinque previsti sono usciti tre volumi: I </w:t>
      </w:r>
      <w:r>
        <w:rPr>
          <w:rFonts w:cs="Times New Roman" w:ascii="Times New Roman" w:hAnsi="Times New Roman"/>
          <w:i/>
        </w:rPr>
        <w:t>Opera omiletica</w:t>
      </w:r>
      <w:r>
        <w:rPr>
          <w:rFonts w:cs="Times New Roman" w:ascii="Times New Roman" w:hAnsi="Times New Roman"/>
        </w:rPr>
        <w:t xml:space="preserve">, in due tomi; 1990, II </w:t>
      </w:r>
      <w:r>
        <w:rPr>
          <w:rFonts w:cs="Times New Roman" w:ascii="Times New Roman" w:hAnsi="Times New Roman"/>
          <w:i/>
        </w:rPr>
        <w:t>Theologica exegetica</w:t>
      </w:r>
      <w:r>
        <w:rPr>
          <w:rFonts w:cs="Times New Roman" w:ascii="Times New Roman" w:hAnsi="Times New Roman"/>
        </w:rPr>
        <w:t xml:space="preserve">, </w:t>
      </w:r>
      <w:r>
        <w:rPr>
          <w:rFonts w:cs="Times New Roman" w:ascii="Times New Roman" w:hAnsi="Times New Roman"/>
          <w:i/>
        </w:rPr>
        <w:t>Ascetica monastica</w:t>
      </w:r>
      <w:r>
        <w:rPr>
          <w:rFonts w:cs="Times New Roman" w:ascii="Times New Roman" w:hAnsi="Times New Roman"/>
        </w:rPr>
        <w:t xml:space="preserve">, in due tomi; 1994, e </w:t>
      </w:r>
      <w:r>
        <w:rPr>
          <w:rStyle w:val="dirlist"/>
          <w:rFonts w:cs="Times New Roman" w:ascii="Times New Roman" w:hAnsi="Times New Roman"/>
          <w:i/>
          <w:iCs/>
        </w:rPr>
        <w:t>Artes liberales (Indices)</w:t>
      </w:r>
      <w:r>
        <w:rPr>
          <w:rStyle w:val="dirlist"/>
          <w:rFonts w:cs="Times New Roman" w:ascii="Times New Roman" w:hAnsi="Times New Roman"/>
          <w:iCs/>
        </w:rPr>
        <w:t>, primo tomo del terzo volume; 2003);</w:t>
      </w:r>
    </w:p>
    <w:p>
      <w:pPr>
        <w:pStyle w:val="Contenutotabella"/>
        <w:tabs>
          <w:tab w:val="clear" w:pos="709"/>
          <w:tab w:val="left" w:pos="11763" w:leader="none"/>
        </w:tabs>
        <w:jc w:val="both"/>
        <w:rPr>
          <w:rFonts w:ascii="Times New Roman" w:hAnsi="Times New Roman" w:cs="Times New Roman"/>
        </w:rPr>
      </w:pPr>
      <w:r>
        <w:rPr>
          <w:rFonts w:cs="Times New Roman" w:ascii="Times New Roman" w:hAnsi="Times New Roman"/>
        </w:rPr>
      </w:r>
    </w:p>
    <w:p>
      <w:pPr>
        <w:pStyle w:val="Contenutotabella"/>
        <w:tabs>
          <w:tab w:val="clear" w:pos="709"/>
          <w:tab w:val="left" w:pos="11763" w:leader="none"/>
        </w:tabs>
        <w:jc w:val="both"/>
        <w:rPr>
          <w:rFonts w:ascii="Times New Roman" w:hAnsi="Times New Roman" w:cs="Times New Roman"/>
        </w:rPr>
      </w:pPr>
      <w:r>
        <w:rPr>
          <w:rStyle w:val="dirlist"/>
          <w:rFonts w:cs="Times New Roman" w:ascii="Times New Roman" w:hAnsi="Times New Roman"/>
          <w:i/>
          <w:iCs/>
          <w:lang w:val="de-DE"/>
        </w:rPr>
        <w:t>*</w:t>
      </w:r>
      <w:r>
        <w:rPr>
          <w:rStyle w:val="dirlist"/>
          <w:rFonts w:cs="Times New Roman" w:ascii="Times New Roman" w:hAnsi="Times New Roman"/>
          <w:lang w:val="de-DE"/>
        </w:rPr>
        <w:t xml:space="preserve">Lidia Buono - Eugenia Russo </w:t>
      </w:r>
      <w:r>
        <w:rPr>
          <w:rStyle w:val="dirlist"/>
          <w:rFonts w:cs="Times New Roman" w:ascii="Times New Roman" w:hAnsi="Times New Roman"/>
          <w:i/>
          <w:iCs/>
          <w:lang w:val="de-DE"/>
        </w:rPr>
        <w:t xml:space="preserve">Clavis patristica pseudoepigraphorum medii aevi Supplementum e codicibus confectum </w:t>
      </w:r>
      <w:r>
        <w:rPr>
          <w:rStyle w:val="dirlist"/>
          <w:rFonts w:cs="Times New Roman" w:ascii="Times New Roman" w:hAnsi="Times New Roman"/>
          <w:lang w:val="de-DE"/>
        </w:rPr>
        <w:t>I</w:t>
      </w:r>
      <w:r>
        <w:rPr>
          <w:rStyle w:val="dirlist"/>
          <w:rFonts w:cs="Times New Roman" w:ascii="Times New Roman" w:hAnsi="Times New Roman"/>
          <w:i/>
          <w:iCs/>
          <w:lang w:val="de-DE"/>
        </w:rPr>
        <w:t xml:space="preserve"> </w:t>
      </w:r>
      <w:r>
        <w:rPr>
          <w:rStyle w:val="dirlist"/>
          <w:rFonts w:cs="Times New Roman" w:ascii="Times New Roman" w:hAnsi="Times New Roman"/>
          <w:lang w:val="de-DE"/>
        </w:rPr>
        <w:t xml:space="preserve">«Segno e testo. International Journal of Manuscripts and Text Transmission» 13 (2015) 351-413 (prima integrazione della </w:t>
      </w:r>
      <w:r>
        <w:rPr>
          <w:rStyle w:val="dirlist"/>
          <w:rFonts w:cs="Times New Roman" w:ascii="Times New Roman" w:hAnsi="Times New Roman"/>
          <w:i/>
          <w:lang w:val="de-DE"/>
        </w:rPr>
        <w:t>Clavis patristica pseudoepigraphorum medii aevi. Opera homiletica</w:t>
      </w:r>
      <w:r>
        <w:rPr>
          <w:rStyle w:val="dirlist"/>
          <w:rFonts w:cs="Times New Roman" w:ascii="Times New Roman" w:hAnsi="Times New Roman"/>
          <w:lang w:val="de-DE"/>
        </w:rPr>
        <w:t xml:space="preserve"> pubblicata da J. Machielsen (Turnhout 1990), basata su omeliari di tradizione romana, databili tra IX e XIII secolo; i risultati della ricerca fanno parte del data-base ROME (Repertorio degli omeliari del Medioevo) pubblicato on-line in Mirabile (</w:t>
      </w:r>
      <w:hyperlink r:id="rId49">
        <w:r>
          <w:rPr>
            <w:rStyle w:val="Hyperlink"/>
            <w:rFonts w:cs="Times New Roman" w:ascii="Times New Roman" w:hAnsi="Times New Roman"/>
            <w:lang w:val="de-DE"/>
          </w:rPr>
          <w:t>www.mirabileweb.it</w:t>
        </w:r>
      </w:hyperlink>
      <w:r>
        <w:rPr>
          <w:rStyle w:val="dirlist"/>
          <w:rFonts w:cs="Times New Roman" w:ascii="Times New Roman" w:hAnsi="Times New Roman"/>
          <w:lang w:val="de-DE"/>
        </w:rPr>
        <w:t>);</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Style w:val="dirlist"/>
          <w:rFonts w:cs="Times New Roman" w:ascii="Times New Roman" w:hAnsi="Times New Roman"/>
          <w:i/>
          <w:iCs/>
          <w:lang w:val="de-DE"/>
        </w:rPr>
        <w:t>Lexikon der antiken christlichen Literatur</w:t>
      </w:r>
      <w:r>
        <w:rPr>
          <w:rStyle w:val="dirlist"/>
          <w:rFonts w:cs="Times New Roman" w:ascii="Times New Roman" w:hAnsi="Times New Roman"/>
          <w:lang w:val="de-DE"/>
        </w:rPr>
        <w:t xml:space="preserve"> cur. Siegmar Döpp - Wilhelm Geerlings adiuv. Peter Bruns - Georg Röwekamp - Matthias Skeb - Bettina Windau, Freiburg i.Br.-Basel-Wien 1998 </w:t>
      </w:r>
      <w:r>
        <w:rPr>
          <w:rStyle w:val="dirlist"/>
          <w:rFonts w:cs="Times New Roman" w:ascii="Times New Roman" w:hAnsi="Times New Roman"/>
        </w:rPr>
        <w:t xml:space="preserve">(seconda edizione: 1999; terza edizione: 2002; traduzione inglese </w:t>
      </w:r>
      <w:r>
        <w:rPr>
          <w:rFonts w:cs="Times New Roman" w:ascii="Times New Roman" w:hAnsi="Times New Roman"/>
          <w:bCs/>
          <w:i/>
        </w:rPr>
        <w:t>Dictionary of Early Christian literature</w:t>
      </w:r>
      <w:r>
        <w:rPr>
          <w:rFonts w:cs="Times New Roman" w:ascii="Times New Roman" w:hAnsi="Times New Roman"/>
          <w:bCs/>
        </w:rPr>
        <w:t xml:space="preserve"> New York </w:t>
      </w:r>
      <w:r>
        <w:rPr>
          <w:rFonts w:cs="Times New Roman" w:ascii="Times New Roman" w:hAnsi="Times New Roman"/>
        </w:rPr>
        <w:t>2000);</w:t>
      </w:r>
    </w:p>
    <w:p>
      <w:pPr>
        <w:pStyle w:val="Normal"/>
        <w:jc w:val="both"/>
        <w:rPr>
          <w:rFonts w:ascii="Times New Roman" w:hAnsi="Times New Roman" w:cs="Times New Roman"/>
        </w:rPr>
      </w:pPr>
      <w:r>
        <w:rPr>
          <w:rFonts w:cs="Times New Roman" w:ascii="Times New Roman" w:hAnsi="Times New Roman"/>
        </w:rPr>
      </w:r>
    </w:p>
    <w:p>
      <w:pPr>
        <w:pStyle w:val="Normal"/>
        <w:jc w:val="both"/>
        <w:rPr>
          <w:rStyle w:val="dirlist"/>
          <w:rFonts w:ascii="Times New Roman" w:hAnsi="Times New Roman" w:cs="Times New Roman"/>
        </w:rPr>
      </w:pPr>
      <w:r>
        <w:rPr>
          <w:rStyle w:val="dirlist"/>
          <w:rFonts w:cs="Times New Roman" w:ascii="Times New Roman" w:hAnsi="Times New Roman"/>
        </w:rPr>
        <w:t xml:space="preserve">Pio G. Alves de Sousa </w:t>
      </w:r>
      <w:r>
        <w:rPr>
          <w:rStyle w:val="dirlist"/>
          <w:rFonts w:cs="Times New Roman" w:ascii="Times New Roman" w:hAnsi="Times New Roman"/>
          <w:i/>
          <w:iCs/>
        </w:rPr>
        <w:t>Patrologia Galaico-Lusitana</w:t>
      </w:r>
      <w:r>
        <w:rPr>
          <w:rStyle w:val="dirlist"/>
          <w:rFonts w:cs="Times New Roman" w:ascii="Times New Roman" w:hAnsi="Times New Roman"/>
        </w:rPr>
        <w:t xml:space="preserve"> Lisboa 2001 (Estudos teológicos 33);</w:t>
      </w:r>
    </w:p>
    <w:p>
      <w:pPr>
        <w:pStyle w:val="Contenutotabella"/>
        <w:tabs>
          <w:tab w:val="clear" w:pos="709"/>
          <w:tab w:val="left" w:pos="11763" w:leader="none"/>
        </w:tabs>
        <w:ind w:start="57" w:end="0"/>
        <w:jc w:val="both"/>
        <w:rPr>
          <w:rFonts w:ascii="Times New Roman" w:hAnsi="Times New Roman" w:cs="Times New Roman"/>
          <w:lang w:val="en-US"/>
        </w:rPr>
      </w:pPr>
      <w:r>
        <w:rPr>
          <w:rStyle w:val="dirlist"/>
          <w:rFonts w:cs="Times New Roman" w:ascii="Times New Roman" w:hAnsi="Times New Roman"/>
        </w:rPr>
        <w:t xml:space="preserve">* </w:t>
      </w:r>
      <w:r>
        <w:rPr>
          <w:rStyle w:val="dirlist"/>
          <w:rFonts w:cs="Times New Roman" w:ascii="Times New Roman" w:hAnsi="Times New Roman"/>
          <w:i/>
        </w:rPr>
        <w:t>Traditio Patrum</w:t>
      </w:r>
      <w:r>
        <w:rPr>
          <w:rStyle w:val="dirlist"/>
          <w:rFonts w:cs="Times New Roman" w:ascii="Times New Roman" w:hAnsi="Times New Roman"/>
        </w:rPr>
        <w:t xml:space="preserve"> I </w:t>
      </w:r>
      <w:r>
        <w:rPr>
          <w:rStyle w:val="dirlist"/>
          <w:rFonts w:cs="Times New Roman" w:ascii="Times New Roman" w:hAnsi="Times New Roman"/>
          <w:i/>
        </w:rPr>
        <w:t>Scriptores Hispaniae</w:t>
      </w:r>
      <w:r>
        <w:rPr>
          <w:rStyle w:val="dirlist"/>
          <w:rFonts w:cs="Times New Roman" w:ascii="Times New Roman" w:hAnsi="Times New Roman"/>
        </w:rPr>
        <w:t xml:space="preserve"> cur. Emanuela Colombi, adiuv. Caterina Mordeglia - Marta M.M. Romano, praef. </w:t>
      </w:r>
      <w:r>
        <w:rPr>
          <w:rStyle w:val="dirlist"/>
          <w:rFonts w:cs="Times New Roman" w:ascii="Times New Roman" w:hAnsi="Times New Roman"/>
          <w:lang w:val="en-US"/>
        </w:rPr>
        <w:t>José Carlos Martín Iglesias, Turnhout, Brepols 2015 (Corpus Christianorum. Claves - Subsidia 4)</w:t>
      </w:r>
    </w:p>
    <w:p>
      <w:pPr>
        <w:pStyle w:val="Normal"/>
        <w:jc w:val="both"/>
        <w:rPr>
          <w:rFonts w:ascii="Times New Roman" w:hAnsi="Times New Roman" w:cs="Times New Roman"/>
          <w:lang w:val="en-US"/>
        </w:rPr>
      </w:pPr>
      <w:r>
        <w:rPr>
          <w:rFonts w:cs="Times New Roman" w:ascii="Times New Roman" w:hAnsi="Times New Roman"/>
          <w:lang w:val="en-US"/>
        </w:rPr>
      </w:r>
    </w:p>
    <w:p>
      <w:pPr>
        <w:pStyle w:val="Normal"/>
        <w:jc w:val="both"/>
        <w:rPr>
          <w:rFonts w:ascii="Times New Roman" w:hAnsi="Times New Roman" w:cs="Times New Roman"/>
          <w:lang w:val="en-US"/>
        </w:rPr>
      </w:pPr>
      <w:r>
        <w:rPr>
          <w:rFonts w:cs="Times New Roman" w:ascii="Times New Roman" w:hAnsi="Times New Roman"/>
          <w:b/>
          <w:bCs/>
          <w:lang w:val="en-US"/>
        </w:rPr>
        <w:t xml:space="preserve">M- </w:t>
      </w:r>
      <w:r>
        <w:rPr>
          <w:rFonts w:ascii="Times New Roman" w:hAnsi="Times New Roman"/>
          <w:b w:val="false"/>
          <w:i w:val="false"/>
          <w:caps w:val="false"/>
          <w:smallCaps w:val="false"/>
          <w:color w:val="000000"/>
          <w:spacing w:val="0"/>
          <w:sz w:val="24"/>
          <w:szCs w:val="24"/>
        </w:rPr>
        <w:t xml:space="preserve">Marie-Anne Vannier </w:t>
      </w:r>
      <w:r>
        <w:rPr>
          <w:rFonts w:ascii="Times New Roman" w:hAnsi="Times New Roman"/>
          <w:b w:val="false"/>
          <w:i/>
          <w:color w:val="000000"/>
          <w:spacing w:val="0"/>
          <w:sz w:val="24"/>
          <w:szCs w:val="24"/>
        </w:rPr>
        <w:t>Découvrir les Pères de l'Église. Nouveau Manuel de Patristique</w:t>
      </w: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rPr>
        <w:t>Perpignan, Artège 2024</w:t>
      </w:r>
    </w:p>
    <w:p>
      <w:pPr>
        <w:pStyle w:val="Normal"/>
        <w:jc w:val="both"/>
        <w:rPr>
          <w:rFonts w:ascii="Times New Roman" w:hAnsi="Times New Roman" w:cs="Times New Roman"/>
          <w:lang w:val="en-US"/>
        </w:rPr>
      </w:pPr>
      <w:r>
        <w:rPr>
          <w:rFonts w:cs="Times New Roman" w:ascii="Times New Roman" w:hAnsi="Times New Roman"/>
          <w:lang w:val="en-US"/>
        </w:rPr>
      </w:r>
    </w:p>
    <w:p>
      <w:pPr>
        <w:pStyle w:val="Normal"/>
        <w:jc w:val="both"/>
        <w:rPr>
          <w:rFonts w:ascii="Times New Roman" w:hAnsi="Times New Roman" w:cs="Times New Roman"/>
        </w:rPr>
      </w:pPr>
      <w:r>
        <w:rPr>
          <w:rFonts w:cs="Times New Roman" w:ascii="Times New Roman" w:hAnsi="Times New Roman"/>
          <w:b/>
        </w:rPr>
        <w:t>I-</w:t>
      </w:r>
      <w:r>
        <w:rPr>
          <w:rFonts w:cs="Times New Roman" w:ascii="Times New Roman" w:hAnsi="Times New Roman"/>
        </w:rPr>
        <w:t xml:space="preserve"> cfr. supra s.v. </w:t>
      </w:r>
      <w:r>
        <w:rPr>
          <w:rFonts w:cs="Times New Roman" w:ascii="Times New Roman" w:hAnsi="Times New Roman"/>
          <w:b/>
        </w:rPr>
        <w:t>Incipitari</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lang w:val="fr-FR"/>
        </w:rPr>
      </w:pPr>
      <w:r>
        <w:rPr>
          <w:rFonts w:cs="Times New Roman" w:ascii="Times New Roman" w:hAnsi="Times New Roman"/>
          <w:b/>
          <w:lang w:val="fr-FR"/>
        </w:rPr>
        <w:t>B-</w:t>
      </w:r>
      <w:r>
        <w:rPr>
          <w:rFonts w:cs="Times New Roman" w:ascii="Times New Roman" w:hAnsi="Times New Roman"/>
          <w:lang w:val="fr-FR"/>
        </w:rPr>
        <w:t xml:space="preserve"> *G. Sanders - M. Van Uytfanghe </w:t>
      </w:r>
      <w:r>
        <w:rPr>
          <w:rFonts w:cs="Times New Roman" w:ascii="Times New Roman" w:hAnsi="Times New Roman"/>
          <w:i/>
          <w:lang w:val="fr-FR"/>
        </w:rPr>
        <w:t>Bibliographie signalétique du latin des chrétiens</w:t>
      </w:r>
      <w:r>
        <w:rPr>
          <w:rFonts w:cs="Times New Roman" w:ascii="Times New Roman" w:hAnsi="Times New Roman"/>
          <w:lang w:val="fr-FR"/>
        </w:rPr>
        <w:t xml:space="preserve"> Turnhout 1989</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rPr>
          <w:rFonts w:ascii="Times New Roman" w:hAnsi="Times New Roman" w:cs="Times New Roman"/>
        </w:rPr>
      </w:pPr>
      <w:r>
        <w:rPr>
          <w:rFonts w:cs="Times New Roman" w:ascii="Times New Roman" w:hAnsi="Times New Roman"/>
        </w:rPr>
        <w:t xml:space="preserve">§§§ *B. Lambert </w:t>
      </w:r>
      <w:r>
        <w:rPr>
          <w:rFonts w:cs="Times New Roman" w:ascii="Times New Roman" w:hAnsi="Times New Roman"/>
          <w:i/>
          <w:iCs/>
        </w:rPr>
        <w:t>Bibliotheca Hieronymiana manuscripta</w:t>
      </w:r>
      <w:r>
        <w:rPr>
          <w:rFonts w:cs="Times New Roman" w:ascii="Times New Roman" w:hAnsi="Times New Roman"/>
        </w:rPr>
        <w:t xml:space="preserve"> 4 vols., Steenbrugge 1969-72 (il secondo volume comprende anche gli pseudoepigrafi)</w:t>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b/>
          <w:lang w:val="en-US"/>
        </w:rPr>
      </w:pPr>
      <w:r>
        <w:rPr>
          <w:rFonts w:eastAsia="SimSun;宋体" w:cs="Times New Roman" w:ascii="Times New Roman" w:hAnsi="Times New Roman"/>
          <w:b/>
          <w:bCs/>
          <w:color w:val="auto"/>
          <w:kern w:val="2"/>
          <w:sz w:val="24"/>
          <w:szCs w:val="24"/>
        </w:rPr>
        <w:t>Padri</w:t>
      </w:r>
      <w:r>
        <w:rPr>
          <w:rFonts w:cs="Times New Roman" w:ascii="Times New Roman" w:hAnsi="Times New Roman"/>
          <w:b/>
          <w:bCs/>
        </w:rPr>
        <w:t xml:space="preserve"> </w:t>
      </w:r>
      <w:r>
        <w:rPr>
          <w:rFonts w:eastAsia="SimSun;宋体" w:cs="Times New Roman" w:ascii="Times New Roman" w:hAnsi="Times New Roman"/>
          <w:b/>
          <w:bCs/>
          <w:color w:val="auto"/>
          <w:kern w:val="2"/>
          <w:sz w:val="24"/>
          <w:szCs w:val="24"/>
        </w:rPr>
        <w:t>greci</w:t>
      </w:r>
    </w:p>
    <w:p>
      <w:pPr>
        <w:pStyle w:val="Normal"/>
        <w:jc w:val="both"/>
        <w:rPr>
          <w:rFonts w:ascii="Times New Roman" w:hAnsi="Times New Roman" w:cs="Times New Roman"/>
          <w:lang w:val="en-US"/>
        </w:rPr>
      </w:pPr>
      <w:r>
        <w:rPr>
          <w:rFonts w:cs="Times New Roman" w:ascii="Times New Roman" w:hAnsi="Times New Roman"/>
          <w:b/>
          <w:lang w:val="en-US"/>
        </w:rPr>
        <w:t>RE-</w:t>
      </w:r>
      <w:r>
        <w:rPr>
          <w:rFonts w:cs="Times New Roman" w:ascii="Times New Roman" w:hAnsi="Times New Roman"/>
          <w:lang w:val="en-US"/>
        </w:rPr>
        <w:t xml:space="preserve"> *M. Geerard </w:t>
      </w:r>
      <w:r>
        <w:rPr>
          <w:rFonts w:cs="Times New Roman" w:ascii="Times New Roman" w:hAnsi="Times New Roman"/>
          <w:i/>
          <w:lang w:val="en-US"/>
        </w:rPr>
        <w:t xml:space="preserve">Clavis Patrum Graecorum </w:t>
      </w:r>
      <w:r>
        <w:rPr>
          <w:rFonts w:cs="Times New Roman" w:ascii="Times New Roman" w:hAnsi="Times New Roman"/>
          <w:lang w:val="en-US"/>
        </w:rPr>
        <w:t>Turnhout 1974-1987;</w:t>
      </w:r>
    </w:p>
    <w:p>
      <w:pPr>
        <w:pStyle w:val="Normal"/>
        <w:jc w:val="both"/>
        <w:rPr>
          <w:rStyle w:val="dirlist"/>
          <w:rFonts w:ascii="Times New Roman" w:hAnsi="Times New Roman" w:cs="Times New Roman"/>
          <w:lang w:val="en-US"/>
        </w:rPr>
      </w:pPr>
      <w:r>
        <w:rPr>
          <w:rFonts w:cs="Times New Roman" w:ascii="Times New Roman" w:hAnsi="Times New Roman"/>
          <w:lang w:val="en-US"/>
        </w:rPr>
        <w:t xml:space="preserve">*M. Geerard - J. Noret, F. Glorie - J. Desmet (adiuv.) </w:t>
      </w:r>
      <w:r>
        <w:rPr>
          <w:rFonts w:cs="Times New Roman" w:ascii="Times New Roman" w:hAnsi="Times New Roman"/>
          <w:i/>
          <w:lang w:val="en-US"/>
        </w:rPr>
        <w:t>Clavis Patrum Graecorum qua optimae quaeque scriptorum Patrum Graecorum recensiones a primaevis saeculis usque ad octavum commode recluduntur. Supplementum</w:t>
      </w:r>
      <w:r>
        <w:rPr>
          <w:rFonts w:cs="Times New Roman" w:ascii="Times New Roman" w:hAnsi="Times New Roman"/>
          <w:lang w:val="en-US"/>
        </w:rPr>
        <w:t xml:space="preserve"> Turnhout 1998;</w:t>
      </w:r>
    </w:p>
    <w:p>
      <w:pPr>
        <w:pStyle w:val="Normal"/>
        <w:ind w:end="-27"/>
        <w:jc w:val="both"/>
        <w:rPr>
          <w:rFonts w:ascii="Times New Roman" w:hAnsi="Times New Roman" w:cs="Times New Roman"/>
          <w:lang w:val="en-US"/>
        </w:rPr>
      </w:pPr>
      <w:r>
        <w:rPr>
          <w:rStyle w:val="dirlist"/>
          <w:rFonts w:cs="Times New Roman" w:ascii="Times New Roman" w:hAnsi="Times New Roman"/>
          <w:lang w:val="en-US"/>
        </w:rPr>
        <w:t xml:space="preserve">*J. Noret </w:t>
      </w:r>
      <w:r>
        <w:rPr>
          <w:rStyle w:val="dirlist"/>
          <w:rFonts w:cs="Times New Roman" w:ascii="Times New Roman" w:hAnsi="Times New Roman"/>
          <w:i/>
          <w:iCs/>
          <w:lang w:val="en-US"/>
        </w:rPr>
        <w:t>Clavis Patrum Graecorum qua optimae quaeque scriptorum Patrum Graecorum recensiones a primaevis saeculis usque ad octavum commode recluduntur</w:t>
      </w:r>
      <w:r>
        <w:rPr>
          <w:rStyle w:val="dirlist"/>
          <w:rFonts w:cs="Times New Roman" w:ascii="Times New Roman" w:hAnsi="Times New Roman"/>
          <w:lang w:val="en-US"/>
        </w:rPr>
        <w:t xml:space="preserve"> III A </w:t>
      </w:r>
      <w:r>
        <w:rPr>
          <w:rStyle w:val="dirlist"/>
          <w:rFonts w:cs="Times New Roman" w:ascii="Times New Roman" w:hAnsi="Times New Roman"/>
          <w:i/>
          <w:iCs/>
          <w:lang w:val="en-US"/>
        </w:rPr>
        <w:t>Addenda volumini III a Cyrillo Alexandrino ad Iohannem Damasceno</w:t>
      </w:r>
      <w:r>
        <w:rPr>
          <w:rStyle w:val="dirlist"/>
          <w:rFonts w:cs="Times New Roman" w:ascii="Times New Roman" w:hAnsi="Times New Roman"/>
          <w:lang w:val="en-US"/>
        </w:rPr>
        <w:t xml:space="preserve"> Turnhout 2003 (Corpus Christianorum)</w:t>
      </w:r>
    </w:p>
    <w:p>
      <w:pPr>
        <w:pStyle w:val="Normal"/>
        <w:jc w:val="both"/>
        <w:rPr>
          <w:rFonts w:ascii="Times New Roman" w:hAnsi="Times New Roman" w:cs="Times New Roman"/>
          <w:lang w:val="en-US"/>
        </w:rPr>
      </w:pPr>
      <w:r>
        <w:rPr>
          <w:rFonts w:cs="Times New Roman" w:ascii="Times New Roman" w:hAnsi="Times New Roman"/>
          <w:lang w:val="en-US"/>
        </w:rPr>
      </w:r>
    </w:p>
    <w:p>
      <w:pPr>
        <w:pStyle w:val="Normal"/>
        <w:jc w:val="both"/>
        <w:rPr>
          <w:rFonts w:ascii="Times New Roman" w:hAnsi="Times New Roman" w:cs="Times New Roman"/>
          <w:lang w:val="en-US"/>
        </w:rPr>
      </w:pPr>
      <w:r>
        <w:rPr>
          <w:rFonts w:cs="Times New Roman" w:ascii="Times New Roman" w:hAnsi="Times New Roman"/>
          <w:lang w:val="en-US"/>
        </w:rPr>
      </w:r>
    </w:p>
    <w:p>
      <w:pPr>
        <w:pStyle w:val="Normal"/>
        <w:jc w:val="both"/>
        <w:rPr>
          <w:rFonts w:ascii="Times New Roman" w:hAnsi="Times New Roman" w:cs="Times New Roman"/>
          <w:lang w:val="en-US"/>
        </w:rPr>
      </w:pPr>
      <w:r>
        <w:rPr>
          <w:rFonts w:cs="Times New Roman" w:ascii="Times New Roman" w:hAnsi="Times New Roman"/>
          <w:lang w:val="en-US"/>
        </w:rPr>
      </w:r>
    </w:p>
    <w:p>
      <w:pPr>
        <w:pStyle w:val="Normal"/>
        <w:jc w:val="both"/>
        <w:rPr>
          <w:rFonts w:ascii="Times New Roman" w:hAnsi="Times New Roman" w:cs="Times New Roman"/>
          <w:b/>
          <w:lang w:val="en-US"/>
        </w:rPr>
      </w:pPr>
      <w:r>
        <w:rPr>
          <w:rFonts w:cs="Times New Roman" w:ascii="Times New Roman" w:hAnsi="Times New Roman"/>
          <w:b/>
          <w:lang w:val="en-US"/>
        </w:rPr>
        <w:t>Poesia</w:t>
      </w:r>
    </w:p>
    <w:p>
      <w:pPr>
        <w:pStyle w:val="Normal"/>
        <w:jc w:val="both"/>
        <w:rPr>
          <w:rFonts w:ascii="Times New Roman" w:hAnsi="Times New Roman" w:cs="Times New Roman"/>
          <w:b/>
          <w:lang w:val="de-DE"/>
        </w:rPr>
      </w:pPr>
      <w:r>
        <w:rPr>
          <w:rFonts w:cs="Times New Roman" w:ascii="Times New Roman" w:hAnsi="Times New Roman"/>
          <w:b/>
          <w:lang w:val="en-US"/>
        </w:rPr>
        <w:t>RE-</w:t>
      </w:r>
      <w:r>
        <w:rPr>
          <w:rFonts w:cs="Times New Roman" w:ascii="Times New Roman" w:hAnsi="Times New Roman"/>
          <w:lang w:val="en-US"/>
        </w:rPr>
        <w:t xml:space="preserve"> *P. Leyser </w:t>
      </w:r>
      <w:r>
        <w:rPr>
          <w:rFonts w:cs="Times New Roman" w:ascii="Times New Roman" w:hAnsi="Times New Roman"/>
          <w:i/>
          <w:lang w:val="en-US"/>
        </w:rPr>
        <w:t>Historia poetarum et poematum medii aevi</w:t>
      </w:r>
      <w:r>
        <w:rPr>
          <w:rFonts w:cs="Times New Roman" w:ascii="Times New Roman" w:hAnsi="Times New Roman"/>
          <w:lang w:val="en-US"/>
        </w:rPr>
        <w:t xml:space="preserve"> 1721</w:t>
      </w:r>
    </w:p>
    <w:p>
      <w:pPr>
        <w:pStyle w:val="NormaleWeb"/>
        <w:tabs>
          <w:tab w:val="clear" w:pos="709"/>
          <w:tab w:val="left" w:pos="8478" w:leader="none"/>
        </w:tabs>
        <w:ind w:end="-27"/>
        <w:jc w:val="both"/>
        <w:rPr>
          <w:rFonts w:ascii="Times New Roman" w:hAnsi="Times New Roman" w:eastAsia="Times New Roman" w:cs="Times New Roman"/>
          <w:lang w:val="de-DE"/>
        </w:rPr>
      </w:pPr>
      <w:r>
        <w:rPr>
          <w:rFonts w:cs="Times New Roman" w:ascii="Times New Roman" w:hAnsi="Times New Roman"/>
          <w:b/>
          <w:lang w:val="de-DE"/>
        </w:rPr>
        <w:t xml:space="preserve">M- </w:t>
      </w:r>
      <w:r>
        <w:rPr>
          <w:rFonts w:cs="Times New Roman" w:ascii="Times New Roman" w:hAnsi="Times New Roman"/>
          <w:lang w:val="de-DE"/>
        </w:rPr>
        <w:t xml:space="preserve">J. Szövérffy </w:t>
      </w:r>
      <w:r>
        <w:rPr>
          <w:rFonts w:cs="Times New Roman" w:ascii="Times New Roman" w:hAnsi="Times New Roman"/>
          <w:i/>
          <w:iCs/>
          <w:lang w:val="de-DE"/>
        </w:rPr>
        <w:t xml:space="preserve">Weltliche Dichtungen des lateinischen Mittelalters: Ein Handbuch </w:t>
      </w:r>
      <w:r>
        <w:rPr>
          <w:rFonts w:cs="Times New Roman" w:ascii="Times New Roman" w:hAnsi="Times New Roman"/>
          <w:lang w:val="de-DE"/>
        </w:rPr>
        <w:t xml:space="preserve">I </w:t>
      </w:r>
      <w:r>
        <w:rPr>
          <w:rFonts w:cs="Times New Roman" w:ascii="Times New Roman" w:hAnsi="Times New Roman"/>
          <w:i/>
          <w:iCs/>
          <w:lang w:val="de-DE"/>
        </w:rPr>
        <w:t>Von den Anfängen bis zum Ende der Karolingerzeit</w:t>
      </w:r>
      <w:r>
        <w:rPr>
          <w:rFonts w:cs="Times New Roman" w:ascii="Times New Roman" w:hAnsi="Times New Roman"/>
          <w:lang w:val="de-DE"/>
        </w:rPr>
        <w:t xml:space="preserve"> Berlin 1970;</w:t>
      </w:r>
    </w:p>
    <w:p>
      <w:pPr>
        <w:pStyle w:val="Normal"/>
        <w:tabs>
          <w:tab w:val="clear" w:pos="709"/>
          <w:tab w:val="left" w:pos="8478" w:leader="none"/>
        </w:tabs>
        <w:ind w:end="-27"/>
        <w:jc w:val="both"/>
        <w:rPr>
          <w:rFonts w:ascii="Times New Roman" w:hAnsi="Times New Roman" w:cs="Times New Roman"/>
          <w:b/>
          <w:lang w:val="en-GB"/>
        </w:rPr>
      </w:pPr>
      <w:r>
        <w:rPr>
          <w:rFonts w:eastAsia="Times New Roman" w:cs="Times New Roman" w:ascii="Times New Roman" w:hAnsi="Times New Roman"/>
          <w:lang w:val="de-DE"/>
        </w:rPr>
        <w:t xml:space="preserve"> </w:t>
      </w:r>
      <w:r>
        <w:rPr>
          <w:rFonts w:cs="Times New Roman" w:ascii="Times New Roman" w:hAnsi="Times New Roman"/>
          <w:lang w:val="en-GB"/>
        </w:rPr>
        <w:t xml:space="preserve">*J. Szövérffy Secular </w:t>
      </w:r>
      <w:r>
        <w:rPr>
          <w:rFonts w:cs="Times New Roman" w:ascii="Times New Roman" w:hAnsi="Times New Roman"/>
          <w:i/>
          <w:lang w:val="en-GB"/>
        </w:rPr>
        <w:t>Latin Lyrics and Minor Poetic Forms of Middle Ages. A Historical Survey and Literary Repertory</w:t>
      </w:r>
      <w:r>
        <w:rPr>
          <w:rFonts w:cs="Times New Roman" w:ascii="Times New Roman" w:hAnsi="Times New Roman"/>
          <w:lang w:val="en-GB"/>
        </w:rPr>
        <w:t xml:space="preserve"> Concord, N.H., 1992-1995 (in quattro volumi)</w:t>
      </w:r>
    </w:p>
    <w:p>
      <w:pPr>
        <w:pStyle w:val="Normal"/>
        <w:jc w:val="both"/>
        <w:rPr>
          <w:rFonts w:ascii="Times New Roman" w:hAnsi="Times New Roman" w:cs="Times New Roman"/>
          <w:b/>
          <w:lang w:val="en-GB"/>
        </w:rPr>
      </w:pPr>
      <w:r>
        <w:rPr>
          <w:rFonts w:cs="Times New Roman" w:ascii="Times New Roman" w:hAnsi="Times New Roman"/>
          <w:b/>
          <w:lang w:val="en-GB"/>
        </w:rPr>
      </w:r>
    </w:p>
    <w:p>
      <w:pPr>
        <w:pStyle w:val="Normal"/>
        <w:jc w:val="both"/>
        <w:rPr>
          <w:rFonts w:ascii="Times New Roman" w:hAnsi="Times New Roman" w:cs="Times New Roman"/>
          <w:lang w:val="en-US"/>
        </w:rPr>
      </w:pPr>
      <w:r>
        <w:rPr>
          <w:rFonts w:cs="Times New Roman" w:ascii="Times New Roman" w:hAnsi="Times New Roman"/>
          <w:b/>
        </w:rPr>
        <w:t>I-</w:t>
      </w:r>
      <w:r>
        <w:rPr>
          <w:rFonts w:cs="Times New Roman" w:ascii="Times New Roman" w:hAnsi="Times New Roman"/>
        </w:rPr>
        <w:t xml:space="preserve"> *H. Walther </w:t>
      </w:r>
      <w:r>
        <w:rPr>
          <w:rFonts w:cs="Times New Roman" w:ascii="Times New Roman" w:hAnsi="Times New Roman"/>
          <w:i/>
        </w:rPr>
        <w:t>Initia carminum ac versuum medii aevi posterioris latinorum. Alphabetische Verzeichnis der Versanfänge mittellateinische Dichtung</w:t>
      </w:r>
      <w:r>
        <w:rPr>
          <w:rFonts w:cs="Times New Roman" w:ascii="Times New Roman" w:hAnsi="Times New Roman"/>
        </w:rPr>
        <w:t xml:space="preserve"> Göttingen 1959 (Carmina Medii Aevi Posterioris Latina 1) (indice con voci in latino); supplemento Göttingen 1969;</w:t>
      </w:r>
    </w:p>
    <w:p>
      <w:pPr>
        <w:pStyle w:val="Normal"/>
        <w:jc w:val="both"/>
        <w:rPr>
          <w:rFonts w:ascii="Times New Roman" w:hAnsi="Times New Roman" w:cs="Times New Roman"/>
        </w:rPr>
      </w:pPr>
      <w:r>
        <w:rPr>
          <w:rFonts w:cs="Times New Roman" w:ascii="Times New Roman" w:hAnsi="Times New Roman"/>
          <w:lang w:val="en-US"/>
        </w:rPr>
        <w:t xml:space="preserve">*D. Schaller - E. Könsgen </w:t>
      </w:r>
      <w:r>
        <w:rPr>
          <w:rFonts w:cs="Times New Roman" w:ascii="Times New Roman" w:hAnsi="Times New Roman"/>
          <w:i/>
          <w:lang w:val="en-US"/>
        </w:rPr>
        <w:t xml:space="preserve">Initia carminum latinorum saeculo undecimo antiquorum. </w:t>
      </w:r>
      <w:r>
        <w:rPr>
          <w:rFonts w:cs="Times New Roman" w:ascii="Times New Roman" w:hAnsi="Times New Roman"/>
          <w:i/>
          <w:lang w:val="de-DE"/>
        </w:rPr>
        <w:t>Bibliographisches Repertorium für die lateinische Dichtung der Antike und des frühen Mittelalters</w:t>
      </w:r>
      <w:r>
        <w:rPr>
          <w:rFonts w:cs="Times New Roman" w:ascii="Times New Roman" w:hAnsi="Times New Roman"/>
          <w:lang w:val="de-DE"/>
        </w:rPr>
        <w:t xml:space="preserve"> Göttingen 1977</w:t>
      </w:r>
    </w:p>
    <w:p>
      <w:pPr>
        <w:pStyle w:val="Normal"/>
        <w:jc w:val="both"/>
        <w:rPr>
          <w:rFonts w:ascii="Times New Roman" w:hAnsi="Times New Roman" w:cs="Times New Roman"/>
        </w:rPr>
      </w:pPr>
      <w:r>
        <w:rPr>
          <w:rFonts w:cs="Times New Roman" w:ascii="Times New Roman" w:hAnsi="Times New Roman"/>
        </w:rPr>
        <w:t>cfr. anche supra L. Bertalot nella sezione generale</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lang w:val="de-DE"/>
        </w:rPr>
      </w:pPr>
      <w:r>
        <w:rPr>
          <w:rFonts w:cs="Times New Roman" w:ascii="Times New Roman" w:hAnsi="Times New Roman"/>
          <w:lang w:val="de-DE"/>
        </w:rPr>
        <w:t xml:space="preserve">§§§ O. Schumann </w:t>
      </w:r>
      <w:r>
        <w:rPr>
          <w:rFonts w:cs="Times New Roman" w:ascii="Times New Roman" w:hAnsi="Times New Roman"/>
          <w:i/>
          <w:iCs/>
          <w:lang w:val="de-DE"/>
        </w:rPr>
        <w:t>Lateinisches Hexameter-Lexikon. Dichterisches Formelgut von Ennius bis zum Archipoeta</w:t>
      </w:r>
      <w:r>
        <w:rPr>
          <w:rFonts w:cs="Times New Roman" w:ascii="Times New Roman" w:hAnsi="Times New Roman"/>
          <w:lang w:val="de-DE"/>
        </w:rPr>
        <w:t xml:space="preserve"> München 1979-1983 (MGH. Hilfsmittel 4) (comprende anche </w:t>
      </w:r>
      <w:r>
        <w:rPr>
          <w:rFonts w:cs="Times New Roman" w:ascii="Times New Roman" w:hAnsi="Times New Roman"/>
          <w:i/>
          <w:iCs/>
          <w:lang w:val="de-DE"/>
        </w:rPr>
        <w:t>initia</w:t>
      </w:r>
      <w:r>
        <w:rPr>
          <w:rFonts w:cs="Times New Roman" w:ascii="Times New Roman" w:hAnsi="Times New Roman"/>
          <w:lang w:val="de-DE"/>
        </w:rPr>
        <w:t>)</w:t>
        <w:br/>
        <w:br/>
        <w:t>on-line:</w:t>
      </w:r>
    </w:p>
    <w:p>
      <w:pPr>
        <w:pStyle w:val="Normal"/>
        <w:jc w:val="both"/>
        <w:rPr>
          <w:rFonts w:ascii="Times New Roman" w:hAnsi="Times New Roman" w:cs="Times New Roman"/>
          <w:lang w:val="de-DE"/>
        </w:rPr>
      </w:pPr>
      <w:r>
        <w:rPr>
          <w:rFonts w:cs="Times New Roman" w:ascii="Times New Roman" w:hAnsi="Times New Roman"/>
          <w:lang w:val="de-DE"/>
        </w:rPr>
      </w:r>
    </w:p>
    <w:p>
      <w:pPr>
        <w:pStyle w:val="Normal"/>
        <w:jc w:val="both"/>
        <w:rPr>
          <w:rFonts w:ascii="Times New Roman" w:hAnsi="Times New Roman" w:cs="Times New Roman"/>
          <w:lang w:val="de-DE"/>
        </w:rPr>
      </w:pPr>
      <w:r>
        <w:rPr>
          <w:rFonts w:cs="Times New Roman" w:ascii="Times New Roman" w:hAnsi="Times New Roman"/>
          <w:i/>
          <w:iCs/>
          <w:sz w:val="24"/>
          <w:szCs w:val="24"/>
          <w:lang w:val="de-DE"/>
        </w:rPr>
        <w:t>Musisque Deoque</w:t>
      </w:r>
      <w:r>
        <w:rPr>
          <w:rFonts w:cs="Times New Roman" w:ascii="Times New Roman" w:hAnsi="Times New Roman"/>
          <w:sz w:val="24"/>
          <w:szCs w:val="24"/>
          <w:lang w:val="de-DE"/>
        </w:rPr>
        <w:t xml:space="preserve">. Un archivio digitale di poesia latina (Università Ca’ Foscari, Venezia - Università della Calabria, Cosenza, Università Federico II, Napoli, Università degli studi di Parma - Università degli studi di Perugia; </w:t>
      </w:r>
      <w:hyperlink r:id="rId50">
        <w:r>
          <w:rPr>
            <w:rStyle w:val="Hyperlink"/>
            <w:rFonts w:cs="Times New Roman" w:ascii="Times New Roman" w:hAnsi="Times New Roman"/>
            <w:sz w:val="24"/>
            <w:szCs w:val="24"/>
            <w:lang w:val="de-DE"/>
          </w:rPr>
          <w:t>https://www.mqdq.it/public</w:t>
        </w:r>
      </w:hyperlink>
      <w:r>
        <w:rPr>
          <w:rFonts w:cs="Times New Roman" w:ascii="Times New Roman" w:hAnsi="Times New Roman"/>
          <w:sz w:val="24"/>
          <w:szCs w:val="24"/>
          <w:lang w:val="de-DE"/>
        </w:rPr>
        <w:t xml:space="preserve"> )</w:t>
      </w:r>
    </w:p>
    <w:p>
      <w:pPr>
        <w:pStyle w:val="Normal"/>
        <w:jc w:val="both"/>
        <w:rPr>
          <w:rFonts w:ascii="Times New Roman" w:hAnsi="Times New Roman" w:cs="Times New Roman"/>
          <w:lang w:val="de-DE"/>
        </w:rPr>
      </w:pPr>
      <w:r>
        <w:rPr>
          <w:rFonts w:cs="Times New Roman" w:ascii="Times New Roman" w:hAnsi="Times New Roman"/>
          <w:lang w:val="de-DE"/>
        </w:rPr>
      </w:r>
    </w:p>
    <w:p>
      <w:pPr>
        <w:pStyle w:val="Normal"/>
        <w:jc w:val="both"/>
        <w:rPr>
          <w:rFonts w:ascii="Times New Roman" w:hAnsi="Times New Roman" w:cs="Times New Roman"/>
          <w:lang w:val="de-DE"/>
        </w:rPr>
      </w:pPr>
      <w:r>
        <w:rPr>
          <w:rFonts w:cs="Times New Roman" w:ascii="Times New Roman" w:hAnsi="Times New Roman"/>
          <w:lang w:val="de-DE"/>
        </w:rPr>
      </w:r>
    </w:p>
    <w:p>
      <w:pPr>
        <w:pStyle w:val="Normal"/>
        <w:jc w:val="both"/>
        <w:rPr>
          <w:rFonts w:ascii="Times New Roman" w:hAnsi="Times New Roman" w:cs="Times New Roman"/>
          <w:lang w:val="de-DE"/>
        </w:rPr>
      </w:pPr>
      <w:r>
        <w:rPr>
          <w:rFonts w:cs="Times New Roman" w:ascii="Times New Roman" w:hAnsi="Times New Roman"/>
          <w:lang w:val="de-DE"/>
        </w:rPr>
      </w:r>
    </w:p>
    <w:p>
      <w:pPr>
        <w:pStyle w:val="Normal"/>
        <w:jc w:val="both"/>
        <w:rPr>
          <w:rFonts w:ascii="Times New Roman" w:hAnsi="Times New Roman" w:cs="Times New Roman"/>
          <w:b/>
          <w:bCs/>
          <w:lang w:val="de-DE"/>
        </w:rPr>
      </w:pPr>
      <w:r>
        <w:rPr>
          <w:rFonts w:cs="Times New Roman" w:ascii="Times New Roman" w:hAnsi="Times New Roman"/>
          <w:b/>
          <w:bCs/>
          <w:lang w:val="de-DE"/>
        </w:rPr>
        <w:t>Predicazione</w:t>
      </w:r>
    </w:p>
    <w:p>
      <w:pPr>
        <w:pStyle w:val="Normal"/>
        <w:jc w:val="both"/>
        <w:rPr>
          <w:rFonts w:ascii="Times New Roman" w:hAnsi="Times New Roman" w:cs="Times New Roman"/>
          <w:b/>
          <w:bCs/>
          <w:lang w:val="de-DE"/>
        </w:rPr>
      </w:pPr>
      <w:r>
        <w:rPr>
          <w:rFonts w:cs="Times New Roman" w:ascii="Times New Roman" w:hAnsi="Times New Roman"/>
          <w:b/>
          <w:bCs/>
          <w:lang w:val="de-DE"/>
        </w:rPr>
      </w:r>
    </w:p>
    <w:p>
      <w:pPr>
        <w:pStyle w:val="Normal"/>
        <w:jc w:val="both"/>
        <w:rPr>
          <w:rFonts w:ascii="Times New Roman" w:hAnsi="Times New Roman" w:cs="Times New Roman"/>
          <w:b/>
          <w:lang w:val="de-DE"/>
        </w:rPr>
      </w:pPr>
      <w:r>
        <w:rPr>
          <w:rFonts w:cs="Times New Roman" w:ascii="Times New Roman" w:hAnsi="Times New Roman"/>
          <w:b/>
          <w:bCs/>
          <w:lang w:val="de-DE"/>
        </w:rPr>
        <w:t>- Sermoni</w:t>
      </w:r>
    </w:p>
    <w:p>
      <w:pPr>
        <w:pStyle w:val="Normal"/>
        <w:jc w:val="both"/>
        <w:rPr>
          <w:rStyle w:val="dirlist"/>
          <w:rFonts w:ascii="Times New Roman" w:hAnsi="Times New Roman" w:cs="Times New Roman"/>
          <w:lang w:val="de-DE"/>
        </w:rPr>
      </w:pPr>
      <w:r>
        <w:rPr>
          <w:rFonts w:cs="Times New Roman" w:ascii="Times New Roman" w:hAnsi="Times New Roman"/>
          <w:b/>
          <w:lang w:val="de-DE"/>
        </w:rPr>
        <w:t>RE-</w:t>
      </w:r>
      <w:r>
        <w:rPr>
          <w:rFonts w:cs="Times New Roman" w:ascii="Times New Roman" w:hAnsi="Times New Roman"/>
          <w:lang w:val="de-DE"/>
        </w:rPr>
        <w:t xml:space="preserve"> *J.B. Schneyer </w:t>
      </w:r>
      <w:r>
        <w:rPr>
          <w:rFonts w:cs="Times New Roman" w:ascii="Times New Roman" w:hAnsi="Times New Roman"/>
          <w:i/>
          <w:lang w:val="de-DE"/>
        </w:rPr>
        <w:t xml:space="preserve">Repertorium der lateinischen Sermones des Mittelalters für die Zeit von 1150-1350; Beiträge zur Geschichte der Philosophie und Theologie des Mittelalters </w:t>
      </w:r>
      <w:r>
        <w:rPr>
          <w:rFonts w:cs="Times New Roman" w:ascii="Times New Roman" w:hAnsi="Times New Roman"/>
          <w:lang w:val="de-DE"/>
        </w:rPr>
        <w:t xml:space="preserve">Münster 1969-1990 voll. </w:t>
      </w:r>
      <w:r>
        <w:rPr>
          <w:rFonts w:cs="Times New Roman" w:ascii="Times New Roman" w:hAnsi="Times New Roman"/>
          <w:lang w:val="fr-FR"/>
        </w:rPr>
        <w:t xml:space="preserve">11 (si veda inoltre: </w:t>
      </w:r>
      <w:r>
        <w:rPr>
          <w:rStyle w:val="dirlist"/>
          <w:rFonts w:cs="Times New Roman" w:ascii="Times New Roman" w:hAnsi="Times New Roman"/>
          <w:lang w:val="fr-FR"/>
        </w:rPr>
        <w:t xml:space="preserve">Louis-Jacques Bataillon </w:t>
      </w:r>
      <w:r>
        <w:rPr>
          <w:rStyle w:val="dirlist"/>
          <w:rFonts w:cs="Times New Roman" w:ascii="Times New Roman" w:hAnsi="Times New Roman"/>
          <w:i/>
          <w:iCs/>
          <w:lang w:val="fr-FR"/>
        </w:rPr>
        <w:t>Compléments au «Repertorium» de Schneyer</w:t>
      </w:r>
      <w:r>
        <w:rPr>
          <w:rStyle w:val="dirlist"/>
          <w:rFonts w:cs="Times New Roman" w:ascii="Times New Roman" w:hAnsi="Times New Roman"/>
          <w:lang w:val="fr-FR"/>
        </w:rPr>
        <w:t xml:space="preserve"> I «Medieval Sermon Studies. </w:t>
      </w:r>
      <w:r>
        <w:rPr>
          <w:rStyle w:val="dirlist"/>
          <w:rFonts w:cs="Times New Roman" w:ascii="Times New Roman" w:hAnsi="Times New Roman"/>
          <w:lang w:val="de-DE"/>
        </w:rPr>
        <w:t>Newsletter» 44 (2000) 15-36); versione in CD-ROM: *</w:t>
      </w:r>
      <w:r>
        <w:rPr>
          <w:rStyle w:val="dirlist"/>
          <w:rFonts w:cs="Times New Roman" w:ascii="Times New Roman" w:hAnsi="Times New Roman"/>
          <w:i/>
          <w:iCs/>
          <w:lang w:val="de-DE"/>
        </w:rPr>
        <w:t xml:space="preserve">Repertorium der lateinischen Sermones des Mittelalters für die zeit von 1350-1500. </w:t>
      </w:r>
      <w:r>
        <w:rPr>
          <w:rStyle w:val="dirlist"/>
          <w:rFonts w:cs="Times New Roman" w:ascii="Times New Roman" w:hAnsi="Times New Roman"/>
          <w:i/>
          <w:iCs/>
          <w:lang w:val="en-GB"/>
        </w:rPr>
        <w:t>CD-ROM Inventory of Late Medieval Latin Sermons 1350 to 1500</w:t>
      </w:r>
      <w:r>
        <w:rPr>
          <w:rStyle w:val="dirlist"/>
          <w:rFonts w:cs="Times New Roman" w:ascii="Times New Roman" w:hAnsi="Times New Roman"/>
          <w:lang w:val="en-GB"/>
        </w:rPr>
        <w:t xml:space="preserve"> cur. </w:t>
      </w:r>
      <w:r>
        <w:rPr>
          <w:rStyle w:val="dirlist"/>
          <w:rFonts w:cs="Times New Roman" w:ascii="Times New Roman" w:hAnsi="Times New Roman"/>
        </w:rPr>
        <w:t xml:space="preserve">L. Hödl – W. Knoch, Münster 2001; su questa versione si veda L. Hödl </w:t>
      </w:r>
      <w:r>
        <w:rPr>
          <w:rStyle w:val="dirlist"/>
          <w:rFonts w:cs="Times New Roman" w:ascii="Times New Roman" w:hAnsi="Times New Roman"/>
          <w:i/>
          <w:iCs/>
        </w:rPr>
        <w:t xml:space="preserve">J.B. Schneyer, Repertorium der lat. </w:t>
      </w:r>
      <w:r>
        <w:rPr>
          <w:rStyle w:val="dirlist"/>
          <w:rFonts w:cs="Times New Roman" w:ascii="Times New Roman" w:hAnsi="Times New Roman"/>
          <w:i/>
          <w:iCs/>
          <w:lang w:val="en-GB"/>
        </w:rPr>
        <w:t>Sermones des Spätmittelalters</w:t>
      </w:r>
      <w:r>
        <w:rPr>
          <w:rStyle w:val="dirlist"/>
          <w:rFonts w:cs="Times New Roman" w:ascii="Times New Roman" w:hAnsi="Times New Roman"/>
          <w:lang w:val="en-GB"/>
        </w:rPr>
        <w:t xml:space="preserve"> «Scriptorium» 53 (1999) 145-59</w:t>
      </w:r>
    </w:p>
    <w:p>
      <w:pPr>
        <w:pStyle w:val="Normal"/>
        <w:jc w:val="both"/>
        <w:rPr>
          <w:rFonts w:ascii="Times New Roman" w:hAnsi="Times New Roman" w:cs="Times New Roman"/>
          <w:b/>
          <w:lang w:val="fr-FR"/>
        </w:rPr>
      </w:pPr>
      <w:r>
        <w:rPr>
          <w:rStyle w:val="dirlist"/>
          <w:rFonts w:cs="Times New Roman" w:ascii="Times New Roman" w:hAnsi="Times New Roman"/>
          <w:lang w:val="de-DE"/>
        </w:rPr>
        <w:t xml:space="preserve">J.B. Schneyer </w:t>
      </w:r>
      <w:r>
        <w:rPr>
          <w:rStyle w:val="dirlist"/>
          <w:rFonts w:cs="Times New Roman" w:ascii="Times New Roman" w:hAnsi="Times New Roman"/>
          <w:i/>
          <w:iCs/>
          <w:lang w:val="de-DE"/>
        </w:rPr>
        <w:t>Wegweiser zu lateinischen Predigtenreihen des Mittelalters</w:t>
      </w:r>
      <w:r>
        <w:rPr>
          <w:rStyle w:val="dirlist"/>
          <w:rFonts w:cs="Times New Roman" w:ascii="Times New Roman" w:hAnsi="Times New Roman"/>
          <w:lang w:val="de-DE"/>
        </w:rPr>
        <w:t xml:space="preserve"> München 1965</w:t>
      </w:r>
    </w:p>
    <w:p>
      <w:pPr>
        <w:pStyle w:val="NormaleWeb"/>
        <w:ind w:end="-27"/>
        <w:jc w:val="both"/>
        <w:rPr>
          <w:rFonts w:ascii="Times New Roman" w:hAnsi="Times New Roman" w:cs="Times New Roman"/>
          <w:lang w:val="fr-FR"/>
        </w:rPr>
      </w:pPr>
      <w:r>
        <w:rPr>
          <w:rFonts w:cs="Times New Roman" w:ascii="Times New Roman" w:hAnsi="Times New Roman"/>
          <w:b/>
          <w:lang w:val="fr-FR"/>
        </w:rPr>
        <w:t>I-</w:t>
      </w:r>
      <w:r>
        <w:rPr>
          <w:rFonts w:cs="Times New Roman" w:ascii="Times New Roman" w:hAnsi="Times New Roman"/>
          <w:lang w:val="fr-FR"/>
        </w:rPr>
        <w:t xml:space="preserve"> *</w:t>
      </w:r>
      <w:r>
        <w:rPr>
          <w:rFonts w:cs="Times New Roman" w:ascii="Times New Roman" w:hAnsi="Times New Roman"/>
          <w:i/>
          <w:lang w:val="fr-FR"/>
        </w:rPr>
        <w:t>Répertoire d’incipit de sermons latins. Antiquité tardive et Moyen Ag</w:t>
      </w:r>
      <w:r>
        <w:rPr>
          <w:rFonts w:cs="Times New Roman" w:ascii="Times New Roman" w:hAnsi="Times New Roman"/>
          <w:lang w:val="fr-FR"/>
        </w:rPr>
        <w:t>e Paris 1987 (240 microfiche che riproducono l’incipitario dell’IRHT)</w:t>
      </w:r>
    </w:p>
    <w:p>
      <w:pPr>
        <w:pStyle w:val="NormaleWeb"/>
        <w:ind w:end="-27"/>
        <w:jc w:val="both"/>
        <w:rPr>
          <w:rFonts w:ascii="Times New Roman" w:hAnsi="Times New Roman" w:cs="Times New Roman"/>
          <w:i/>
          <w:iCs/>
          <w:sz w:val="24"/>
          <w:szCs w:val="24"/>
          <w:lang w:val="fr-FR"/>
        </w:rPr>
      </w:pPr>
      <w:r>
        <w:rPr>
          <w:rFonts w:cs="Times New Roman" w:ascii="Times New Roman" w:hAnsi="Times New Roman"/>
          <w:lang w:val="fr-FR"/>
        </w:rPr>
        <w:t xml:space="preserve">*Aleksander Horowski </w:t>
      </w:r>
      <w:r>
        <w:rPr>
          <w:rFonts w:cs="Times New Roman" w:ascii="Times New Roman" w:hAnsi="Times New Roman"/>
          <w:i/>
          <w:lang w:val="fr-FR"/>
        </w:rPr>
        <w:t>Repertorium sermonum latinorum medii aevi ad laudem sancti Francisci Assisiensis</w:t>
      </w:r>
      <w:r>
        <w:rPr>
          <w:rFonts w:cs="Times New Roman" w:ascii="Times New Roman" w:hAnsi="Times New Roman"/>
          <w:lang w:val="fr-FR"/>
        </w:rPr>
        <w:t xml:space="preserve"> Roma, Istituto storico dei Cappuccini 2013 (Subsidia scientifica franciscalia 13) (incipitario di oltre mille sermoni latini dedicati a Francesco d’Assisi)</w:t>
      </w:r>
    </w:p>
    <w:p>
      <w:pPr>
        <w:pStyle w:val="Normal"/>
        <w:ind w:end="-27"/>
        <w:jc w:val="both"/>
        <w:rPr>
          <w:rFonts w:ascii="Times New Roman" w:hAnsi="Times New Roman" w:cs="Times New Roman"/>
          <w:i/>
          <w:iCs/>
          <w:sz w:val="24"/>
          <w:szCs w:val="24"/>
          <w:lang w:val="fr-FR"/>
        </w:rPr>
      </w:pPr>
      <w:r>
        <w:rPr>
          <w:rFonts w:cs="Times New Roman" w:ascii="Times New Roman" w:hAnsi="Times New Roman"/>
          <w:i/>
          <w:iCs/>
          <w:sz w:val="24"/>
          <w:szCs w:val="24"/>
          <w:lang w:val="fr-FR"/>
        </w:rPr>
      </w:r>
    </w:p>
    <w:p>
      <w:pPr>
        <w:pStyle w:val="Normal"/>
        <w:ind w:end="-27"/>
        <w:jc w:val="both"/>
        <w:rPr>
          <w:rFonts w:ascii="Times New Roman" w:hAnsi="Times New Roman" w:cs="Times New Roman"/>
          <w:sz w:val="24"/>
          <w:szCs w:val="24"/>
          <w:lang w:val="fr-FR"/>
        </w:rPr>
      </w:pPr>
      <w:r>
        <w:rPr>
          <w:rFonts w:cs="Times New Roman" w:ascii="Times New Roman" w:hAnsi="Times New Roman"/>
          <w:i w:val="false"/>
          <w:iCs w:val="false"/>
          <w:sz w:val="24"/>
          <w:szCs w:val="24"/>
          <w:lang w:val="fr-FR"/>
        </w:rPr>
        <w:t xml:space="preserve">§§§ </w:t>
      </w:r>
      <w:r>
        <w:rPr>
          <w:rFonts w:cs="Times New Roman" w:ascii="Times New Roman" w:hAnsi="Times New Roman"/>
          <w:i/>
          <w:iCs/>
          <w:sz w:val="24"/>
          <w:szCs w:val="24"/>
          <w:lang w:val="fr-FR"/>
        </w:rPr>
        <w:t xml:space="preserve">Sermones.net. </w:t>
      </w:r>
      <w:r>
        <w:rPr>
          <w:rFonts w:cs="Times New Roman" w:ascii="Times New Roman" w:hAnsi="Times New Roman"/>
          <w:i w:val="false"/>
          <w:iCs w:val="false"/>
          <w:sz w:val="24"/>
          <w:szCs w:val="24"/>
          <w:lang w:val="fr-FR"/>
        </w:rPr>
        <w:t xml:space="preserve">Edition électronique d’un corpus de sermons latins médiévaux </w:t>
      </w:r>
      <w:r>
        <w:rPr>
          <w:rFonts w:cs="Times New Roman" w:ascii="Times New Roman" w:hAnsi="Times New Roman"/>
          <w:sz w:val="24"/>
          <w:szCs w:val="24"/>
          <w:lang w:val="fr-FR"/>
        </w:rPr>
        <w:t>(dir. Nicole Bériou) (</w:t>
      </w:r>
      <w:hyperlink r:id="rId51">
        <w:r>
          <w:rPr>
            <w:rStyle w:val="Hyperlink"/>
            <w:rFonts w:cs="Times New Roman" w:ascii="Times New Roman" w:hAnsi="Times New Roman"/>
            <w:sz w:val="24"/>
            <w:szCs w:val="24"/>
            <w:lang w:val="fr-FR"/>
          </w:rPr>
          <w:t>http://sermones.net/</w:t>
        </w:r>
      </w:hyperlink>
      <w:r>
        <w:rPr>
          <w:rStyle w:val="Hyperlink"/>
          <w:rFonts w:cs="Times New Roman" w:ascii="Times New Roman" w:hAnsi="Times New Roman"/>
          <w:color w:val="000000"/>
          <w:sz w:val="24"/>
          <w:szCs w:val="24"/>
          <w:u w:val="none"/>
          <w:lang w:val="fr-FR"/>
        </w:rPr>
        <w:t xml:space="preserve">) </w:t>
      </w:r>
      <w:r>
        <w:rPr>
          <w:rFonts w:cs="Times New Roman" w:ascii="Times New Roman" w:hAnsi="Times New Roman"/>
          <w:sz w:val="24"/>
          <w:szCs w:val="24"/>
          <w:lang w:val="fr-FR"/>
        </w:rPr>
        <w:t>(Giacomo da Varazze, Eudes de Châteauroux, Umberto di Romans, Maurizio di Sully)</w:t>
      </w:r>
    </w:p>
    <w:p>
      <w:pPr>
        <w:pStyle w:val="Normal"/>
        <w:ind w:start="708" w:end="-27"/>
        <w:jc w:val="both"/>
        <w:rPr>
          <w:rFonts w:ascii="Times New Roman" w:hAnsi="Times New Roman" w:cs="Times New Roman"/>
          <w:sz w:val="24"/>
          <w:szCs w:val="24"/>
          <w:lang w:val="fr-FR"/>
        </w:rPr>
      </w:pPr>
      <w:r>
        <w:rPr>
          <w:rFonts w:cs="Times New Roman" w:ascii="Times New Roman" w:hAnsi="Times New Roman"/>
          <w:sz w:val="24"/>
          <w:szCs w:val="24"/>
          <w:lang w:val="fr-FR"/>
        </w:rPr>
      </w:r>
    </w:p>
    <w:p>
      <w:pPr>
        <w:pStyle w:val="Normal"/>
        <w:jc w:val="both"/>
        <w:rPr>
          <w:rFonts w:ascii="Times New Roman" w:hAnsi="Times New Roman" w:cs="Times New Roman"/>
          <w:b/>
          <w:bCs/>
          <w:lang w:val="fr-FR"/>
        </w:rPr>
      </w:pPr>
      <w:r>
        <w:rPr>
          <w:rFonts w:cs="Times New Roman" w:ascii="Times New Roman" w:hAnsi="Times New Roman"/>
          <w:lang w:val="fr-FR"/>
        </w:rPr>
        <w:t xml:space="preserve">- </w:t>
      </w:r>
      <w:r>
        <w:rPr>
          <w:rFonts w:cs="Times New Roman" w:ascii="Times New Roman" w:hAnsi="Times New Roman"/>
          <w:b/>
          <w:bCs/>
          <w:lang w:val="fr-FR"/>
        </w:rPr>
        <w:t>Artes praedicandi</w:t>
      </w:r>
      <w:r>
        <w:rPr>
          <w:rFonts w:cs="Times New Roman" w:ascii="Times New Roman" w:hAnsi="Times New Roman"/>
          <w:lang w:val="fr-FR"/>
        </w:rPr>
        <w:t>:</w:t>
      </w:r>
    </w:p>
    <w:p>
      <w:pPr>
        <w:pStyle w:val="Normal"/>
        <w:jc w:val="both"/>
        <w:rPr>
          <w:rFonts w:ascii="Times New Roman" w:hAnsi="Times New Roman" w:cs="Times New Roman"/>
          <w:lang w:val="en-GB"/>
        </w:rPr>
      </w:pPr>
      <w:r>
        <w:rPr>
          <w:rFonts w:cs="Times New Roman" w:ascii="Times New Roman" w:hAnsi="Times New Roman"/>
          <w:b/>
          <w:bCs/>
          <w:lang w:val="fr-FR"/>
        </w:rPr>
        <w:t>RE</w:t>
      </w:r>
      <w:r>
        <w:rPr>
          <w:rFonts w:cs="Times New Roman" w:ascii="Times New Roman" w:hAnsi="Times New Roman"/>
          <w:lang w:val="fr-FR"/>
        </w:rPr>
        <w:t xml:space="preserve">- H. Caplan </w:t>
      </w:r>
      <w:r>
        <w:rPr>
          <w:rFonts w:cs="Times New Roman" w:ascii="Times New Roman" w:hAnsi="Times New Roman"/>
          <w:i/>
          <w:iCs/>
          <w:lang w:val="fr-FR"/>
        </w:rPr>
        <w:t xml:space="preserve">Mediaeval Artes Praedicandi. </w:t>
      </w:r>
      <w:r>
        <w:rPr>
          <w:rFonts w:cs="Times New Roman" w:ascii="Times New Roman" w:hAnsi="Times New Roman"/>
          <w:i/>
          <w:iCs/>
          <w:lang w:val="en-GB"/>
        </w:rPr>
        <w:t>A Hand-list</w:t>
      </w:r>
      <w:r>
        <w:rPr>
          <w:rFonts w:cs="Times New Roman" w:ascii="Times New Roman" w:hAnsi="Times New Roman"/>
          <w:lang w:val="en-GB"/>
        </w:rPr>
        <w:t xml:space="preserve"> Ithaca, NY 1934 (Cornell Studies in Classical Philology 24); </w:t>
      </w:r>
    </w:p>
    <w:p>
      <w:pPr>
        <w:pStyle w:val="Normal"/>
        <w:jc w:val="both"/>
        <w:rPr>
          <w:rFonts w:ascii="Times New Roman" w:hAnsi="Times New Roman" w:cs="Times New Roman"/>
          <w:lang w:val="fr-FR"/>
        </w:rPr>
      </w:pPr>
      <w:r>
        <w:rPr>
          <w:rFonts w:cs="Times New Roman" w:ascii="Times New Roman" w:hAnsi="Times New Roman"/>
          <w:lang w:val="en-GB"/>
        </w:rPr>
        <w:t xml:space="preserve">H. Caplan </w:t>
      </w:r>
      <w:r>
        <w:rPr>
          <w:rFonts w:cs="Times New Roman" w:ascii="Times New Roman" w:hAnsi="Times New Roman"/>
          <w:i/>
          <w:iCs/>
          <w:lang w:val="en-GB"/>
        </w:rPr>
        <w:t>Mediaeval Artes Praedicandi.</w:t>
      </w:r>
      <w:r>
        <w:rPr>
          <w:rFonts w:cs="Times New Roman" w:ascii="Times New Roman" w:hAnsi="Times New Roman"/>
          <w:lang w:val="en-GB"/>
        </w:rPr>
        <w:t xml:space="preserve"> </w:t>
      </w:r>
      <w:r>
        <w:rPr>
          <w:rFonts w:cs="Times New Roman" w:ascii="Times New Roman" w:hAnsi="Times New Roman"/>
          <w:i/>
          <w:iCs/>
          <w:lang w:val="en-GB"/>
        </w:rPr>
        <w:t>A Supplementary Hand-list</w:t>
      </w:r>
      <w:r>
        <w:rPr>
          <w:rFonts w:cs="Times New Roman" w:ascii="Times New Roman" w:hAnsi="Times New Roman"/>
          <w:lang w:val="en-GB"/>
        </w:rPr>
        <w:t xml:space="preserve"> Ithaca, NY 1936 (Cornell Studies in Classical Philology 25)</w:t>
      </w:r>
    </w:p>
    <w:p>
      <w:pPr>
        <w:pStyle w:val="Normal"/>
        <w:jc w:val="both"/>
        <w:rPr>
          <w:rFonts w:ascii="Times New Roman" w:hAnsi="Times New Roman" w:cs="Times New Roman"/>
          <w:b/>
          <w:bCs/>
          <w:lang w:val="fr-FR"/>
        </w:rPr>
      </w:pPr>
      <w:r>
        <w:rPr>
          <w:rFonts w:cs="Times New Roman" w:ascii="Times New Roman" w:hAnsi="Times New Roman"/>
          <w:lang w:val="fr-FR"/>
        </w:rPr>
        <w:t>.</w:t>
      </w:r>
    </w:p>
    <w:p>
      <w:pPr>
        <w:pStyle w:val="Normal"/>
        <w:jc w:val="both"/>
        <w:rPr>
          <w:rFonts w:ascii="Times New Roman" w:hAnsi="Times New Roman" w:cs="Times New Roman"/>
          <w:lang w:val="fr-FR"/>
        </w:rPr>
      </w:pPr>
      <w:r>
        <w:rPr>
          <w:rFonts w:cs="Times New Roman" w:ascii="Times New Roman" w:hAnsi="Times New Roman"/>
          <w:b/>
          <w:bCs/>
          <w:lang w:val="fr-FR"/>
        </w:rPr>
        <w:t>M</w:t>
      </w:r>
      <w:r>
        <w:rPr>
          <w:rFonts w:cs="Times New Roman" w:ascii="Times New Roman" w:hAnsi="Times New Roman"/>
          <w:lang w:val="fr-FR"/>
        </w:rPr>
        <w:t xml:space="preserve">- T.M. Charland </w:t>
      </w:r>
      <w:r>
        <w:rPr>
          <w:rFonts w:cs="Times New Roman" w:ascii="Times New Roman" w:hAnsi="Times New Roman"/>
          <w:i/>
          <w:lang w:val="fr-FR"/>
        </w:rPr>
        <w:t>Les Artes praedicandi</w:t>
      </w:r>
      <w:r>
        <w:rPr>
          <w:rFonts w:cs="Times New Roman" w:ascii="Times New Roman" w:hAnsi="Times New Roman"/>
          <w:lang w:val="fr-FR"/>
        </w:rPr>
        <w:t xml:space="preserve"> Ottawa 1936</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b/>
          <w:bCs/>
          <w:lang w:val="de-DE"/>
        </w:rPr>
      </w:pPr>
      <w:r>
        <w:rPr>
          <w:rFonts w:cs="Times New Roman" w:ascii="Times New Roman" w:hAnsi="Times New Roman"/>
          <w:b/>
          <w:bCs/>
          <w:lang w:val="de-DE"/>
        </w:rPr>
      </w:r>
    </w:p>
    <w:p>
      <w:pPr>
        <w:pStyle w:val="Normal"/>
        <w:jc w:val="both"/>
        <w:rPr>
          <w:rFonts w:ascii="Times New Roman" w:hAnsi="Times New Roman" w:cs="Times New Roman"/>
          <w:b/>
          <w:bCs/>
          <w:lang w:val="de-DE"/>
        </w:rPr>
      </w:pPr>
      <w:r>
        <w:rPr>
          <w:rFonts w:cs="Times New Roman" w:ascii="Times New Roman" w:hAnsi="Times New Roman"/>
          <w:b/>
          <w:bCs/>
          <w:lang w:val="de-DE"/>
        </w:rPr>
      </w:r>
    </w:p>
    <w:p>
      <w:pPr>
        <w:pStyle w:val="Normal"/>
        <w:jc w:val="both"/>
        <w:rPr>
          <w:rFonts w:ascii="Times New Roman" w:hAnsi="Times New Roman" w:cs="Times New Roman"/>
          <w:lang w:val="de-DE"/>
        </w:rPr>
      </w:pPr>
      <w:r>
        <w:rPr>
          <w:rFonts w:cs="Times New Roman" w:ascii="Times New Roman" w:hAnsi="Times New Roman"/>
          <w:b/>
          <w:bCs/>
          <w:lang w:val="de-DE"/>
        </w:rPr>
        <w:t>Preghiere liturgiche</w:t>
      </w:r>
    </w:p>
    <w:p>
      <w:pPr>
        <w:pStyle w:val="NormaleWeb"/>
        <w:spacing w:before="0" w:after="0"/>
        <w:jc w:val="both"/>
        <w:rPr>
          <w:rFonts w:ascii="Times New Roman" w:hAnsi="Times New Roman" w:cs="Times New Roman"/>
          <w:lang w:val="fr-FR"/>
        </w:rPr>
      </w:pPr>
      <w:r>
        <w:rPr>
          <w:rFonts w:cs="Times New Roman" w:ascii="Times New Roman" w:hAnsi="Times New Roman"/>
          <w:lang w:val="de-DE"/>
        </w:rPr>
        <w:t xml:space="preserve">A. Franz </w:t>
      </w:r>
      <w:r>
        <w:rPr>
          <w:rFonts w:cs="Times New Roman" w:ascii="Times New Roman" w:hAnsi="Times New Roman"/>
          <w:i/>
          <w:iCs/>
          <w:lang w:val="de-DE"/>
        </w:rPr>
        <w:t>Die kirchlichen Benediktionen im Mittelalte</w:t>
      </w:r>
      <w:r>
        <w:rPr>
          <w:rFonts w:cs="Times New Roman" w:ascii="Times New Roman" w:hAnsi="Times New Roman"/>
          <w:lang w:val="de-DE"/>
        </w:rPr>
        <w:t xml:space="preserve">r 1909 voll. </w:t>
      </w:r>
      <w:r>
        <w:rPr>
          <w:rFonts w:cs="Times New Roman" w:ascii="Times New Roman" w:hAnsi="Times New Roman"/>
          <w:lang w:val="fr-FR"/>
        </w:rPr>
        <w:t>2; ristampa Graz, 1960 (</w:t>
      </w:r>
      <w:r>
        <w:rPr>
          <w:rFonts w:cs="Times New Roman" w:ascii="Times New Roman" w:hAnsi="Times New Roman"/>
          <w:i/>
          <w:iCs/>
          <w:lang w:val="fr-FR"/>
        </w:rPr>
        <w:t xml:space="preserve">initia </w:t>
      </w:r>
      <w:r>
        <w:rPr>
          <w:rFonts w:cs="Times New Roman" w:ascii="Times New Roman" w:hAnsi="Times New Roman"/>
          <w:lang w:val="fr-FR"/>
        </w:rPr>
        <w:t>nel secondo vol. pp. 649-75);</w:t>
      </w:r>
    </w:p>
    <w:p>
      <w:pPr>
        <w:pStyle w:val="NormaleWeb"/>
        <w:spacing w:before="0" w:after="0"/>
        <w:jc w:val="both"/>
        <w:rPr>
          <w:rFonts w:ascii="Times New Roman" w:hAnsi="Times New Roman" w:cs="Times New Roman"/>
          <w:lang w:val="fr-FR"/>
        </w:rPr>
      </w:pPr>
      <w:r>
        <w:rPr>
          <w:rFonts w:cs="Times New Roman" w:ascii="Times New Roman" w:hAnsi="Times New Roman"/>
          <w:lang w:val="fr-FR"/>
        </w:rPr>
        <w:t xml:space="preserve">*A. Wilmart </w:t>
      </w:r>
      <w:r>
        <w:rPr>
          <w:rFonts w:cs="Times New Roman" w:ascii="Times New Roman" w:hAnsi="Times New Roman"/>
          <w:i/>
          <w:iCs/>
          <w:lang w:val="fr-FR"/>
        </w:rPr>
        <w:t>Auteurs spirituels et textes dévots du moyen-âge latin: Etudes d’histoire littéraire</w:t>
      </w:r>
      <w:r>
        <w:rPr>
          <w:rFonts w:cs="Times New Roman" w:ascii="Times New Roman" w:hAnsi="Times New Roman"/>
          <w:lang w:val="fr-FR"/>
        </w:rPr>
        <w:t xml:space="preserve"> Paris 1932 (incipit alle pp. 587-91); </w:t>
      </w:r>
    </w:p>
    <w:p>
      <w:pPr>
        <w:pStyle w:val="NormaleWeb"/>
        <w:spacing w:before="0" w:after="0"/>
        <w:jc w:val="both"/>
        <w:rPr>
          <w:rFonts w:ascii="Times New Roman" w:hAnsi="Times New Roman" w:cs="Times New Roman"/>
        </w:rPr>
      </w:pPr>
      <w:r>
        <w:rPr>
          <w:rFonts w:cs="Times New Roman" w:ascii="Times New Roman" w:hAnsi="Times New Roman"/>
          <w:lang w:val="fr-FR"/>
        </w:rPr>
        <w:t xml:space="preserve">P. de Bruylants </w:t>
      </w:r>
      <w:r>
        <w:rPr>
          <w:rFonts w:cs="Times New Roman" w:ascii="Times New Roman" w:hAnsi="Times New Roman"/>
          <w:i/>
          <w:iCs/>
          <w:lang w:val="fr-FR"/>
        </w:rPr>
        <w:t xml:space="preserve">Les Oraisons du missel romain: Texte et histoire </w:t>
      </w:r>
      <w:r>
        <w:rPr>
          <w:rFonts w:cs="Times New Roman" w:ascii="Times New Roman" w:hAnsi="Times New Roman"/>
          <w:lang w:val="fr-FR"/>
        </w:rPr>
        <w:t xml:space="preserve">Louvain 1952 voll. </w:t>
      </w:r>
      <w:r>
        <w:rPr>
          <w:rFonts w:cs="Times New Roman" w:ascii="Times New Roman" w:hAnsi="Times New Roman"/>
        </w:rPr>
        <w:t>2. Elenco di 1182 (incipit di preghiere nel secondo vol.);</w:t>
      </w:r>
    </w:p>
    <w:p>
      <w:pPr>
        <w:pStyle w:val="NormaleWeb"/>
        <w:spacing w:before="0" w:after="0"/>
        <w:jc w:val="both"/>
        <w:rPr>
          <w:rFonts w:ascii="Times New Roman" w:hAnsi="Times New Roman" w:cs="Times New Roman"/>
          <w:lang w:val="en-GB"/>
        </w:rPr>
      </w:pPr>
      <w:r>
        <w:rPr>
          <w:rFonts w:cs="Times New Roman" w:ascii="Times New Roman" w:hAnsi="Times New Roman"/>
        </w:rPr>
        <w:t xml:space="preserve">*P. Salmon </w:t>
      </w:r>
      <w:r>
        <w:rPr>
          <w:rFonts w:cs="Times New Roman" w:ascii="Times New Roman" w:hAnsi="Times New Roman"/>
          <w:i/>
          <w:iCs/>
        </w:rPr>
        <w:t xml:space="preserve">Analecta liturgica. </w:t>
      </w:r>
      <w:r>
        <w:rPr>
          <w:rFonts w:cs="Times New Roman" w:ascii="Times New Roman" w:hAnsi="Times New Roman"/>
          <w:i/>
          <w:iCs/>
          <w:lang w:val="fr-FR"/>
        </w:rPr>
        <w:t>Extraits des manuscrits liturgiques de la Bibliothèque Vaticane. Contribution à l’histoire de la prière chrétienne</w:t>
      </w:r>
      <w:r>
        <w:rPr>
          <w:rFonts w:cs="Times New Roman" w:ascii="Times New Roman" w:hAnsi="Times New Roman"/>
          <w:lang w:val="fr-FR"/>
        </w:rPr>
        <w:t xml:space="preserve"> Città del Vaticano1974 (incipit alle pp. 329-44)</w:t>
      </w:r>
    </w:p>
    <w:p>
      <w:pPr>
        <w:pStyle w:val="Normal"/>
        <w:jc w:val="both"/>
        <w:rPr>
          <w:rFonts w:ascii="Times New Roman" w:hAnsi="Times New Roman" w:cs="Times New Roman"/>
          <w:lang w:val="en-GB"/>
        </w:rPr>
      </w:pPr>
      <w:r>
        <w:rPr>
          <w:rFonts w:cs="Times New Roman" w:ascii="Times New Roman" w:hAnsi="Times New Roman"/>
          <w:lang w:val="en-GB"/>
        </w:rPr>
        <w:t>*</w:t>
      </w:r>
      <w:r>
        <w:rPr>
          <w:rFonts w:cs="Times New Roman" w:ascii="Times New Roman" w:hAnsi="Times New Roman"/>
          <w:i/>
          <w:iCs/>
          <w:lang w:val="en-GB"/>
        </w:rPr>
        <w:t>Corpus orationum</w:t>
      </w:r>
      <w:r>
        <w:rPr>
          <w:rFonts w:cs="Times New Roman" w:ascii="Times New Roman" w:hAnsi="Times New Roman"/>
          <w:lang w:val="en-GB"/>
        </w:rPr>
        <w:t xml:space="preserve"> Turnhout, 1992- (CCSL 160 A-I)</w:t>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b/>
          <w:lang w:val="de-DE"/>
        </w:rPr>
      </w:pPr>
      <w:r>
        <w:rPr>
          <w:rFonts w:cs="Times New Roman" w:ascii="Times New Roman" w:hAnsi="Times New Roman"/>
          <w:b/>
          <w:lang w:val="de-DE"/>
        </w:rPr>
        <w:t>Proverbi e sentenze</w:t>
      </w:r>
    </w:p>
    <w:p>
      <w:pPr>
        <w:pStyle w:val="Normal"/>
        <w:jc w:val="both"/>
        <w:rPr>
          <w:rFonts w:ascii="Times New Roman" w:hAnsi="Times New Roman" w:cs="Times New Roman"/>
          <w:i/>
          <w:lang w:val="de-DE"/>
        </w:rPr>
      </w:pPr>
      <w:r>
        <w:rPr>
          <w:rFonts w:cs="Times New Roman" w:ascii="Times New Roman" w:hAnsi="Times New Roman"/>
          <w:b/>
          <w:lang w:val="de-DE"/>
        </w:rPr>
        <w:t>RE-</w:t>
      </w:r>
      <w:r>
        <w:rPr>
          <w:rFonts w:cs="Times New Roman" w:ascii="Times New Roman" w:hAnsi="Times New Roman"/>
          <w:lang w:val="de-DE"/>
        </w:rPr>
        <w:t xml:space="preserve"> *H. Walther </w:t>
      </w:r>
      <w:r>
        <w:rPr>
          <w:rFonts w:cs="Times New Roman" w:ascii="Times New Roman" w:hAnsi="Times New Roman"/>
          <w:i/>
          <w:lang w:val="de-DE"/>
        </w:rPr>
        <w:t>Lateinische Sprichwörter und Sentenzen des Mittelalters in alphabetischer Anordnung</w:t>
      </w:r>
      <w:r>
        <w:rPr>
          <w:rFonts w:cs="Times New Roman" w:ascii="Times New Roman" w:hAnsi="Times New Roman"/>
          <w:lang w:val="de-DE"/>
        </w:rPr>
        <w:t xml:space="preserve"> Göttingen 1963-1967 voll. </w:t>
      </w:r>
      <w:r>
        <w:rPr>
          <w:rFonts w:cs="Times New Roman" w:ascii="Times New Roman" w:hAnsi="Times New Roman"/>
          <w:lang w:val="en-GB"/>
        </w:rPr>
        <w:t xml:space="preserve">6 (Carmina Medii Aevi Posterioris Latina 2, 1-6) (supplemento di P.G. Schmidt, voll. </w:t>
      </w:r>
      <w:r>
        <w:rPr>
          <w:rFonts w:cs="Times New Roman" w:ascii="Times New Roman" w:hAnsi="Times New Roman"/>
          <w:lang w:val="de-DE"/>
        </w:rPr>
        <w:t>3 1982, 1983, 1986);</w:t>
      </w:r>
    </w:p>
    <w:p>
      <w:pPr>
        <w:pStyle w:val="Normal"/>
        <w:jc w:val="both"/>
        <w:rPr>
          <w:rFonts w:ascii="Times New Roman" w:hAnsi="Times New Roman" w:cs="Times New Roman"/>
          <w:lang w:val="en-GB"/>
        </w:rPr>
      </w:pPr>
      <w:r>
        <w:rPr>
          <w:rFonts w:cs="Times New Roman" w:ascii="Times New Roman" w:hAnsi="Times New Roman"/>
          <w:i/>
          <w:lang w:val="de-DE"/>
        </w:rPr>
        <w:t>Thesaurus proverbiorum medii aevi. Lexikon der Sprichwörter des romanisch-germanischen Mittelalters</w:t>
      </w:r>
      <w:r>
        <w:rPr>
          <w:rFonts w:cs="Times New Roman" w:ascii="Times New Roman" w:hAnsi="Times New Roman"/>
          <w:lang w:val="de-DE"/>
        </w:rPr>
        <w:t xml:space="preserve"> Berlin-New York 1995-2002 voll. </w:t>
      </w:r>
      <w:r>
        <w:rPr>
          <w:rFonts w:cs="Times New Roman" w:ascii="Times New Roman" w:hAnsi="Times New Roman"/>
          <w:lang w:val="en-GB"/>
        </w:rPr>
        <w:t>14</w:t>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b/>
          <w:lang w:val="en-GB"/>
        </w:rPr>
      </w:pPr>
      <w:r>
        <w:rPr>
          <w:rFonts w:cs="Times New Roman" w:ascii="Times New Roman" w:hAnsi="Times New Roman"/>
          <w:b/>
          <w:lang w:val="en-GB"/>
        </w:rPr>
        <w:t>Retorica</w:t>
      </w:r>
    </w:p>
    <w:p>
      <w:pPr>
        <w:pStyle w:val="Normal"/>
        <w:jc w:val="both"/>
        <w:rPr>
          <w:rFonts w:ascii="Times New Roman" w:hAnsi="Times New Roman" w:cs="Times New Roman"/>
          <w:lang w:val="en-GB"/>
        </w:rPr>
      </w:pPr>
      <w:r>
        <w:rPr>
          <w:rFonts w:cs="Times New Roman" w:ascii="Times New Roman" w:hAnsi="Times New Roman"/>
          <w:b/>
          <w:lang w:val="en-GB"/>
        </w:rPr>
        <w:t>RE-</w:t>
      </w:r>
      <w:r>
        <w:rPr>
          <w:rFonts w:cs="Times New Roman" w:ascii="Times New Roman" w:hAnsi="Times New Roman"/>
          <w:lang w:val="en-GB"/>
        </w:rPr>
        <w:t xml:space="preserve"> J.J. Murphy </w:t>
      </w:r>
      <w:r>
        <w:rPr>
          <w:rFonts w:cs="Times New Roman" w:ascii="Times New Roman" w:hAnsi="Times New Roman"/>
          <w:i/>
          <w:lang w:val="en-GB"/>
        </w:rPr>
        <w:t xml:space="preserve">Renaissance Rhetoric. A Short-Title Catalogue of Works on Rhetorical Theory from the Beginning of Print to A.D. 1700 with Special Attention to the Holdings of the Bodleian Library, Oxford. With a Select Basic Bibliography of Secondary Works on Renaissance Rhetoric </w:t>
      </w:r>
      <w:r>
        <w:rPr>
          <w:rFonts w:cs="Times New Roman" w:ascii="Times New Roman" w:hAnsi="Times New Roman"/>
          <w:lang w:val="en-GB"/>
        </w:rPr>
        <w:t xml:space="preserve">New York-London 1981 (Garland Reference Library of the Humanities 237); seconda edizione rivista e aumentata: Lawrence D. Green - James J. Murphy </w:t>
      </w:r>
      <w:r>
        <w:rPr>
          <w:rFonts w:cs="Times New Roman" w:ascii="Times New Roman" w:hAnsi="Times New Roman"/>
          <w:i/>
          <w:lang w:val="en-GB"/>
        </w:rPr>
        <w:t>Renaissance Rhetoric Short-Title Catalogue 1460-1700</w:t>
      </w:r>
      <w:r>
        <w:rPr>
          <w:rFonts w:cs="Times New Roman" w:ascii="Times New Roman" w:hAnsi="Times New Roman"/>
          <w:lang w:val="en-GB"/>
        </w:rPr>
        <w:t xml:space="preserve"> Aldershot, Ashgate 2006</w:t>
      </w:r>
      <w:r>
        <w:rPr>
          <w:rFonts w:cs="Times New Roman" w:ascii="Times New Roman" w:hAnsi="Times New Roman"/>
          <w:position w:val="2"/>
          <w:lang w:val="en-GB"/>
        </w:rPr>
        <w:t>2</w:t>
      </w:r>
      <w:r>
        <w:rPr>
          <w:rFonts w:cs="Times New Roman" w:ascii="Times New Roman" w:hAnsi="Times New Roman"/>
          <w:lang w:val="en-GB"/>
        </w:rPr>
        <w:t>;</w:t>
      </w:r>
    </w:p>
    <w:p>
      <w:pPr>
        <w:pStyle w:val="Normal"/>
        <w:jc w:val="both"/>
        <w:rPr>
          <w:rFonts w:ascii="Times New Roman" w:hAnsi="Times New Roman" w:cs="Times New Roman"/>
          <w:b/>
          <w:lang w:val="en-GB"/>
        </w:rPr>
      </w:pPr>
      <w:r>
        <w:rPr>
          <w:rFonts w:cs="Times New Roman" w:ascii="Times New Roman" w:hAnsi="Times New Roman"/>
          <w:lang w:val="en-GB"/>
        </w:rPr>
        <w:t>*</w:t>
      </w:r>
      <w:r>
        <w:rPr>
          <w:rFonts w:cs="Times New Roman" w:ascii="Times New Roman" w:hAnsi="Times New Roman"/>
          <w:i/>
          <w:lang w:val="en-GB"/>
        </w:rPr>
        <w:t xml:space="preserve"> Historisches Wörterbuch der Rhetorik</w:t>
      </w:r>
      <w:r>
        <w:rPr>
          <w:rFonts w:cs="Times New Roman" w:ascii="Times New Roman" w:hAnsi="Times New Roman"/>
          <w:lang w:val="en-GB"/>
        </w:rPr>
        <w:t xml:space="preserve"> I </w:t>
      </w:r>
      <w:r>
        <w:rPr>
          <w:rFonts w:cs="Times New Roman" w:ascii="Times New Roman" w:hAnsi="Times New Roman"/>
          <w:i/>
          <w:lang w:val="en-GB"/>
        </w:rPr>
        <w:t>A-Bib</w:t>
      </w:r>
      <w:r>
        <w:rPr>
          <w:rFonts w:cs="Times New Roman" w:ascii="Times New Roman" w:hAnsi="Times New Roman"/>
          <w:lang w:val="en-GB"/>
        </w:rPr>
        <w:t xml:space="preserve"> II </w:t>
      </w:r>
      <w:r>
        <w:rPr>
          <w:rFonts w:cs="Times New Roman" w:ascii="Times New Roman" w:hAnsi="Times New Roman"/>
          <w:i/>
          <w:lang w:val="en-GB"/>
        </w:rPr>
        <w:t>Bie-Eul</w:t>
      </w:r>
      <w:r>
        <w:rPr>
          <w:rFonts w:cs="Times New Roman" w:ascii="Times New Roman" w:hAnsi="Times New Roman"/>
          <w:lang w:val="en-GB"/>
        </w:rPr>
        <w:t xml:space="preserve"> III </w:t>
      </w:r>
      <w:r>
        <w:rPr>
          <w:rFonts w:cs="Times New Roman" w:ascii="Times New Roman" w:hAnsi="Times New Roman"/>
          <w:i/>
          <w:lang w:val="en-GB"/>
        </w:rPr>
        <w:t>Eup-Hör</w:t>
      </w:r>
      <w:r>
        <w:rPr>
          <w:rFonts w:cs="Times New Roman" w:ascii="Times New Roman" w:hAnsi="Times New Roman"/>
          <w:lang w:val="en-GB"/>
        </w:rPr>
        <w:t xml:space="preserve"> IV </w:t>
      </w:r>
      <w:r>
        <w:rPr>
          <w:rFonts w:cs="Times New Roman" w:ascii="Times New Roman" w:hAnsi="Times New Roman"/>
          <w:i/>
          <w:iCs/>
          <w:lang w:val="en-GB"/>
        </w:rPr>
        <w:t>Hu-K</w:t>
      </w:r>
      <w:r>
        <w:rPr>
          <w:rFonts w:cs="Times New Roman" w:ascii="Times New Roman" w:hAnsi="Times New Roman"/>
          <w:lang w:val="en-GB"/>
        </w:rPr>
        <w:t xml:space="preserve"> </w:t>
      </w:r>
      <w:r>
        <w:rPr>
          <w:rStyle w:val="dirlist"/>
          <w:rFonts w:cs="Times New Roman" w:ascii="Times New Roman" w:hAnsi="Times New Roman"/>
          <w:lang w:val="en-GB"/>
        </w:rPr>
        <w:t xml:space="preserve">V </w:t>
      </w:r>
      <w:r>
        <w:rPr>
          <w:rStyle w:val="dirlist"/>
          <w:rFonts w:cs="Times New Roman" w:ascii="Times New Roman" w:hAnsi="Times New Roman"/>
          <w:i/>
          <w:iCs/>
          <w:lang w:val="en-GB"/>
        </w:rPr>
        <w:t>L-Musi</w:t>
      </w:r>
      <w:r>
        <w:rPr>
          <w:rStyle w:val="dirlist"/>
          <w:rFonts w:cs="Times New Roman" w:ascii="Times New Roman" w:hAnsi="Times New Roman"/>
          <w:lang w:val="en-GB"/>
        </w:rPr>
        <w:t xml:space="preserve"> VI </w:t>
      </w:r>
      <w:r>
        <w:rPr>
          <w:rStyle w:val="dirlist"/>
          <w:rFonts w:cs="Times New Roman" w:ascii="Times New Roman" w:hAnsi="Times New Roman"/>
          <w:i/>
          <w:iCs/>
          <w:lang w:val="en-GB"/>
        </w:rPr>
        <w:t>Must-Pop</w:t>
      </w:r>
      <w:r>
        <w:rPr>
          <w:rStyle w:val="dirlist"/>
          <w:rFonts w:cs="Times New Roman" w:ascii="Times New Roman" w:hAnsi="Times New Roman"/>
          <w:lang w:val="en-GB"/>
        </w:rPr>
        <w:t xml:space="preserve"> </w:t>
      </w:r>
      <w:r>
        <w:rPr>
          <w:rFonts w:cs="Times New Roman" w:ascii="Times New Roman" w:hAnsi="Times New Roman"/>
          <w:lang w:val="en-GB"/>
        </w:rPr>
        <w:t>cur. G. Ueding - G. Kalivoda - F.-H. Robling, Tübingen 1992, 1994, 1996, 1998, 2001, 2003</w:t>
      </w:r>
    </w:p>
    <w:p>
      <w:pPr>
        <w:pStyle w:val="Normal"/>
        <w:jc w:val="both"/>
        <w:rPr>
          <w:rFonts w:ascii="Times New Roman" w:hAnsi="Times New Roman" w:cs="Times New Roman"/>
          <w:b/>
          <w:lang w:val="en-GB"/>
        </w:rPr>
      </w:pPr>
      <w:r>
        <w:rPr>
          <w:rFonts w:cs="Times New Roman" w:ascii="Times New Roman" w:hAnsi="Times New Roman"/>
          <w:b/>
          <w:lang w:val="en-GB"/>
        </w:rPr>
      </w:r>
    </w:p>
    <w:p>
      <w:pPr>
        <w:pStyle w:val="Normal"/>
        <w:jc w:val="both"/>
        <w:rPr>
          <w:rFonts w:ascii="Times New Roman" w:hAnsi="Times New Roman" w:cs="Times New Roman"/>
        </w:rPr>
      </w:pPr>
      <w:r>
        <w:rPr>
          <w:rFonts w:cs="Times New Roman" w:ascii="Times New Roman" w:hAnsi="Times New Roman"/>
          <w:b/>
          <w:lang w:val="en-GB"/>
        </w:rPr>
        <w:t>M-</w:t>
      </w:r>
      <w:r>
        <w:rPr>
          <w:rFonts w:cs="Times New Roman" w:ascii="Times New Roman" w:hAnsi="Times New Roman"/>
          <w:lang w:val="en-GB"/>
        </w:rPr>
        <w:t xml:space="preserve"> *J.J. Murphy </w:t>
      </w:r>
      <w:r>
        <w:rPr>
          <w:rFonts w:cs="Times New Roman" w:ascii="Times New Roman" w:hAnsi="Times New Roman"/>
          <w:i/>
          <w:lang w:val="en-GB"/>
        </w:rPr>
        <w:t>Rhetoric in the Middle Ages. A History of Rhetorical Theory from Saint Augustine to the Renaissance</w:t>
      </w:r>
      <w:r>
        <w:rPr>
          <w:rFonts w:cs="Times New Roman" w:ascii="Times New Roman" w:hAnsi="Times New Roman"/>
          <w:lang w:val="en-GB"/>
        </w:rPr>
        <w:t xml:space="preserve"> Berkeley-London 1974 (ristampa nel 1981; traduzione italiana: Napoli 1983: «Nuovo Medioevo 17»);</w:t>
      </w:r>
    </w:p>
    <w:p>
      <w:pPr>
        <w:pStyle w:val="Normal"/>
        <w:jc w:val="both"/>
        <w:rPr>
          <w:rFonts w:ascii="Times New Roman" w:hAnsi="Times New Roman" w:cs="Times New Roman"/>
        </w:rPr>
      </w:pPr>
      <w:r>
        <w:rPr>
          <w:rFonts w:cs="Times New Roman" w:ascii="Times New Roman" w:hAnsi="Times New Roman"/>
        </w:rPr>
        <w:t xml:space="preserve">B. Vickers </w:t>
      </w:r>
      <w:r>
        <w:rPr>
          <w:rFonts w:cs="Times New Roman" w:ascii="Times New Roman" w:hAnsi="Times New Roman"/>
          <w:i/>
        </w:rPr>
        <w:t>Storia della retorica</w:t>
      </w:r>
      <w:r>
        <w:rPr>
          <w:rFonts w:cs="Times New Roman" w:ascii="Times New Roman" w:hAnsi="Times New Roman"/>
        </w:rPr>
        <w:t xml:space="preserve"> Bologna 1994</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b/>
          <w:lang w:val="en-US"/>
        </w:rPr>
        <w:t>B-</w:t>
      </w:r>
      <w:r>
        <w:rPr>
          <w:rFonts w:cs="Times New Roman" w:ascii="Times New Roman" w:hAnsi="Times New Roman"/>
          <w:lang w:val="en-US"/>
        </w:rPr>
        <w:t xml:space="preserve"> *J.J. Murphy </w:t>
      </w:r>
      <w:r>
        <w:rPr>
          <w:rFonts w:cs="Times New Roman" w:ascii="Times New Roman" w:hAnsi="Times New Roman"/>
          <w:i/>
          <w:lang w:val="en-US"/>
        </w:rPr>
        <w:t xml:space="preserve">Medieval Rhetorik. </w:t>
      </w:r>
      <w:r>
        <w:rPr>
          <w:rFonts w:cs="Times New Roman" w:ascii="Times New Roman" w:hAnsi="Times New Roman"/>
          <w:i/>
        </w:rPr>
        <w:t>A Select Bibliography</w:t>
      </w:r>
      <w:r>
        <w:rPr>
          <w:rFonts w:cs="Times New Roman" w:ascii="Times New Roman" w:hAnsi="Times New Roman"/>
        </w:rPr>
        <w:t xml:space="preserve"> Toronto 1989 (seconda edizione)</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lang w:val="fr-FR"/>
        </w:rPr>
      </w:pPr>
      <w:r>
        <w:rPr>
          <w:rFonts w:cs="Times New Roman" w:ascii="Times New Roman" w:hAnsi="Times New Roman"/>
          <w:b/>
          <w:lang w:val="fr-FR"/>
        </w:rPr>
        <w:t xml:space="preserve">Santi </w:t>
      </w:r>
    </w:p>
    <w:p>
      <w:pPr>
        <w:pStyle w:val="Normal"/>
        <w:tabs>
          <w:tab w:val="clear" w:pos="709"/>
          <w:tab w:val="left" w:pos="9639" w:leader="none"/>
        </w:tabs>
        <w:ind w:end="-27"/>
        <w:jc w:val="both"/>
        <w:rPr>
          <w:rFonts w:ascii="Times New Roman" w:hAnsi="Times New Roman" w:cs="Times New Roman"/>
        </w:rPr>
      </w:pPr>
      <w:r>
        <w:rPr>
          <w:rFonts w:cs="Times New Roman" w:ascii="Times New Roman" w:hAnsi="Times New Roman"/>
          <w:b/>
          <w:lang w:val="fr-FR"/>
        </w:rPr>
        <w:t>RE-</w:t>
      </w:r>
      <w:r>
        <w:rPr>
          <w:rFonts w:cs="Times New Roman" w:ascii="Times New Roman" w:hAnsi="Times New Roman"/>
          <w:lang w:val="fr-FR"/>
        </w:rPr>
        <w:t xml:space="preserve"> A. Poncelet *</w:t>
      </w:r>
      <w:r>
        <w:rPr>
          <w:rFonts w:cs="Times New Roman" w:ascii="Times New Roman" w:hAnsi="Times New Roman"/>
          <w:i/>
          <w:lang w:val="fr-FR"/>
        </w:rPr>
        <w:t>Bibliotheca Hagiographica antiquae et mediae aetatis</w:t>
      </w:r>
      <w:r>
        <w:rPr>
          <w:rFonts w:cs="Times New Roman" w:ascii="Times New Roman" w:hAnsi="Times New Roman"/>
          <w:lang w:val="fr-FR"/>
        </w:rPr>
        <w:t xml:space="preserve"> Bruxelles 1898-1901 voll. </w:t>
      </w:r>
      <w:r>
        <w:rPr>
          <w:rFonts w:cs="Times New Roman" w:ascii="Times New Roman" w:hAnsi="Times New Roman"/>
        </w:rPr>
        <w:t xml:space="preserve">2 (ristampa 1949); supplemento: 1911; H. Fros </w:t>
      </w:r>
      <w:r>
        <w:rPr>
          <w:rFonts w:cs="Times New Roman" w:ascii="Times New Roman" w:hAnsi="Times New Roman"/>
          <w:i/>
        </w:rPr>
        <w:t xml:space="preserve">Novum Supplementum </w:t>
      </w:r>
      <w:r>
        <w:rPr>
          <w:rFonts w:cs="Times New Roman" w:ascii="Times New Roman" w:hAnsi="Times New Roman"/>
        </w:rPr>
        <w:t xml:space="preserve">Bruxelles 1986 (Subsidia hagiographica 70). Si veda anche: H. Fros </w:t>
      </w:r>
      <w:r>
        <w:rPr>
          <w:rFonts w:cs="Times New Roman" w:ascii="Times New Roman" w:hAnsi="Times New Roman"/>
          <w:i/>
          <w:iCs/>
        </w:rPr>
        <w:t>Inédits non recensés dans la BHL</w:t>
      </w:r>
      <w:r>
        <w:rPr>
          <w:rFonts w:cs="Times New Roman" w:ascii="Times New Roman" w:hAnsi="Times New Roman"/>
        </w:rPr>
        <w:t xml:space="preserve"> «Analecta Bollandiana» 102 (1984) 163-96 e 335-80; il </w:t>
      </w:r>
      <w:r>
        <w:rPr>
          <w:rFonts w:cs="Times New Roman" w:ascii="Times New Roman" w:hAnsi="Times New Roman"/>
          <w:i/>
        </w:rPr>
        <w:t>Novum Supplementum</w:t>
      </w:r>
      <w:r>
        <w:rPr>
          <w:rFonts w:cs="Times New Roman" w:ascii="Times New Roman" w:hAnsi="Times New Roman"/>
          <w:iCs/>
        </w:rPr>
        <w:t xml:space="preserve"> comprende un indice normalizzato degli autori dei testi; presentazione: </w:t>
      </w:r>
      <w:hyperlink r:id="rId52">
        <w:r>
          <w:rPr>
            <w:rStyle w:val="Hyperlink"/>
            <w:rFonts w:cs="Times New Roman" w:ascii="Times New Roman" w:hAnsi="Times New Roman"/>
          </w:rPr>
          <w:t>http://lemo.irht.cnrs.fr/34/mo3403.htm</w:t>
        </w:r>
      </w:hyperlink>
      <w:r>
        <w:rPr>
          <w:rFonts w:cs="Times New Roman" w:ascii="Times New Roman" w:hAnsi="Times New Roman"/>
        </w:rPr>
        <w:t xml:space="preserve">);  versione on-line: </w:t>
      </w:r>
      <w:r>
        <w:rPr>
          <w:rFonts w:cs="Times New Roman" w:ascii="Times New Roman" w:hAnsi="Times New Roman"/>
          <w:b w:val="false"/>
          <w:bCs w:val="false"/>
        </w:rPr>
        <w:t xml:space="preserve"> </w:t>
      </w:r>
      <w:r>
        <w:rPr>
          <w:rFonts w:cs="Times New Roman" w:ascii="Times New Roman" w:hAnsi="Times New Roman"/>
          <w:b w:val="false"/>
          <w:bCs w:val="false"/>
          <w:i/>
          <w:iCs/>
          <w:lang w:val="en-GB"/>
        </w:rPr>
        <w:t xml:space="preserve">Légendiers latins </w:t>
      </w:r>
      <w:r>
        <w:rPr>
          <w:rFonts w:cs="Times New Roman" w:ascii="Times New Roman" w:hAnsi="Times New Roman"/>
          <w:b w:val="false"/>
          <w:bCs w:val="false"/>
          <w:color w:val="000000"/>
          <w:lang w:val="en-GB"/>
        </w:rPr>
        <w:t>(</w:t>
      </w:r>
      <w:hyperlink r:id="rId53">
        <w:r>
          <w:rPr>
            <w:rStyle w:val="Hyperlink"/>
            <w:rFonts w:cs="Times New Roman" w:ascii="Times New Roman" w:hAnsi="Times New Roman"/>
            <w:b w:val="false"/>
            <w:bCs w:val="false"/>
            <w:color w:val="000000"/>
            <w:lang w:val="en-GB"/>
          </w:rPr>
          <w:t>http://lemo.irht.cnrs.fr/34/mo3403.htm</w:t>
        </w:r>
      </w:hyperlink>
      <w:r>
        <w:rPr>
          <w:rStyle w:val="Hyperlink"/>
          <w:rFonts w:cs="Times New Roman" w:ascii="Times New Roman" w:hAnsi="Times New Roman"/>
          <w:b w:val="false"/>
          <w:bCs w:val="false"/>
          <w:color w:val="000000"/>
          <w:lang w:val="en-GB"/>
        </w:rPr>
        <w:t>);</w:t>
      </w:r>
    </w:p>
    <w:p>
      <w:pPr>
        <w:pStyle w:val="Normal"/>
        <w:jc w:val="both"/>
        <w:rPr>
          <w:rFonts w:ascii="Times New Roman" w:hAnsi="Times New Roman" w:cs="Times New Roman"/>
        </w:rPr>
      </w:pPr>
      <w:r>
        <w:rPr>
          <w:rFonts w:cs="Times New Roman" w:ascii="Times New Roman" w:hAnsi="Times New Roman"/>
        </w:rPr>
        <w:t>*</w:t>
      </w:r>
      <w:r>
        <w:rPr>
          <w:rFonts w:cs="Times New Roman" w:ascii="Times New Roman" w:hAnsi="Times New Roman"/>
          <w:i/>
        </w:rPr>
        <w:t>Bibliotheca Sanctorum</w:t>
      </w:r>
      <w:r>
        <w:rPr>
          <w:rFonts w:cs="Times New Roman" w:ascii="Times New Roman" w:hAnsi="Times New Roman"/>
        </w:rPr>
        <w:t xml:space="preserve"> cur. E. Caraffa, Roma 1961-1970 voll. 12 + </w:t>
      </w:r>
      <w:r>
        <w:rPr>
          <w:rStyle w:val="dirlist"/>
          <w:rFonts w:cs="Times New Roman" w:ascii="Times New Roman" w:hAnsi="Times New Roman"/>
        </w:rPr>
        <w:t xml:space="preserve">* </w:t>
      </w:r>
      <w:r>
        <w:rPr>
          <w:rStyle w:val="dirlist"/>
          <w:rFonts w:cs="Times New Roman" w:ascii="Times New Roman" w:hAnsi="Times New Roman"/>
          <w:i/>
          <w:iCs/>
        </w:rPr>
        <w:t>Bibliotheca Sanctorum</w:t>
      </w:r>
      <w:r>
        <w:rPr>
          <w:rStyle w:val="dirlist"/>
          <w:rFonts w:cs="Times New Roman" w:ascii="Times New Roman" w:hAnsi="Times New Roman"/>
        </w:rPr>
        <w:t xml:space="preserve">. </w:t>
      </w:r>
      <w:r>
        <w:rPr>
          <w:rStyle w:val="dirlist"/>
          <w:rFonts w:cs="Times New Roman" w:ascii="Times New Roman" w:hAnsi="Times New Roman"/>
          <w:i/>
          <w:iCs/>
        </w:rPr>
        <w:t>Seconda appendice</w:t>
      </w:r>
      <w:r>
        <w:rPr>
          <w:rStyle w:val="dirlist"/>
          <w:rFonts w:cs="Times New Roman" w:ascii="Times New Roman" w:hAnsi="Times New Roman"/>
        </w:rPr>
        <w:t xml:space="preserve"> Roma 2000</w:t>
      </w:r>
      <w:r>
        <w:rPr>
          <w:rFonts w:cs="Times New Roman" w:ascii="Times New Roman" w:hAnsi="Times New Roman"/>
        </w:rPr>
        <w:t xml:space="preserve">; </w:t>
      </w:r>
    </w:p>
    <w:p>
      <w:pPr>
        <w:pStyle w:val="Normal"/>
        <w:ind w:end="-27"/>
        <w:jc w:val="both"/>
        <w:rPr>
          <w:rFonts w:ascii="Times New Roman" w:hAnsi="Times New Roman" w:cs="Times New Roman"/>
          <w:i/>
        </w:rPr>
      </w:pPr>
      <w:r>
        <w:rPr>
          <w:rFonts w:cs="Times New Roman" w:ascii="Times New Roman" w:hAnsi="Times New Roman"/>
        </w:rPr>
        <w:t xml:space="preserve">* D.H. Farmer </w:t>
      </w:r>
      <w:r>
        <w:rPr>
          <w:rFonts w:cs="Times New Roman" w:ascii="Times New Roman" w:hAnsi="Times New Roman"/>
          <w:i/>
        </w:rPr>
        <w:t>The Oxford</w:t>
      </w:r>
      <w:r>
        <w:rPr>
          <w:rFonts w:cs="Times New Roman" w:ascii="Times New Roman" w:hAnsi="Times New Roman"/>
        </w:rPr>
        <w:t xml:space="preserve"> </w:t>
      </w:r>
      <w:r>
        <w:rPr>
          <w:rFonts w:cs="Times New Roman" w:ascii="Times New Roman" w:hAnsi="Times New Roman"/>
          <w:i/>
        </w:rPr>
        <w:t>Dictionary of the Saints</w:t>
      </w:r>
      <w:r>
        <w:rPr>
          <w:rFonts w:cs="Times New Roman" w:ascii="Times New Roman" w:hAnsi="Times New Roman"/>
        </w:rPr>
        <w:t xml:space="preserve"> Oxford 1987, seconda edizione (1992 *terza edizione; 2003 quinta edizione);</w:t>
      </w:r>
    </w:p>
    <w:p>
      <w:pPr>
        <w:pStyle w:val="Normal"/>
        <w:jc w:val="both"/>
        <w:rPr>
          <w:rFonts w:ascii="Times New Roman" w:hAnsi="Times New Roman" w:cs="Times New Roman"/>
          <w:lang w:val="fr-FR"/>
        </w:rPr>
      </w:pPr>
      <w:r>
        <w:rPr>
          <w:rFonts w:cs="Times New Roman" w:ascii="Times New Roman" w:hAnsi="Times New Roman"/>
          <w:i/>
        </w:rPr>
        <w:t xml:space="preserve">Vollständiges Heiligen-Lexikon </w:t>
      </w:r>
      <w:r>
        <w:rPr>
          <w:rFonts w:cs="Times New Roman" w:ascii="Times New Roman" w:hAnsi="Times New Roman"/>
        </w:rPr>
        <w:t xml:space="preserve">cur. </w:t>
      </w:r>
      <w:r>
        <w:rPr>
          <w:rFonts w:cs="Times New Roman" w:ascii="Times New Roman" w:hAnsi="Times New Roman"/>
          <w:lang w:val="de-DE"/>
        </w:rPr>
        <w:t xml:space="preserve">J.E. Stadler, Augsburg 1858-1882, rist. </w:t>
      </w:r>
      <w:r>
        <w:rPr>
          <w:rFonts w:cs="Times New Roman" w:ascii="Times New Roman" w:hAnsi="Times New Roman"/>
          <w:lang w:val="fr-FR"/>
        </w:rPr>
        <w:t>New York 1975;</w:t>
      </w:r>
    </w:p>
    <w:p>
      <w:pPr>
        <w:pStyle w:val="Normal"/>
        <w:jc w:val="both"/>
        <w:rPr>
          <w:rFonts w:ascii="Times New Roman" w:hAnsi="Times New Roman" w:cs="Times New Roman"/>
        </w:rPr>
      </w:pPr>
      <w:r>
        <w:rPr>
          <w:rFonts w:cs="Times New Roman" w:ascii="Times New Roman" w:hAnsi="Times New Roman"/>
          <w:lang w:val="fr-FR"/>
        </w:rPr>
        <w:t>*</w:t>
      </w:r>
      <w:r>
        <w:rPr>
          <w:rFonts w:cs="Times New Roman" w:ascii="Times New Roman" w:hAnsi="Times New Roman"/>
          <w:i/>
          <w:lang w:val="fr-FR"/>
        </w:rPr>
        <w:t>Dix mille Saints. Dictionnaire hagiographique rédigé par les Bénédictins de Ramsgate</w:t>
      </w:r>
      <w:r>
        <w:rPr>
          <w:rFonts w:cs="Times New Roman" w:ascii="Times New Roman" w:hAnsi="Times New Roman"/>
          <w:lang w:val="fr-FR"/>
        </w:rPr>
        <w:t xml:space="preserve"> Turnhout 1991;</w:t>
      </w:r>
    </w:p>
    <w:p>
      <w:pPr>
        <w:pStyle w:val="Normal"/>
        <w:jc w:val="both"/>
        <w:rPr>
          <w:rStyle w:val="dirlist"/>
          <w:rFonts w:ascii="Times New Roman" w:hAnsi="Times New Roman" w:cs="Times New Roman"/>
          <w:lang w:val="de-DE"/>
        </w:rPr>
      </w:pPr>
      <w:r>
        <w:rPr>
          <w:rFonts w:cs="Times New Roman" w:ascii="Times New Roman" w:hAnsi="Times New Roman"/>
        </w:rPr>
        <w:t>*</w:t>
      </w:r>
      <w:r>
        <w:rPr>
          <w:rFonts w:cs="Times New Roman" w:ascii="Times New Roman" w:hAnsi="Times New Roman"/>
          <w:i/>
        </w:rPr>
        <w:t>Il grande libro dei Santi. Dizionario enciclopedico</w:t>
      </w:r>
      <w:r>
        <w:rPr>
          <w:rFonts w:cs="Times New Roman" w:ascii="Times New Roman" w:hAnsi="Times New Roman"/>
        </w:rPr>
        <w:t xml:space="preserve"> cur. C. Leonardi - A. Riccardi - G. Zarri - E. Guerriero - D. Tuniz, Cinisello Balsamo 1998;</w:t>
      </w:r>
    </w:p>
    <w:p>
      <w:pPr>
        <w:pStyle w:val="Normal"/>
        <w:jc w:val="both"/>
        <w:rPr>
          <w:rFonts w:ascii="Times New Roman" w:hAnsi="Times New Roman" w:cs="Times New Roman"/>
          <w:lang w:val="en-GB"/>
        </w:rPr>
      </w:pPr>
      <w:r>
        <w:rPr>
          <w:rStyle w:val="dirlist"/>
          <w:rFonts w:cs="Times New Roman" w:ascii="Times New Roman" w:hAnsi="Times New Roman"/>
          <w:lang w:val="de-DE"/>
        </w:rPr>
        <w:t xml:space="preserve">S. van der Linden, W. Weusten - D. van den Akker - S. de Jong (adiuv.) </w:t>
      </w:r>
      <w:r>
        <w:rPr>
          <w:rStyle w:val="dirlist"/>
          <w:rFonts w:cs="Times New Roman" w:ascii="Times New Roman" w:hAnsi="Times New Roman"/>
          <w:i/>
          <w:iCs/>
        </w:rPr>
        <w:t>De heiligen</w:t>
      </w:r>
      <w:r>
        <w:rPr>
          <w:rStyle w:val="dirlist"/>
          <w:rFonts w:cs="Times New Roman" w:ascii="Times New Roman" w:hAnsi="Times New Roman"/>
        </w:rPr>
        <w:t xml:space="preserve"> Amsterdam, Contact 1999 (circa 9000 notizie di santi, fino alle ultime canonizzazioni di Giovanni Paolo II);</w:t>
      </w:r>
    </w:p>
    <w:p>
      <w:pPr>
        <w:pStyle w:val="Normal"/>
        <w:jc w:val="both"/>
        <w:rPr>
          <w:rStyle w:val="dirlist"/>
          <w:rFonts w:ascii="Times New Roman" w:hAnsi="Times New Roman" w:cs="Times New Roman"/>
        </w:rPr>
      </w:pPr>
      <w:r>
        <w:rPr>
          <w:rFonts w:cs="Times New Roman" w:ascii="Times New Roman" w:hAnsi="Times New Roman"/>
          <w:lang w:val="en-GB"/>
        </w:rPr>
        <w:t xml:space="preserve">*N. Orme </w:t>
      </w:r>
      <w:r>
        <w:rPr>
          <w:rFonts w:cs="Times New Roman" w:ascii="Times New Roman" w:hAnsi="Times New Roman"/>
          <w:i/>
          <w:iCs/>
          <w:lang w:val="en-GB"/>
        </w:rPr>
        <w:t>The Saints of Cornwall</w:t>
      </w:r>
      <w:r>
        <w:rPr>
          <w:rFonts w:cs="Times New Roman" w:ascii="Times New Roman" w:hAnsi="Times New Roman"/>
          <w:lang w:val="en-GB"/>
        </w:rPr>
        <w:t xml:space="preserve"> Oxford 2000;</w:t>
      </w:r>
    </w:p>
    <w:p>
      <w:pPr>
        <w:pStyle w:val="Normal"/>
        <w:jc w:val="both"/>
        <w:rPr>
          <w:rStyle w:val="dirlist"/>
          <w:rFonts w:ascii="Times New Roman" w:hAnsi="Times New Roman" w:cs="Times New Roman"/>
        </w:rPr>
      </w:pPr>
      <w:r>
        <w:rPr>
          <w:rStyle w:val="dirlist"/>
          <w:rFonts w:cs="Times New Roman" w:ascii="Times New Roman" w:hAnsi="Times New Roman"/>
        </w:rPr>
        <w:t xml:space="preserve">Innocenzo Venchi </w:t>
      </w:r>
      <w:r>
        <w:rPr>
          <w:rStyle w:val="dirlist"/>
          <w:rFonts w:cs="Times New Roman" w:ascii="Times New Roman" w:hAnsi="Times New Roman"/>
          <w:i/>
          <w:iCs/>
        </w:rPr>
        <w:t>Catalogus hagiographicus Ordinis Praedicatorum</w:t>
      </w:r>
      <w:r>
        <w:rPr>
          <w:rStyle w:val="dirlist"/>
          <w:rFonts w:cs="Times New Roman" w:ascii="Times New Roman" w:hAnsi="Times New Roman"/>
        </w:rPr>
        <w:t xml:space="preserve"> cur. Francesco Maria Ricci, Roma, Postulatio generalis 2001</w:t>
      </w:r>
      <w:r>
        <w:rPr>
          <w:rStyle w:val="dirlist"/>
          <w:rFonts w:cs="Times New Roman" w:ascii="Times New Roman" w:hAnsi="Times New Roman"/>
          <w:vertAlign w:val="superscript"/>
        </w:rPr>
        <w:t>2</w:t>
      </w:r>
      <w:r>
        <w:rPr>
          <w:rStyle w:val="dirlist"/>
          <w:rFonts w:cs="Times New Roman" w:ascii="Times New Roman" w:hAnsi="Times New Roman"/>
        </w:rPr>
        <w:t>;</w:t>
      </w:r>
    </w:p>
    <w:p>
      <w:pPr>
        <w:pStyle w:val="Normal"/>
        <w:jc w:val="both"/>
        <w:rPr>
          <w:rStyle w:val="dirlist"/>
          <w:rFonts w:ascii="Times New Roman" w:hAnsi="Times New Roman" w:cs="Times New Roman"/>
          <w:i/>
          <w:iCs/>
        </w:rPr>
      </w:pPr>
      <w:r>
        <w:rPr>
          <w:rStyle w:val="dirlist"/>
          <w:rFonts w:cs="Times New Roman" w:ascii="Times New Roman" w:hAnsi="Times New Roman"/>
        </w:rPr>
        <w:t xml:space="preserve">Alban Butler </w:t>
      </w:r>
      <w:r>
        <w:rPr>
          <w:rStyle w:val="dirlist"/>
          <w:rFonts w:cs="Times New Roman" w:ascii="Times New Roman" w:hAnsi="Times New Roman"/>
          <w:i/>
          <w:iCs/>
        </w:rPr>
        <w:t>Il primo grande Dizionario dei Santi secondo il calendario</w:t>
      </w:r>
      <w:r>
        <w:rPr>
          <w:rStyle w:val="dirlist"/>
          <w:rFonts w:cs="Times New Roman" w:ascii="Times New Roman" w:hAnsi="Times New Roman"/>
        </w:rPr>
        <w:t xml:space="preserve"> Casale Monferrato (Alessandria) 2001 (traduzione italiana dell’opera pubblicata per la prima volta nel 1756-1759);</w:t>
      </w:r>
    </w:p>
    <w:p>
      <w:pPr>
        <w:pStyle w:val="Normal"/>
        <w:jc w:val="both"/>
        <w:rPr>
          <w:rStyle w:val="dirlist"/>
          <w:rFonts w:ascii="Times New Roman" w:hAnsi="Times New Roman" w:cs="Times New Roman"/>
        </w:rPr>
      </w:pPr>
      <w:r>
        <w:rPr>
          <w:rStyle w:val="dirlist"/>
          <w:rFonts w:cs="Times New Roman" w:ascii="Times New Roman" w:hAnsi="Times New Roman"/>
          <w:i/>
          <w:iCs/>
        </w:rPr>
        <w:t>*Biblioteca Agiografica Italiana (BAI)</w:t>
      </w:r>
      <w:r>
        <w:rPr>
          <w:rStyle w:val="dirlist"/>
          <w:rFonts w:cs="Times New Roman" w:ascii="Times New Roman" w:hAnsi="Times New Roman"/>
        </w:rPr>
        <w:t xml:space="preserve"> cur. Lino Leonardi - Jacques Dalarun adiuv. Maria Teresa Dinale - Beatrice Fedi - Giovanna Frosini - Silvia Nocentini - Luchina Branciani - Patricia Frosini - Paolo Mariani - Domenico Cinalli - Raffaella Pelosini - Fabio Zinelli - Myriam Chopin - Tommaso Di Carpegna Falconieri praef. Claudio Leonardi - André Vauchez, Firenze 2003 voll. 2 + 1 CD-ROM (Archivio Romanzo 4); sull’opera si veda L. Leonardi – J. Dalarun </w:t>
      </w:r>
      <w:r>
        <w:rPr>
          <w:rStyle w:val="dirlist"/>
          <w:rFonts w:cs="Times New Roman" w:ascii="Times New Roman" w:hAnsi="Times New Roman"/>
          <w:i/>
          <w:iCs/>
        </w:rPr>
        <w:t>Biblioteca agiografica italiana (BAI): dal progetto alla pubblicazione</w:t>
      </w:r>
      <w:r>
        <w:rPr>
          <w:rStyle w:val="dirlist"/>
          <w:rFonts w:cs="Times New Roman" w:ascii="Times New Roman" w:hAnsi="Times New Roman"/>
        </w:rPr>
        <w:t xml:space="preserve"> «Hagiographica» 10 (2003) 1-36;</w:t>
      </w:r>
    </w:p>
    <w:p>
      <w:pPr>
        <w:pStyle w:val="Normal"/>
        <w:jc w:val="both"/>
        <w:rPr>
          <w:rFonts w:ascii="Times New Roman" w:hAnsi="Times New Roman" w:cs="Times New Roman"/>
          <w:lang w:val="en-GB"/>
        </w:rPr>
      </w:pPr>
      <w:r>
        <w:rPr>
          <w:rStyle w:val="dirlist"/>
          <w:rFonts w:cs="Times New Roman" w:ascii="Times New Roman" w:hAnsi="Times New Roman"/>
        </w:rPr>
        <w:t xml:space="preserve">*Coralba Colomba </w:t>
      </w:r>
      <w:r>
        <w:rPr>
          <w:rStyle w:val="dirlist"/>
          <w:rFonts w:cs="Times New Roman" w:ascii="Times New Roman" w:hAnsi="Times New Roman"/>
          <w:i/>
        </w:rPr>
        <w:t>Repertorio agiografico pugliese «</w:t>
      </w:r>
      <w:r>
        <w:rPr>
          <w:rStyle w:val="dirlist"/>
          <w:rFonts w:cs="Times New Roman" w:ascii="Times New Roman" w:hAnsi="Times New Roman"/>
        </w:rPr>
        <w:t>Hagiographica. Rivista di agiografia e biografia della Società Internazionale per lo Studio del Medio Evo Latino. Journal of Hagiography and Biography of Società Internazionale per lo Studio del Medio Evo Latino, Firenze» 16 (2009) 1-53;</w:t>
      </w:r>
    </w:p>
    <w:p>
      <w:pPr>
        <w:pStyle w:val="Normal"/>
        <w:jc w:val="both"/>
        <w:rPr>
          <w:rFonts w:ascii="Times New Roman" w:hAnsi="Times New Roman" w:cs="Times New Roman"/>
          <w:b/>
          <w:lang w:val="en-GB"/>
        </w:rPr>
      </w:pPr>
      <w:r>
        <w:rPr>
          <w:rFonts w:cs="Times New Roman" w:ascii="Times New Roman" w:hAnsi="Times New Roman"/>
          <w:lang w:val="en-GB"/>
        </w:rPr>
        <w:t xml:space="preserve">Pádraig Ó Riain </w:t>
      </w:r>
      <w:r>
        <w:rPr>
          <w:rFonts w:cs="Times New Roman" w:ascii="Times New Roman" w:hAnsi="Times New Roman"/>
          <w:i/>
          <w:iCs/>
          <w:lang w:val="en-GB"/>
        </w:rPr>
        <w:t>A Dictionary of Irish Saints</w:t>
      </w:r>
      <w:r>
        <w:rPr>
          <w:rFonts w:cs="Times New Roman" w:ascii="Times New Roman" w:hAnsi="Times New Roman"/>
          <w:lang w:val="en-GB"/>
        </w:rPr>
        <w:t xml:space="preserve"> Dublin, Four Courts Press 2011 (nuova edizione nel 2025)</w:t>
      </w:r>
    </w:p>
    <w:p>
      <w:pPr>
        <w:pStyle w:val="Normal"/>
        <w:jc w:val="both"/>
        <w:rPr>
          <w:rFonts w:ascii="Times New Roman" w:hAnsi="Times New Roman" w:cs="Times New Roman"/>
          <w:b/>
          <w:lang w:val="en-GB"/>
        </w:rPr>
      </w:pPr>
      <w:r>
        <w:rPr>
          <w:rFonts w:cs="Times New Roman" w:ascii="Times New Roman" w:hAnsi="Times New Roman"/>
          <w:b/>
          <w:lang w:val="en-GB"/>
        </w:rPr>
      </w:r>
    </w:p>
    <w:p>
      <w:pPr>
        <w:pStyle w:val="Normal"/>
        <w:jc w:val="both"/>
        <w:rPr>
          <w:rFonts w:ascii="Times New Roman" w:hAnsi="Times New Roman" w:cs="Times New Roman"/>
          <w:b/>
          <w:lang w:val="fr-FR"/>
        </w:rPr>
      </w:pPr>
      <w:r>
        <w:rPr>
          <w:rFonts w:cs="Times New Roman" w:ascii="Times New Roman" w:hAnsi="Times New Roman"/>
          <w:lang w:val="fr-FR"/>
        </w:rPr>
        <w:t xml:space="preserve">*F. Halkin </w:t>
      </w:r>
      <w:r>
        <w:rPr>
          <w:rFonts w:cs="Times New Roman" w:ascii="Times New Roman" w:hAnsi="Times New Roman"/>
          <w:i/>
          <w:lang w:val="fr-FR"/>
        </w:rPr>
        <w:t>Bibliotheca Hagiographica Graeca</w:t>
      </w:r>
      <w:r>
        <w:rPr>
          <w:rFonts w:cs="Times New Roman" w:ascii="Times New Roman" w:hAnsi="Times New Roman"/>
          <w:lang w:val="fr-FR"/>
        </w:rPr>
        <w:t xml:space="preserve"> Bruxelles 1957</w:t>
      </w:r>
    </w:p>
    <w:p>
      <w:pPr>
        <w:pStyle w:val="Normal"/>
        <w:jc w:val="both"/>
        <w:rPr>
          <w:rFonts w:ascii="Times New Roman" w:hAnsi="Times New Roman" w:cs="Times New Roman"/>
          <w:b/>
          <w:lang w:val="fr-FR"/>
        </w:rPr>
      </w:pPr>
      <w:r>
        <w:rPr>
          <w:rFonts w:cs="Times New Roman" w:ascii="Times New Roman" w:hAnsi="Times New Roman"/>
          <w:b/>
          <w:lang w:val="fr-FR"/>
        </w:rPr>
      </w:r>
    </w:p>
    <w:p>
      <w:pPr>
        <w:pStyle w:val="Normal"/>
        <w:jc w:val="both"/>
        <w:rPr>
          <w:rFonts w:ascii="Times New Roman" w:hAnsi="Times New Roman" w:cs="Times New Roman"/>
          <w:lang w:val="de-DE"/>
        </w:rPr>
      </w:pPr>
      <w:r>
        <w:rPr>
          <w:rFonts w:cs="Times New Roman" w:ascii="Times New Roman" w:hAnsi="Times New Roman"/>
          <w:b/>
          <w:lang w:val="fr-FR"/>
        </w:rPr>
        <w:t>M-</w:t>
      </w:r>
      <w:r>
        <w:rPr>
          <w:rFonts w:cs="Times New Roman" w:ascii="Times New Roman" w:hAnsi="Times New Roman"/>
          <w:lang w:val="fr-FR"/>
        </w:rPr>
        <w:t xml:space="preserve"> *J. Dubois - J.-L. Lemaître </w:t>
      </w:r>
      <w:r>
        <w:rPr>
          <w:rFonts w:cs="Times New Roman" w:ascii="Times New Roman" w:hAnsi="Times New Roman"/>
          <w:i/>
          <w:lang w:val="fr-FR"/>
        </w:rPr>
        <w:t>Sources et méthodes de l’hagiographie médiévale</w:t>
      </w:r>
      <w:r>
        <w:rPr>
          <w:rFonts w:cs="Times New Roman" w:ascii="Times New Roman" w:hAnsi="Times New Roman"/>
          <w:lang w:val="fr-FR"/>
        </w:rPr>
        <w:t xml:space="preserve"> Paris 1993 (Collection Histoire);</w:t>
      </w:r>
    </w:p>
    <w:p>
      <w:pPr>
        <w:pStyle w:val="Normal"/>
        <w:jc w:val="both"/>
        <w:rPr>
          <w:rFonts w:ascii="Times New Roman" w:hAnsi="Times New Roman" w:cs="Times New Roman"/>
          <w:b w:val="false"/>
          <w:i w:val="false"/>
          <w:caps w:val="false"/>
          <w:smallCaps w:val="false"/>
          <w:color w:val="000000"/>
          <w:spacing w:val="0"/>
          <w:sz w:val="24"/>
          <w:szCs w:val="24"/>
        </w:rPr>
      </w:pPr>
      <w:r>
        <w:rPr>
          <w:rFonts w:cs="Times New Roman" w:ascii="Times New Roman" w:hAnsi="Times New Roman"/>
          <w:lang w:val="de-DE"/>
        </w:rPr>
        <w:t xml:space="preserve">* D. von der Nahmer </w:t>
      </w:r>
      <w:r>
        <w:rPr>
          <w:rFonts w:cs="Times New Roman" w:ascii="Times New Roman" w:hAnsi="Times New Roman"/>
          <w:i/>
          <w:lang w:val="de-DE"/>
        </w:rPr>
        <w:t>Die lateinische Heiligenvita. Eine Einführung in die lateinische Hagiographie</w:t>
      </w:r>
      <w:r>
        <w:rPr>
          <w:rFonts w:cs="Times New Roman" w:ascii="Times New Roman" w:hAnsi="Times New Roman"/>
          <w:lang w:val="de-DE"/>
        </w:rPr>
        <w:t xml:space="preserve"> Darmstadt 1994 (traduzione italiana *</w:t>
      </w:r>
      <w:r>
        <w:rPr>
          <w:rFonts w:cs="Times New Roman" w:ascii="Times New Roman" w:hAnsi="Times New Roman"/>
          <w:i/>
          <w:lang w:val="de-DE"/>
        </w:rPr>
        <w:t xml:space="preserve">Le vite die santi. Introduxione all’agiografia </w:t>
      </w:r>
      <w:r>
        <w:rPr>
          <w:rFonts w:cs="Times New Roman" w:ascii="Times New Roman" w:hAnsi="Times New Roman"/>
          <w:lang w:val="de-DE"/>
        </w:rPr>
        <w:t>Genova 1998);</w:t>
      </w:r>
    </w:p>
    <w:p>
      <w:pPr>
        <w:pStyle w:val="Normal"/>
        <w:ind w:end="-27"/>
        <w:jc w:val="both"/>
        <w:rPr>
          <w:rFonts w:ascii="Times New Roman" w:hAnsi="Times New Roman" w:cs="Times New Roman"/>
          <w:b w:val="false"/>
          <w:i w:val="false"/>
          <w:caps w:val="false"/>
          <w:smallCaps w:val="false"/>
          <w:color w:val="000000"/>
          <w:spacing w:val="0"/>
          <w:sz w:val="24"/>
          <w:szCs w:val="24"/>
        </w:rPr>
      </w:pPr>
      <w:r>
        <w:rPr>
          <w:rFonts w:cs="Times New Roman" w:ascii="Times New Roman" w:hAnsi="Times New Roman"/>
          <w:b w:val="false"/>
          <w:i w:val="false"/>
          <w:caps w:val="false"/>
          <w:smallCaps w:val="false"/>
          <w:color w:val="000000"/>
          <w:spacing w:val="0"/>
          <w:sz w:val="24"/>
          <w:szCs w:val="24"/>
        </w:rPr>
        <w:t>* Giovanni Paolo Maggioni </w:t>
      </w:r>
      <w:r>
        <w:rPr>
          <w:rFonts w:cs="Times New Roman" w:ascii="Times New Roman" w:hAnsi="Times New Roman"/>
          <w:b w:val="false"/>
          <w:i/>
          <w:color w:val="000000"/>
          <w:spacing w:val="0"/>
          <w:sz w:val="24"/>
          <w:szCs w:val="24"/>
        </w:rPr>
        <w:t>La santità in Occidente. Introduzione all'agiografia medievale</w:t>
      </w:r>
      <w:r>
        <w:rPr>
          <w:rFonts w:cs="Times New Roman" w:ascii="Times New Roman" w:hAnsi="Times New Roman"/>
          <w:caps w:val="false"/>
          <w:smallCaps w:val="false"/>
          <w:color w:val="000000"/>
          <w:spacing w:val="0"/>
          <w:sz w:val="24"/>
          <w:szCs w:val="24"/>
        </w:rPr>
        <w:t> </w:t>
      </w:r>
      <w:r>
        <w:rPr>
          <w:rFonts w:cs="Times New Roman" w:ascii="Times New Roman" w:hAnsi="Times New Roman"/>
          <w:b w:val="false"/>
          <w:i w:val="false"/>
          <w:caps w:val="false"/>
          <w:smallCaps w:val="false"/>
          <w:color w:val="000000"/>
          <w:spacing w:val="0"/>
          <w:sz w:val="24"/>
          <w:szCs w:val="24"/>
        </w:rPr>
        <w:t>Roma, Carocci 2021 (Studi superiori. Studi religiosi 1296);</w:t>
      </w:r>
    </w:p>
    <w:p>
      <w:pPr>
        <w:pStyle w:val="Normal"/>
        <w:ind w:end="-27"/>
        <w:jc w:val="both"/>
        <w:rPr>
          <w:rFonts w:ascii="Times New Roman" w:hAnsi="Times New Roman" w:cs="Times New Roman"/>
          <w:b/>
          <w:lang w:val="de-DE"/>
        </w:rPr>
      </w:pPr>
      <w:r>
        <w:rPr>
          <w:rFonts w:cs="Times New Roman" w:ascii="Times New Roman" w:hAnsi="Times New Roman"/>
          <w:b w:val="false"/>
          <w:i w:val="false"/>
          <w:caps w:val="false"/>
          <w:smallCaps w:val="false"/>
          <w:color w:val="000000"/>
          <w:spacing w:val="0"/>
          <w:sz w:val="24"/>
          <w:szCs w:val="24"/>
        </w:rPr>
        <w:t>* Marco Rochini - Giuliano Chiapparini </w:t>
      </w:r>
      <w:r>
        <w:rPr>
          <w:rFonts w:cs="Times New Roman" w:ascii="Times New Roman" w:hAnsi="Times New Roman"/>
          <w:b w:val="false"/>
          <w:i/>
          <w:caps w:val="false"/>
          <w:smallCaps w:val="false"/>
          <w:color w:val="000000"/>
          <w:spacing w:val="0"/>
          <w:sz w:val="24"/>
          <w:szCs w:val="24"/>
        </w:rPr>
        <w:t>Manuale di agiografia. Fonti, storia e immagini della santità</w:t>
      </w:r>
      <w:r>
        <w:rPr>
          <w:rFonts w:cs="Times New Roman" w:ascii="Times New Roman" w:hAnsi="Times New Roman"/>
          <w:b w:val="false"/>
          <w:i w:val="false"/>
          <w:caps w:val="false"/>
          <w:smallCaps w:val="false"/>
          <w:color w:val="000000"/>
          <w:spacing w:val="0"/>
          <w:sz w:val="24"/>
          <w:szCs w:val="24"/>
        </w:rPr>
        <w:t> Brescia, Morcelliana 2022  (Scienze e storia della religione 28) </w:t>
      </w:r>
      <w:r>
        <w:rPr>
          <w:rFonts w:cs="Times New Roman" w:ascii="Times New Roman" w:hAnsi="Times New Roman"/>
          <w:sz w:val="24"/>
          <w:szCs w:val="24"/>
        </w:rPr>
        <w:t xml:space="preserve"> </w:t>
      </w:r>
    </w:p>
    <w:p>
      <w:pPr>
        <w:pStyle w:val="Normal"/>
        <w:jc w:val="both"/>
        <w:rPr>
          <w:rFonts w:ascii="Times New Roman" w:hAnsi="Times New Roman" w:cs="Times New Roman"/>
          <w:b/>
          <w:lang w:val="de-DE"/>
        </w:rPr>
      </w:pPr>
      <w:r>
        <w:rPr>
          <w:rFonts w:cs="Times New Roman" w:ascii="Times New Roman" w:hAnsi="Times New Roman"/>
          <w:b/>
          <w:lang w:val="de-DE"/>
        </w:rPr>
      </w:r>
    </w:p>
    <w:p>
      <w:pPr>
        <w:pStyle w:val="Normal"/>
        <w:jc w:val="both"/>
        <w:rPr>
          <w:rFonts w:ascii="Times New Roman" w:hAnsi="Times New Roman" w:cs="Times New Roman"/>
          <w:b/>
          <w:lang w:val="de-DE"/>
        </w:rPr>
      </w:pPr>
      <w:r>
        <w:rPr>
          <w:rFonts w:cs="Times New Roman" w:ascii="Times New Roman" w:hAnsi="Times New Roman"/>
          <w:lang w:val="de-DE"/>
        </w:rPr>
        <w:t>§§§ *</w:t>
      </w:r>
      <w:r>
        <w:rPr>
          <w:rFonts w:cs="Times New Roman" w:ascii="Times New Roman" w:hAnsi="Times New Roman"/>
          <w:i/>
          <w:lang w:val="de-DE"/>
        </w:rPr>
        <w:t>Acta Sanctorum</w:t>
      </w:r>
      <w:r>
        <w:rPr>
          <w:rFonts w:cs="Times New Roman" w:ascii="Times New Roman" w:hAnsi="Times New Roman"/>
          <w:lang w:val="de-DE"/>
        </w:rPr>
        <w:t xml:space="preserve"> 3° ed., Paris-Roma 1863-1870</w:t>
      </w:r>
      <w:r>
        <w:rPr>
          <w:rFonts w:cs="Times New Roman" w:ascii="Times New Roman" w:hAnsi="Times New Roman"/>
          <w:i/>
          <w:lang w:val="de-DE"/>
        </w:rPr>
        <w:t>.</w:t>
      </w:r>
    </w:p>
    <w:p>
      <w:pPr>
        <w:pStyle w:val="Normal"/>
        <w:jc w:val="both"/>
        <w:rPr>
          <w:rFonts w:ascii="Times New Roman" w:hAnsi="Times New Roman" w:cs="Times New Roman"/>
          <w:b/>
          <w:lang w:val="de-DE"/>
        </w:rPr>
      </w:pPr>
      <w:r>
        <w:rPr>
          <w:rFonts w:cs="Times New Roman" w:ascii="Times New Roman" w:hAnsi="Times New Roman"/>
          <w:b/>
          <w:lang w:val="de-DE"/>
        </w:rPr>
      </w:r>
    </w:p>
    <w:p>
      <w:pPr>
        <w:pStyle w:val="Normal"/>
        <w:jc w:val="both"/>
        <w:rPr>
          <w:rFonts w:ascii="Times New Roman" w:hAnsi="Times New Roman" w:cs="Times New Roman"/>
          <w:b/>
          <w:lang w:val="de-DE"/>
        </w:rPr>
      </w:pPr>
      <w:r>
        <w:rPr>
          <w:rFonts w:cs="Times New Roman" w:ascii="Times New Roman" w:hAnsi="Times New Roman"/>
          <w:b/>
          <w:lang w:val="de-DE"/>
        </w:rPr>
      </w:r>
    </w:p>
    <w:p>
      <w:pPr>
        <w:pStyle w:val="Normal"/>
        <w:jc w:val="both"/>
        <w:rPr>
          <w:rFonts w:ascii="Times New Roman" w:hAnsi="Times New Roman" w:cs="Times New Roman"/>
          <w:b/>
          <w:lang w:val="de-DE"/>
        </w:rPr>
      </w:pPr>
      <w:r>
        <w:rPr>
          <w:rFonts w:cs="Times New Roman" w:ascii="Times New Roman" w:hAnsi="Times New Roman"/>
          <w:b/>
          <w:lang w:val="de-DE"/>
        </w:rPr>
      </w:r>
    </w:p>
    <w:p>
      <w:pPr>
        <w:pStyle w:val="Normal"/>
        <w:jc w:val="both"/>
        <w:rPr>
          <w:rFonts w:ascii="Times New Roman" w:hAnsi="Times New Roman" w:cs="Times New Roman"/>
          <w:b/>
          <w:lang w:val="de-DE"/>
        </w:rPr>
      </w:pPr>
      <w:r>
        <w:rPr>
          <w:rFonts w:cs="Times New Roman" w:ascii="Times New Roman" w:hAnsi="Times New Roman"/>
          <w:b/>
          <w:lang w:val="de-DE"/>
        </w:rPr>
        <w:t>Scienze</w:t>
      </w:r>
    </w:p>
    <w:p>
      <w:pPr>
        <w:pStyle w:val="Normal"/>
        <w:jc w:val="both"/>
        <w:rPr>
          <w:rFonts w:ascii="Times New Roman" w:hAnsi="Times New Roman" w:cs="Times New Roman"/>
          <w:lang w:val="en-GB"/>
        </w:rPr>
      </w:pPr>
      <w:r>
        <w:rPr>
          <w:rFonts w:cs="Times New Roman" w:ascii="Times New Roman" w:hAnsi="Times New Roman"/>
          <w:b/>
          <w:lang w:val="de-DE"/>
        </w:rPr>
        <w:t>RE-</w:t>
      </w:r>
      <w:r>
        <w:rPr>
          <w:rFonts w:cs="Times New Roman" w:ascii="Times New Roman" w:hAnsi="Times New Roman"/>
          <w:lang w:val="de-DE"/>
        </w:rPr>
        <w:t xml:space="preserve"> D.C. Lindberg </w:t>
      </w:r>
      <w:r>
        <w:rPr>
          <w:rFonts w:cs="Times New Roman" w:ascii="Times New Roman" w:hAnsi="Times New Roman"/>
          <w:i/>
          <w:iCs/>
          <w:lang w:val="de-DE"/>
        </w:rPr>
        <w:t>A Catalogue of Medieval and Renaissance Optical Manuscripts</w:t>
      </w:r>
      <w:r>
        <w:rPr>
          <w:rFonts w:cs="Times New Roman" w:ascii="Times New Roman" w:hAnsi="Times New Roman"/>
          <w:lang w:val="de-DE"/>
        </w:rPr>
        <w:t xml:space="preserve"> Toronto 1975</w:t>
      </w:r>
    </w:p>
    <w:p>
      <w:pPr>
        <w:pStyle w:val="Normal"/>
        <w:jc w:val="both"/>
        <w:rPr/>
      </w:pPr>
      <w:r>
        <w:rPr>
          <w:rFonts w:cs="Times New Roman" w:ascii="Times New Roman" w:hAnsi="Times New Roman"/>
          <w:lang w:val="en-GB"/>
        </w:rPr>
        <w:t xml:space="preserve">*M. Pereira </w:t>
      </w:r>
      <w:r>
        <w:rPr>
          <w:rFonts w:cs="Times New Roman" w:ascii="Times New Roman" w:hAnsi="Times New Roman"/>
          <w:i/>
          <w:lang w:val="en-GB"/>
        </w:rPr>
        <w:t>The Alchemical Corpus Attributed to Raymond Lull</w:t>
      </w:r>
      <w:r>
        <w:rPr>
          <w:rFonts w:cs="Times New Roman" w:ascii="Times New Roman" w:hAnsi="Times New Roman"/>
          <w:lang w:val="en-GB"/>
        </w:rPr>
        <w:t xml:space="preserve"> London 1989;</w:t>
      </w:r>
    </w:p>
    <w:p>
      <w:pPr>
        <w:pStyle w:val="Normal"/>
        <w:jc w:val="both"/>
        <w:rPr/>
      </w:pPr>
      <w:r>
        <w:rPr/>
      </w:r>
    </w:p>
    <w:p>
      <w:pPr>
        <w:pStyle w:val="Normal"/>
        <w:jc w:val="both"/>
        <w:rPr/>
      </w:pPr>
      <w:r>
        <w:rPr/>
        <w:t>on-line:</w:t>
      </w:r>
    </w:p>
    <w:p>
      <w:pPr>
        <w:pStyle w:val="Normal"/>
        <w:jc w:val="both"/>
        <w:rPr/>
      </w:pPr>
      <w:r>
        <w:rPr/>
      </w:r>
    </w:p>
    <w:p>
      <w:pPr>
        <w:pStyle w:val="Normal"/>
        <w:jc w:val="both"/>
        <w:rPr>
          <w:rFonts w:ascii="Times New Roman" w:hAnsi="Times New Roman" w:cs="Times New Roman"/>
          <w:lang w:val="en-GB"/>
        </w:rPr>
      </w:pPr>
      <w:r>
        <w:rPr>
          <w:rFonts w:cs="Times New Roman" w:ascii="Times New Roman" w:hAnsi="Times New Roman"/>
          <w:i/>
          <w:iCs/>
          <w:lang w:val="en-US"/>
        </w:rPr>
        <w:t>Jordanus</w:t>
      </w:r>
      <w:r>
        <w:rPr>
          <w:rFonts w:cs="Times New Roman" w:ascii="Times New Roman" w:hAnsi="Times New Roman"/>
          <w:lang w:val="en-US"/>
        </w:rPr>
        <w:t xml:space="preserve">. </w:t>
      </w:r>
      <w:r>
        <w:rPr>
          <w:rFonts w:cs="Times New Roman" w:ascii="Times New Roman" w:hAnsi="Times New Roman"/>
          <w:lang w:val="en-GB"/>
        </w:rPr>
        <w:t>An International Catalogue of Mediaeval Scientific Manuscripts (</w:t>
      </w:r>
      <w:hyperlink r:id="rId54">
        <w:r>
          <w:rPr>
            <w:rStyle w:val="Hyperlink"/>
            <w:rFonts w:cs="Times New Roman" w:ascii="Times New Roman" w:hAnsi="Times New Roman"/>
            <w:lang w:val="en-GB"/>
          </w:rPr>
          <w:t>https://ptolemaeus.badw.de/jordanus/manuscripts</w:t>
        </w:r>
      </w:hyperlink>
      <w:r>
        <w:rPr>
          <w:rFonts w:cs="Times New Roman" w:ascii="Times New Roman" w:hAnsi="Times New Roman"/>
          <w:lang w:val="en-GB"/>
        </w:rPr>
        <w:t>);</w:t>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b w:val="false"/>
          <w:i w:val="false"/>
          <w:iCs w:val="false"/>
          <w:caps w:val="false"/>
          <w:smallCaps w:val="false"/>
          <w:strike w:val="false"/>
          <w:dstrike w:val="false"/>
          <w:color w:val="000000"/>
          <w:spacing w:val="0"/>
          <w:sz w:val="24"/>
          <w:szCs w:val="24"/>
          <w:u w:val="none"/>
        </w:rPr>
      </w:pPr>
      <w:r>
        <w:rPr>
          <w:rFonts w:cs="Times New Roman" w:ascii="Times New Roman" w:hAnsi="Times New Roman"/>
          <w:b w:val="false"/>
          <w:i/>
          <w:iCs/>
          <w:caps w:val="false"/>
          <w:smallCaps w:val="false"/>
          <w:strike w:val="false"/>
          <w:dstrike w:val="false"/>
          <w:color w:val="000000"/>
          <w:spacing w:val="0"/>
          <w:sz w:val="24"/>
          <w:szCs w:val="24"/>
          <w:u w:val="none"/>
        </w:rPr>
        <w:t>Bibliotheca astrologica Latina</w:t>
      </w:r>
      <w:r>
        <w:rPr>
          <w:rFonts w:cs="Times New Roman" w:ascii="Times New Roman" w:hAnsi="Times New Roman"/>
          <w:b w:val="false"/>
          <w:i w:val="false"/>
          <w:iCs w:val="false"/>
          <w:caps w:val="false"/>
          <w:smallCaps w:val="false"/>
          <w:strike w:val="false"/>
          <w:dstrike w:val="false"/>
          <w:color w:val="000000"/>
          <w:spacing w:val="0"/>
          <w:sz w:val="24"/>
          <w:szCs w:val="24"/>
          <w:u w:val="none"/>
        </w:rPr>
        <w:t xml:space="preserve"> a cura di David Juste e Charles Burnett (presso il Warburg Institute di Londra: piccolo repertorio di autori e loro opere e testi anonimi)  (</w:t>
      </w:r>
      <w:hyperlink r:id="rId55">
        <w:r>
          <w:rPr>
            <w:rStyle w:val="Hyperlink"/>
            <w:rFonts w:cs="Times New Roman" w:ascii="Times New Roman" w:hAnsi="Times New Roman"/>
            <w:b w:val="false"/>
            <w:i w:val="false"/>
            <w:iCs w:val="false"/>
            <w:caps w:val="false"/>
            <w:smallCaps w:val="false"/>
            <w:strike w:val="false"/>
            <w:dstrike w:val="false"/>
            <w:color w:val="000000"/>
            <w:spacing w:val="0"/>
            <w:sz w:val="24"/>
            <w:szCs w:val="24"/>
            <w:u w:val="none"/>
          </w:rPr>
          <w:t>https://warburg.libguides.com/c.php?g=641253&amp;p=4490591</w:t>
        </w:r>
      </w:hyperlink>
      <w:r>
        <w:rPr>
          <w:rFonts w:cs="Times New Roman" w:ascii="Times New Roman" w:hAnsi="Times New Roman"/>
          <w:b w:val="false"/>
          <w:i w:val="false"/>
          <w:iCs w:val="false"/>
          <w:caps w:val="false"/>
          <w:smallCaps w:val="false"/>
          <w:strike w:val="false"/>
          <w:dstrike w:val="false"/>
          <w:color w:val="000000"/>
          <w:spacing w:val="0"/>
          <w:sz w:val="24"/>
          <w:szCs w:val="24"/>
          <w:u w:val="none"/>
        </w:rPr>
        <w:t>)</w:t>
      </w:r>
    </w:p>
    <w:p>
      <w:pPr>
        <w:pStyle w:val="Normal"/>
        <w:jc w:val="both"/>
        <w:rPr>
          <w:rFonts w:ascii="Times New Roman" w:hAnsi="Times New Roman" w:cs="Times New Roman"/>
          <w:b w:val="false"/>
          <w:i w:val="false"/>
          <w:iCs w:val="false"/>
          <w:caps w:val="false"/>
          <w:smallCaps w:val="false"/>
          <w:strike w:val="false"/>
          <w:dstrike w:val="false"/>
          <w:color w:val="000000"/>
          <w:spacing w:val="0"/>
          <w:sz w:val="24"/>
          <w:szCs w:val="24"/>
          <w:u w:val="none"/>
        </w:rPr>
      </w:pPr>
      <w:r>
        <w:rPr>
          <w:rFonts w:cs="Times New Roman" w:ascii="Times New Roman" w:hAnsi="Times New Roman"/>
          <w:b w:val="false"/>
          <w:i w:val="false"/>
          <w:iCs w:val="false"/>
          <w:caps w:val="false"/>
          <w:smallCaps w:val="false"/>
          <w:strike w:val="false"/>
          <w:dstrike w:val="false"/>
          <w:color w:val="000000"/>
          <w:spacing w:val="0"/>
          <w:sz w:val="24"/>
          <w:szCs w:val="24"/>
          <w:u w:val="none"/>
        </w:rPr>
      </w:r>
    </w:p>
    <w:p>
      <w:pPr>
        <w:pStyle w:val="Normal"/>
        <w:jc w:val="both"/>
        <w:rPr>
          <w:rFonts w:ascii="Times New Roman" w:hAnsi="Times New Roman" w:cs="Times New Roman"/>
          <w:b/>
        </w:rPr>
      </w:pPr>
      <w:r>
        <w:rPr>
          <w:rFonts w:cs="Times New Roman" w:ascii="Times New Roman" w:hAnsi="Times New Roman"/>
          <w:b w:val="false"/>
          <w:i/>
          <w:iCs/>
          <w:caps w:val="false"/>
          <w:smallCaps w:val="false"/>
          <w:strike w:val="false"/>
          <w:dstrike w:val="false"/>
          <w:color w:val="000000"/>
          <w:spacing w:val="0"/>
          <w:sz w:val="24"/>
          <w:szCs w:val="24"/>
          <w:u w:val="none"/>
        </w:rPr>
        <w:t>Ptolemaeus Arabus et Latinus</w:t>
      </w:r>
      <w:r>
        <w:rPr>
          <w:rFonts w:cs="Times New Roman" w:ascii="Times New Roman" w:hAnsi="Times New Roman"/>
          <w:i/>
          <w:iCs/>
          <w:sz w:val="24"/>
          <w:szCs w:val="24"/>
        </w:rPr>
        <w:t xml:space="preserve">  </w:t>
      </w:r>
      <w:r>
        <w:rPr>
          <w:rFonts w:cs="Times New Roman" w:ascii="Times New Roman" w:hAnsi="Times New Roman"/>
          <w:sz w:val="24"/>
          <w:szCs w:val="24"/>
        </w:rPr>
        <w:t>dir. Dag. Nikolaus Hasse (</w:t>
      </w:r>
      <w:hyperlink r:id="rId56">
        <w:r>
          <w:rPr>
            <w:rStyle w:val="Hyperlink"/>
            <w:rFonts w:cs="Times New Roman" w:ascii="Times New Roman" w:hAnsi="Times New Roman"/>
            <w:sz w:val="24"/>
            <w:szCs w:val="24"/>
          </w:rPr>
          <w:t>https://ptolemaeus.badw.de/start</w:t>
        </w:r>
      </w:hyperlink>
      <w:r>
        <w:rPr>
          <w:rFonts w:cs="Times New Roman" w:ascii="Times New Roman" w:hAnsi="Times New Roman"/>
          <w:sz w:val="24"/>
          <w:szCs w:val="24"/>
        </w:rPr>
        <w:t>)</w:t>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rPr>
      </w:pPr>
      <w:r>
        <w:rPr>
          <w:rFonts w:cs="Times New Roman" w:ascii="Times New Roman" w:hAnsi="Times New Roman"/>
          <w:b/>
          <w:lang w:val="en-GB"/>
        </w:rPr>
        <w:t>M-</w:t>
      </w:r>
      <w:r>
        <w:rPr>
          <w:rFonts w:cs="Times New Roman" w:ascii="Times New Roman" w:hAnsi="Times New Roman"/>
          <w:lang w:val="en-GB"/>
        </w:rPr>
        <w:t xml:space="preserve"> *G. Sarton </w:t>
      </w:r>
      <w:r>
        <w:rPr>
          <w:rFonts w:cs="Times New Roman" w:ascii="Times New Roman" w:hAnsi="Times New Roman"/>
          <w:i/>
          <w:lang w:val="en-GB"/>
        </w:rPr>
        <w:t>Introduction to the History of Science</w:t>
      </w:r>
      <w:r>
        <w:rPr>
          <w:rFonts w:cs="Times New Roman" w:ascii="Times New Roman" w:hAnsi="Times New Roman"/>
          <w:lang w:val="en-GB"/>
        </w:rPr>
        <w:t xml:space="preserve"> Baltimore, Md. 1927-1948 voll. </w:t>
      </w:r>
      <w:r>
        <w:rPr>
          <w:rFonts w:cs="Times New Roman" w:ascii="Times New Roman" w:hAnsi="Times New Roman"/>
        </w:rPr>
        <w:t>3 in 5 tomi;</w:t>
      </w:r>
    </w:p>
    <w:p>
      <w:pPr>
        <w:pStyle w:val="Normal"/>
        <w:jc w:val="both"/>
        <w:rPr>
          <w:rFonts w:ascii="Times New Roman" w:hAnsi="Times New Roman" w:cs="Times New Roman"/>
          <w:lang w:val="en-GB"/>
        </w:rPr>
      </w:pPr>
      <w:r>
        <w:rPr>
          <w:rFonts w:cs="Times New Roman" w:ascii="Times New Roman" w:hAnsi="Times New Roman"/>
        </w:rPr>
        <w:t xml:space="preserve">R. Taton </w:t>
      </w:r>
      <w:r>
        <w:rPr>
          <w:rFonts w:cs="Times New Roman" w:ascii="Times New Roman" w:hAnsi="Times New Roman"/>
          <w:i/>
        </w:rPr>
        <w:t>La science antique et médiévale (des origines à 1450)</w:t>
      </w:r>
      <w:r>
        <w:rPr>
          <w:rFonts w:cs="Times New Roman" w:ascii="Times New Roman" w:hAnsi="Times New Roman"/>
        </w:rPr>
        <w:t xml:space="preserve"> Paris 1994 (riedizione dell’opera apparsa nel 1957); </w:t>
      </w:r>
    </w:p>
    <w:p>
      <w:pPr>
        <w:pStyle w:val="Normal"/>
        <w:jc w:val="both"/>
        <w:rPr>
          <w:rFonts w:ascii="Times New Roman" w:hAnsi="Times New Roman" w:cs="Times New Roman"/>
          <w:lang w:val="en-GB"/>
        </w:rPr>
      </w:pPr>
      <w:r>
        <w:rPr>
          <w:rFonts w:cs="Times New Roman" w:ascii="Times New Roman" w:hAnsi="Times New Roman"/>
          <w:lang w:val="en-GB"/>
        </w:rPr>
        <w:t xml:space="preserve">*L. Thorndike </w:t>
      </w:r>
      <w:r>
        <w:rPr>
          <w:rFonts w:cs="Times New Roman" w:ascii="Times New Roman" w:hAnsi="Times New Roman"/>
          <w:i/>
          <w:lang w:val="en-GB"/>
        </w:rPr>
        <w:t>A History of Magic and Experimental Science</w:t>
      </w:r>
      <w:r>
        <w:rPr>
          <w:rFonts w:cs="Times New Roman" w:ascii="Times New Roman" w:hAnsi="Times New Roman"/>
          <w:lang w:val="en-GB"/>
        </w:rPr>
        <w:t xml:space="preserve"> New York 1953-1959;</w:t>
      </w:r>
    </w:p>
    <w:p>
      <w:pPr>
        <w:pStyle w:val="Normal"/>
        <w:jc w:val="both"/>
        <w:rPr>
          <w:rFonts w:ascii="Times New Roman" w:hAnsi="Times New Roman" w:cs="Times New Roman"/>
          <w:lang w:val="en-GB"/>
        </w:rPr>
      </w:pPr>
      <w:r>
        <w:rPr>
          <w:rFonts w:cs="Times New Roman" w:ascii="Times New Roman" w:hAnsi="Times New Roman"/>
          <w:lang w:val="en-GB"/>
        </w:rPr>
        <w:t xml:space="preserve">A.C. Crombie </w:t>
      </w:r>
      <w:r>
        <w:rPr>
          <w:rFonts w:cs="Times New Roman" w:ascii="Times New Roman" w:hAnsi="Times New Roman"/>
          <w:i/>
          <w:lang w:val="en-GB"/>
        </w:rPr>
        <w:t>From Augustine to Galileo</w:t>
      </w:r>
      <w:r>
        <w:rPr>
          <w:rFonts w:cs="Times New Roman" w:ascii="Times New Roman" w:hAnsi="Times New Roman"/>
          <w:lang w:val="en-GB"/>
        </w:rPr>
        <w:t xml:space="preserve"> 1952; rist. </w:t>
      </w:r>
      <w:r>
        <w:rPr>
          <w:rFonts w:cs="Times New Roman" w:ascii="Times New Roman" w:hAnsi="Times New Roman"/>
        </w:rPr>
        <w:t>1957; ampliata nel 1959 e nel 1961; ristampa con correzioni nel 1969; altra ristampa nel 1979;</w:t>
      </w:r>
    </w:p>
    <w:p>
      <w:pPr>
        <w:pStyle w:val="Normal"/>
        <w:jc w:val="both"/>
        <w:rPr>
          <w:rFonts w:ascii="Times New Roman" w:hAnsi="Times New Roman" w:cs="Times New Roman"/>
          <w:lang w:val="en-GB"/>
        </w:rPr>
      </w:pPr>
      <w:r>
        <w:rPr>
          <w:rFonts w:cs="Times New Roman" w:ascii="Times New Roman" w:hAnsi="Times New Roman"/>
          <w:lang w:val="en-GB"/>
        </w:rPr>
        <w:t xml:space="preserve">*D.C. Lindberg </w:t>
      </w:r>
      <w:r>
        <w:rPr>
          <w:rFonts w:cs="Times New Roman" w:ascii="Times New Roman" w:hAnsi="Times New Roman"/>
          <w:i/>
          <w:lang w:val="en-GB"/>
        </w:rPr>
        <w:t>The Beginnings of Western Science. The European Tradition in Philosophical, Religious, and Institutional Context, 600 B.C. to A.D. 1450</w:t>
      </w:r>
      <w:r>
        <w:rPr>
          <w:rFonts w:cs="Times New Roman" w:ascii="Times New Roman" w:hAnsi="Times New Roman"/>
          <w:lang w:val="en-GB"/>
        </w:rPr>
        <w:t xml:space="preserve"> Chicago, Ill.-London 1992</w:t>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lang w:val="en-GB"/>
        </w:rPr>
      </w:pPr>
      <w:r>
        <w:rPr>
          <w:rFonts w:cs="Times New Roman" w:ascii="Times New Roman" w:hAnsi="Times New Roman"/>
          <w:b/>
          <w:lang w:val="en-GB"/>
        </w:rPr>
        <w:t>I-</w:t>
      </w:r>
      <w:r>
        <w:rPr>
          <w:rFonts w:cs="Times New Roman" w:ascii="Times New Roman" w:hAnsi="Times New Roman"/>
          <w:lang w:val="en-GB"/>
        </w:rPr>
        <w:t xml:space="preserve"> *L. Thorndike - P. Kibre </w:t>
      </w:r>
      <w:r>
        <w:rPr>
          <w:rFonts w:cs="Times New Roman" w:ascii="Times New Roman" w:hAnsi="Times New Roman"/>
          <w:i/>
          <w:lang w:val="en-GB"/>
        </w:rPr>
        <w:t xml:space="preserve">Catalogue of Incipits of Mediaeval Scientific Writings in Latin </w:t>
      </w:r>
      <w:r>
        <w:rPr>
          <w:rFonts w:cs="Times New Roman" w:ascii="Times New Roman" w:hAnsi="Times New Roman"/>
          <w:lang w:val="en-GB"/>
        </w:rPr>
        <w:t xml:space="preserve">Cambridge, Cambridge, MA 1963, seconda edizione; addenda e corrigenda in «Speculum» 40 (1965) 116-22; supplementi alla prima edizione del 1937: L. Thorndike - P. Kibre </w:t>
      </w:r>
      <w:r>
        <w:rPr>
          <w:rFonts w:cs="Times New Roman" w:ascii="Times New Roman" w:hAnsi="Times New Roman"/>
          <w:i/>
          <w:lang w:val="en-GB"/>
        </w:rPr>
        <w:t xml:space="preserve">More Incipits of Mediaeval Scientific Writings in Latin </w:t>
      </w:r>
      <w:r>
        <w:rPr>
          <w:rFonts w:cs="Times New Roman" w:ascii="Times New Roman" w:hAnsi="Times New Roman"/>
          <w:lang w:val="en-GB"/>
        </w:rPr>
        <w:t xml:space="preserve">in «Speculum» 17 (1942); L. Thorndike </w:t>
      </w:r>
      <w:r>
        <w:rPr>
          <w:rFonts w:cs="Times New Roman" w:ascii="Times New Roman" w:hAnsi="Times New Roman"/>
          <w:i/>
          <w:lang w:val="en-GB"/>
        </w:rPr>
        <w:t xml:space="preserve">Further Incipits of Mediaeval Scientific Writings in Latin </w:t>
      </w:r>
      <w:r>
        <w:rPr>
          <w:rFonts w:cs="Times New Roman" w:ascii="Times New Roman" w:hAnsi="Times New Roman"/>
          <w:lang w:val="en-GB"/>
        </w:rPr>
        <w:t>in «Speculum» 26 (1951); supplementi alla seconda edizione L. Thorndike Additional addenda et corrigenda… «Speculum» 40 (1965) 116-22</w:t>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rPr>
      </w:pPr>
      <w:r>
        <w:rPr>
          <w:rFonts w:cs="Times New Roman" w:ascii="Times New Roman" w:hAnsi="Times New Roman"/>
          <w:b/>
          <w:lang w:val="en-GB"/>
        </w:rPr>
        <w:t>B-</w:t>
      </w:r>
      <w:r>
        <w:rPr>
          <w:rFonts w:cs="Times New Roman" w:ascii="Times New Roman" w:hAnsi="Times New Roman"/>
          <w:lang w:val="en-GB"/>
        </w:rPr>
        <w:t xml:space="preserve"> F.J. Carmody </w:t>
      </w:r>
      <w:r>
        <w:rPr>
          <w:rFonts w:cs="Times New Roman" w:ascii="Times New Roman" w:hAnsi="Times New Roman"/>
          <w:i/>
          <w:lang w:val="en-GB"/>
        </w:rPr>
        <w:t xml:space="preserve">Arabic Astronomical and Astrological Sciences in Latin Translation. </w:t>
      </w:r>
      <w:r>
        <w:rPr>
          <w:rFonts w:cs="Times New Roman" w:ascii="Times New Roman" w:hAnsi="Times New Roman"/>
          <w:i/>
        </w:rPr>
        <w:t>A Critical Bibliography</w:t>
      </w:r>
      <w:r>
        <w:rPr>
          <w:rFonts w:cs="Times New Roman" w:ascii="Times New Roman" w:hAnsi="Times New Roman"/>
        </w:rPr>
        <w:t xml:space="preserve"> Berkeley, CA 1956</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eastAsia="Times New Roman" w:cs="Times New Roman"/>
        </w:rPr>
      </w:pPr>
      <w:r>
        <w:rPr>
          <w:rFonts w:cs="Times New Roman" w:ascii="Times New Roman" w:hAnsi="Times New Roman"/>
          <w:b/>
        </w:rPr>
        <w:t>BP-</w:t>
      </w:r>
      <w:r>
        <w:rPr>
          <w:rFonts w:cs="Times New Roman" w:ascii="Times New Roman" w:hAnsi="Times New Roman"/>
        </w:rPr>
        <w:t xml:space="preserve"> «Bibliografia di storia della scienza»</w:t>
      </w:r>
    </w:p>
    <w:p>
      <w:pPr>
        <w:pStyle w:val="Normal"/>
        <w:jc w:val="both"/>
        <w:rPr>
          <w:rFonts w:ascii="Times New Roman" w:hAnsi="Times New Roman" w:cs="Times New Roman"/>
          <w:b/>
          <w:lang w:val="en-GB"/>
        </w:rPr>
      </w:pPr>
      <w:r>
        <w:rPr>
          <w:rFonts w:eastAsia="Times New Roman" w:cs="Times New Roman" w:ascii="Times New Roman" w:hAnsi="Times New Roman"/>
        </w:rPr>
        <w:t xml:space="preserve">    </w:t>
      </w:r>
      <w:r>
        <w:rPr>
          <w:rFonts w:cs="Times New Roman" w:ascii="Times New Roman" w:hAnsi="Times New Roman"/>
          <w:lang w:val="en-GB"/>
        </w:rPr>
        <w:t>«Isis»</w:t>
      </w:r>
    </w:p>
    <w:p>
      <w:pPr>
        <w:pStyle w:val="Normal"/>
        <w:jc w:val="both"/>
        <w:rPr>
          <w:rFonts w:ascii="Times New Roman" w:hAnsi="Times New Roman" w:cs="Times New Roman"/>
          <w:b/>
          <w:lang w:val="en-GB"/>
        </w:rPr>
      </w:pPr>
      <w:r>
        <w:rPr>
          <w:rFonts w:cs="Times New Roman" w:ascii="Times New Roman" w:hAnsi="Times New Roman"/>
          <w:b/>
          <w:lang w:val="en-GB"/>
        </w:rPr>
      </w:r>
    </w:p>
    <w:p>
      <w:pPr>
        <w:pStyle w:val="Normal"/>
        <w:jc w:val="both"/>
        <w:rPr>
          <w:rFonts w:ascii="Times New Roman" w:hAnsi="Times New Roman" w:cs="Times New Roman"/>
          <w:lang w:val="en-GB"/>
        </w:rPr>
      </w:pPr>
      <w:r>
        <w:rPr>
          <w:rFonts w:cs="Times New Roman" w:ascii="Times New Roman" w:hAnsi="Times New Roman"/>
          <w:lang w:val="en-GB"/>
        </w:rPr>
        <w:t xml:space="preserve">§§§ D.W. Singer - A. Anderson - R. Addis </w:t>
      </w:r>
      <w:r>
        <w:rPr>
          <w:rFonts w:cs="Times New Roman" w:ascii="Times New Roman" w:hAnsi="Times New Roman"/>
          <w:i/>
          <w:lang w:val="en-GB"/>
        </w:rPr>
        <w:t>Catalogue of Latin and Vernacular Alchemical Manuscripts in Great Britain and Ireland, dating before the XVIth Century</w:t>
      </w:r>
      <w:r>
        <w:rPr>
          <w:rFonts w:cs="Times New Roman" w:ascii="Times New Roman" w:hAnsi="Times New Roman"/>
          <w:lang w:val="en-GB"/>
        </w:rPr>
        <w:t xml:space="preserve"> Bruxelles 1928-1931, terza edizione;</w:t>
      </w:r>
    </w:p>
    <w:p>
      <w:pPr>
        <w:pStyle w:val="Normal"/>
        <w:jc w:val="both"/>
        <w:rPr>
          <w:rFonts w:ascii="Times New Roman" w:hAnsi="Times New Roman" w:cs="Times New Roman"/>
          <w:lang w:val="en-GB"/>
        </w:rPr>
      </w:pPr>
      <w:r>
        <w:rPr>
          <w:rFonts w:cs="Times New Roman" w:ascii="Times New Roman" w:hAnsi="Times New Roman"/>
          <w:lang w:val="en-GB"/>
        </w:rPr>
        <w:t xml:space="preserve">*T. Silverstein </w:t>
      </w:r>
      <w:r>
        <w:rPr>
          <w:rFonts w:cs="Times New Roman" w:ascii="Times New Roman" w:hAnsi="Times New Roman"/>
          <w:i/>
          <w:iCs/>
          <w:lang w:val="en-GB"/>
        </w:rPr>
        <w:t>Medieval Latin Scientific Writings in the Barberini Collection: A Provisional Catalogue</w:t>
      </w:r>
      <w:r>
        <w:rPr>
          <w:rFonts w:cs="Times New Roman" w:ascii="Times New Roman" w:hAnsi="Times New Roman"/>
          <w:lang w:val="en-GB"/>
        </w:rPr>
        <w:t xml:space="preserve"> Chicago, IL 1957;</w:t>
      </w:r>
    </w:p>
    <w:p>
      <w:pPr>
        <w:pStyle w:val="Normal"/>
        <w:jc w:val="both"/>
        <w:rPr>
          <w:rFonts w:ascii="Times New Roman" w:hAnsi="Times New Roman" w:cs="Times New Roman"/>
        </w:rPr>
      </w:pPr>
      <w:r>
        <w:rPr>
          <w:rFonts w:cs="Times New Roman" w:ascii="Times New Roman" w:hAnsi="Times New Roman"/>
          <w:lang w:val="en-GB"/>
        </w:rPr>
        <w:t xml:space="preserve">G. Rosinska </w:t>
      </w:r>
      <w:r>
        <w:rPr>
          <w:rFonts w:cs="Times New Roman" w:ascii="Times New Roman" w:hAnsi="Times New Roman"/>
          <w:i/>
          <w:iCs/>
          <w:lang w:val="en-GB"/>
        </w:rPr>
        <w:t xml:space="preserve">Scientific Writings and Astronomical Tables in Cracow. </w:t>
      </w:r>
      <w:r>
        <w:rPr>
          <w:rFonts w:cs="Times New Roman" w:ascii="Times New Roman" w:hAnsi="Times New Roman"/>
          <w:i/>
          <w:iCs/>
        </w:rPr>
        <w:t>A Census of Manuscript Sources (14-16 Centuries)</w:t>
      </w:r>
      <w:r>
        <w:rPr>
          <w:rFonts w:cs="Times New Roman" w:ascii="Times New Roman" w:hAnsi="Times New Roman"/>
        </w:rPr>
        <w:t xml:space="preserve"> Wroclaw 1984 (Studia Copernicana);</w:t>
      </w:r>
    </w:p>
    <w:p>
      <w:pPr>
        <w:pStyle w:val="Normal"/>
        <w:jc w:val="both"/>
        <w:rPr>
          <w:rFonts w:ascii="Times New Roman" w:hAnsi="Times New Roman" w:cs="Times New Roman"/>
          <w:b/>
        </w:rPr>
      </w:pPr>
      <w:r>
        <w:rPr>
          <w:rFonts w:cs="Times New Roman" w:ascii="Times New Roman" w:hAnsi="Times New Roman"/>
        </w:rPr>
        <w:t xml:space="preserve">P. Lucentini – V. Perrone Compagni </w:t>
      </w:r>
      <w:r>
        <w:rPr>
          <w:rFonts w:cs="Times New Roman" w:ascii="Times New Roman" w:hAnsi="Times New Roman"/>
          <w:i/>
          <w:iCs/>
        </w:rPr>
        <w:t>I testi e i codici di Ermete nel medioevo</w:t>
      </w:r>
      <w:r>
        <w:rPr>
          <w:rFonts w:cs="Times New Roman" w:ascii="Times New Roman" w:hAnsi="Times New Roman"/>
        </w:rPr>
        <w:t xml:space="preserve"> Hermetica mediaevalia Firenze 2001</w:t>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rPr>
      </w:pPr>
      <w:r>
        <w:rPr>
          <w:rFonts w:cs="Times New Roman" w:ascii="Times New Roman" w:hAnsi="Times New Roman"/>
          <w:b/>
        </w:rPr>
        <w:t>Sermoni</w:t>
      </w:r>
      <w:r>
        <w:rPr>
          <w:rFonts w:cs="Times New Roman" w:ascii="Times New Roman" w:hAnsi="Times New Roman"/>
        </w:rPr>
        <w:t xml:space="preserve"> cfr. supra s.v. Predicazione</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rPr>
      </w:pPr>
      <w:r>
        <w:rPr>
          <w:rFonts w:cs="Times New Roman" w:ascii="Times New Roman" w:hAnsi="Times New Roman"/>
          <w:b/>
        </w:rPr>
        <w:t>Storia</w:t>
      </w:r>
    </w:p>
    <w:p>
      <w:pPr>
        <w:pStyle w:val="Normal"/>
        <w:jc w:val="both"/>
        <w:rPr>
          <w:rFonts w:ascii="Times New Roman" w:hAnsi="Times New Roman" w:cs="Times New Roman"/>
          <w:lang w:val="de-DE"/>
        </w:rPr>
      </w:pPr>
      <w:r>
        <w:rPr>
          <w:rFonts w:cs="Times New Roman" w:ascii="Times New Roman" w:hAnsi="Times New Roman"/>
          <w:b/>
        </w:rPr>
        <w:t>RE-</w:t>
      </w:r>
      <w:r>
        <w:rPr>
          <w:rFonts w:cs="Times New Roman" w:ascii="Times New Roman" w:hAnsi="Times New Roman"/>
        </w:rPr>
        <w:t xml:space="preserve"> *A. Potthast </w:t>
      </w:r>
      <w:r>
        <w:rPr>
          <w:rFonts w:cs="Times New Roman" w:ascii="Times New Roman" w:hAnsi="Times New Roman"/>
          <w:i/>
        </w:rPr>
        <w:t xml:space="preserve">Bibliotheca historica medii aevi. </w:t>
      </w:r>
      <w:r>
        <w:rPr>
          <w:rFonts w:cs="Times New Roman" w:ascii="Times New Roman" w:hAnsi="Times New Roman"/>
          <w:i/>
          <w:lang w:val="de-DE"/>
        </w:rPr>
        <w:t>Wegweiser durch die Geschichtswerke des europäischen Mittelalters bis 1500</w:t>
      </w:r>
      <w:r>
        <w:rPr>
          <w:rFonts w:cs="Times New Roman" w:ascii="Times New Roman" w:hAnsi="Times New Roman"/>
          <w:lang w:val="de-DE"/>
        </w:rPr>
        <w:t xml:space="preserve"> Berlin 1896, seconda edizione, ristampa anastatica Graz 1957; </w:t>
      </w:r>
    </w:p>
    <w:p>
      <w:pPr>
        <w:pStyle w:val="Normal"/>
        <w:jc w:val="both"/>
        <w:rPr>
          <w:rFonts w:ascii="Times New Roman" w:hAnsi="Times New Roman" w:cs="Times New Roman"/>
          <w:lang w:val="fr-FR"/>
        </w:rPr>
      </w:pPr>
      <w:r>
        <w:rPr>
          <w:rFonts w:cs="Times New Roman" w:ascii="Times New Roman" w:hAnsi="Times New Roman"/>
          <w:lang w:val="de-DE"/>
        </w:rPr>
        <w:t>*</w:t>
      </w:r>
      <w:r>
        <w:rPr>
          <w:rFonts w:cs="Times New Roman" w:ascii="Times New Roman" w:hAnsi="Times New Roman"/>
          <w:i/>
          <w:lang w:val="de-DE"/>
        </w:rPr>
        <w:t xml:space="preserve">Repertorium fontium historiae medii aevi, primum ab Aug. </w:t>
      </w:r>
      <w:r>
        <w:rPr>
          <w:rFonts w:cs="Times New Roman" w:ascii="Times New Roman" w:hAnsi="Times New Roman"/>
          <w:i/>
        </w:rPr>
        <w:t>Potthast digestum nunc cura collegii historicorum e pluribus nationibus emend. et auctum</w:t>
      </w:r>
      <w:r>
        <w:rPr>
          <w:rFonts w:cs="Times New Roman" w:ascii="Times New Roman" w:hAnsi="Times New Roman"/>
        </w:rPr>
        <w:t xml:space="preserve"> Roma 1962-2007; cfr. </w:t>
      </w:r>
      <w:r>
        <w:rPr>
          <w:rStyle w:val="Hyperlink"/>
          <w:rFonts w:cs="Times New Roman" w:ascii="Times New Roman" w:hAnsi="Times New Roman"/>
          <w:b w:val="false"/>
          <w:i w:val="false"/>
          <w:caps w:val="false"/>
          <w:smallCaps w:val="false"/>
          <w:spacing w:val="0"/>
        </w:rPr>
        <w:t>https://www.isime.it/repertorium-fontium-historiae-medii-aevi/</w:t>
      </w:r>
      <w:r>
        <w:rPr>
          <w:rStyle w:val="Hyperlink"/>
          <w:rFonts w:cs="Times New Roman" w:ascii="Times New Roman" w:hAnsi="Times New Roman"/>
          <w:u w:val="none"/>
        </w:rPr>
        <w:t xml:space="preserve"> </w:t>
      </w:r>
      <w:r>
        <w:rPr>
          <w:rFonts w:cs="Times New Roman" w:ascii="Times New Roman" w:hAnsi="Times New Roman"/>
        </w:rPr>
        <w:t xml:space="preserve">per una presentazione dell’opera e per l’elenco dei lemmi. </w:t>
      </w:r>
      <w:r>
        <w:rPr>
          <w:rFonts w:cs="Times New Roman" w:ascii="Times New Roman" w:hAnsi="Times New Roman"/>
          <w:lang w:val="de-DE"/>
        </w:rPr>
        <w:t xml:space="preserve">Versione on-line: </w:t>
      </w:r>
      <w:r>
        <w:rPr>
          <w:rFonts w:cs="Times New Roman" w:ascii="Times New Roman" w:hAnsi="Times New Roman"/>
          <w:color w:val="000000"/>
          <w:lang w:val="de-DE"/>
        </w:rPr>
        <w:t>Repertorium «Geschichtsquellen des deutschen Mittelalters» (cfr. Infra);</w:t>
      </w:r>
    </w:p>
    <w:p>
      <w:pPr>
        <w:pStyle w:val="Normal"/>
        <w:jc w:val="both"/>
        <w:rPr>
          <w:rFonts w:ascii="Times New Roman" w:hAnsi="Times New Roman" w:cs="Times New Roman"/>
          <w:lang w:val="fr-FR"/>
        </w:rPr>
      </w:pPr>
      <w:r>
        <w:rPr>
          <w:rFonts w:cs="Times New Roman" w:ascii="Times New Roman" w:hAnsi="Times New Roman"/>
          <w:lang w:val="fr-FR"/>
        </w:rPr>
        <w:t xml:space="preserve">*U. Chevalier </w:t>
      </w:r>
      <w:r>
        <w:rPr>
          <w:rFonts w:cs="Times New Roman" w:ascii="Times New Roman" w:hAnsi="Times New Roman"/>
          <w:i/>
          <w:lang w:val="fr-FR"/>
        </w:rPr>
        <w:t>Répertoire des sources historiques du Moyen Age</w:t>
      </w:r>
      <w:r>
        <w:rPr>
          <w:rFonts w:cs="Times New Roman" w:ascii="Times New Roman" w:hAnsi="Times New Roman"/>
          <w:lang w:val="fr-FR"/>
        </w:rPr>
        <w:t xml:space="preserve"> Paris 1877-1886 (*seconda edizione ampliata, in due tomi, Paris 1905);</w:t>
      </w:r>
    </w:p>
    <w:p>
      <w:pPr>
        <w:pStyle w:val="Normal"/>
        <w:tabs>
          <w:tab w:val="clear" w:pos="709"/>
          <w:tab w:val="left" w:pos="9639" w:leader="none"/>
        </w:tabs>
        <w:jc w:val="both"/>
        <w:rPr>
          <w:rFonts w:ascii="Times New Roman" w:hAnsi="Times New Roman" w:eastAsia="Times New Roman" w:cs="Times New Roman"/>
          <w:lang w:val="fr-FR"/>
        </w:rPr>
      </w:pPr>
      <w:r>
        <w:rPr>
          <w:rFonts w:cs="Times New Roman" w:ascii="Times New Roman" w:hAnsi="Times New Roman"/>
          <w:lang w:val="fr-FR"/>
        </w:rPr>
        <w:t xml:space="preserve">H. Quirin </w:t>
      </w:r>
      <w:r>
        <w:rPr>
          <w:rFonts w:cs="Times New Roman" w:ascii="Times New Roman" w:hAnsi="Times New Roman"/>
          <w:i/>
          <w:lang w:val="fr-FR"/>
        </w:rPr>
        <w:t>Einführung in das Studium der mittelalterlichen Geschichte</w:t>
      </w:r>
      <w:r>
        <w:rPr>
          <w:rFonts w:cs="Times New Roman" w:ascii="Times New Roman" w:hAnsi="Times New Roman"/>
          <w:lang w:val="fr-FR"/>
        </w:rPr>
        <w:t xml:space="preserve"> Stuttgart 1985, quarta ed., 1991 quinta edizione (ristampa della terza ed. del 1964; prima edizione: Braunschweig 1950);</w:t>
      </w:r>
    </w:p>
    <w:p>
      <w:pPr>
        <w:pStyle w:val="Normal"/>
        <w:jc w:val="both"/>
        <w:rPr>
          <w:rFonts w:ascii="Times New Roman" w:hAnsi="Times New Roman" w:cs="Times New Roman"/>
        </w:rPr>
      </w:pPr>
      <w:r>
        <w:rPr>
          <w:rFonts w:eastAsia="Times New Roman" w:cs="Times New Roman" w:ascii="Times New Roman" w:hAnsi="Times New Roman"/>
          <w:lang w:val="fr-FR"/>
        </w:rPr>
        <w:t xml:space="preserve"> </w:t>
      </w:r>
      <w:r>
        <w:rPr>
          <w:rFonts w:cs="Times New Roman" w:ascii="Times New Roman" w:hAnsi="Times New Roman"/>
          <w:lang w:val="fr-FR"/>
        </w:rPr>
        <w:t xml:space="preserve">J.M. Bak </w:t>
      </w:r>
      <w:r>
        <w:rPr>
          <w:rFonts w:cs="Times New Roman" w:ascii="Times New Roman" w:hAnsi="Times New Roman"/>
          <w:i/>
          <w:iCs/>
          <w:lang w:val="fr-FR"/>
        </w:rPr>
        <w:t>Mittelalterliche Geschichtsquellen in chronogischer Übersicht, nebst ein Auswahl von Briefsammlungen</w:t>
      </w:r>
      <w:r>
        <w:rPr>
          <w:rFonts w:cs="Times New Roman" w:ascii="Times New Roman" w:hAnsi="Times New Roman"/>
          <w:lang w:val="fr-FR"/>
        </w:rPr>
        <w:t xml:space="preserve"> Stuttgart 1987 (traduzione inglese: </w:t>
      </w:r>
      <w:r>
        <w:rPr>
          <w:rFonts w:cs="Times New Roman" w:ascii="Times New Roman" w:hAnsi="Times New Roman"/>
          <w:i/>
          <w:lang w:val="fr-FR"/>
        </w:rPr>
        <w:t>Medieval</w:t>
      </w:r>
      <w:r>
        <w:rPr>
          <w:rFonts w:cs="Times New Roman" w:ascii="Times New Roman" w:hAnsi="Times New Roman"/>
          <w:lang w:val="fr-FR"/>
        </w:rPr>
        <w:t xml:space="preserve"> </w:t>
      </w:r>
      <w:r>
        <w:rPr>
          <w:rFonts w:cs="Times New Roman" w:ascii="Times New Roman" w:hAnsi="Times New Roman"/>
          <w:i/>
          <w:lang w:val="fr-FR"/>
        </w:rPr>
        <w:t>Narrative Sources: A Chronological Guide (with a List of Major Letter Collections)</w:t>
      </w:r>
      <w:r>
        <w:rPr>
          <w:rFonts w:cs="Times New Roman" w:ascii="Times New Roman" w:hAnsi="Times New Roman"/>
          <w:lang w:val="fr-FR"/>
        </w:rPr>
        <w:t xml:space="preserve"> New York-London 1987: revisione delle «Quellentabellen» dell’opera del Quirin, pp. 243-58;</w:t>
      </w:r>
    </w:p>
    <w:p>
      <w:pPr>
        <w:pStyle w:val="Normal"/>
        <w:jc w:val="both"/>
        <w:rPr>
          <w:rFonts w:ascii="Times New Roman" w:hAnsi="Times New Roman" w:cs="Times New Roman"/>
          <w:i/>
        </w:rPr>
      </w:pPr>
      <w:r>
        <w:rPr>
          <w:rFonts w:cs="Times New Roman" w:ascii="Times New Roman" w:hAnsi="Times New Roman"/>
        </w:rPr>
        <w:t>*</w:t>
      </w:r>
      <w:r>
        <w:rPr>
          <w:rFonts w:cs="Times New Roman" w:ascii="Times New Roman" w:hAnsi="Times New Roman"/>
          <w:i/>
        </w:rPr>
        <w:t>Indici di «Studi gregoriani». Volumi I-VI</w:t>
      </w:r>
      <w:r>
        <w:rPr>
          <w:rFonts w:cs="Times New Roman" w:ascii="Times New Roman" w:hAnsi="Times New Roman"/>
        </w:rPr>
        <w:t xml:space="preserve"> cur. Zelina Zafarana;</w:t>
      </w:r>
    </w:p>
    <w:p>
      <w:pPr>
        <w:pStyle w:val="Normal"/>
        <w:jc w:val="both"/>
        <w:rPr>
          <w:rFonts w:ascii="Times New Roman" w:hAnsi="Times New Roman" w:cs="Times New Roman"/>
        </w:rPr>
      </w:pPr>
      <w:r>
        <w:rPr>
          <w:rFonts w:cs="Times New Roman" w:ascii="Times New Roman" w:hAnsi="Times New Roman"/>
          <w:i/>
        </w:rPr>
        <w:t xml:space="preserve">«Memoria urbis» </w:t>
      </w:r>
      <w:r>
        <w:rPr>
          <w:rFonts w:cs="Times New Roman" w:ascii="Times New Roman" w:hAnsi="Times New Roman"/>
        </w:rPr>
        <w:t xml:space="preserve">I </w:t>
      </w:r>
      <w:r>
        <w:rPr>
          <w:rFonts w:cs="Times New Roman" w:ascii="Times New Roman" w:hAnsi="Times New Roman"/>
          <w:i/>
        </w:rPr>
        <w:t>Censimento delle cronache bolognesi del Medioevo e del Rinascimento</w:t>
      </w:r>
      <w:r>
        <w:rPr>
          <w:rFonts w:cs="Times New Roman" w:ascii="Times New Roman" w:hAnsi="Times New Roman"/>
        </w:rPr>
        <w:t xml:space="preserve"> cur. L. Quaquarelli, Bologna 1993;</w:t>
      </w:r>
    </w:p>
    <w:p>
      <w:pPr>
        <w:pStyle w:val="Normal"/>
        <w:jc w:val="both"/>
        <w:rPr>
          <w:rFonts w:ascii="Times New Roman" w:hAnsi="Times New Roman" w:cs="Times New Roman"/>
          <w:lang w:val="en-US"/>
        </w:rPr>
      </w:pPr>
      <w:r>
        <w:rPr>
          <w:rFonts w:cs="Times New Roman" w:ascii="Times New Roman" w:hAnsi="Times New Roman"/>
        </w:rPr>
        <w:t>*</w:t>
      </w:r>
      <w:r>
        <w:rPr>
          <w:rFonts w:cs="Times New Roman" w:ascii="Times New Roman" w:hAnsi="Times New Roman"/>
          <w:i/>
        </w:rPr>
        <w:t>Repertorio della cronachistica emiliano-romagnola (secc. IX-XV)</w:t>
      </w:r>
      <w:r>
        <w:rPr>
          <w:rFonts w:cs="Times New Roman" w:ascii="Times New Roman" w:hAnsi="Times New Roman"/>
        </w:rPr>
        <w:t xml:space="preserve"> cur. </w:t>
      </w:r>
      <w:r>
        <w:rPr>
          <w:rFonts w:cs="Times New Roman" w:ascii="Times New Roman" w:hAnsi="Times New Roman"/>
          <w:lang w:val="en-US"/>
        </w:rPr>
        <w:t xml:space="preserve">B. Andreolli et alii, Roma 1991; </w:t>
      </w:r>
    </w:p>
    <w:p>
      <w:pPr>
        <w:pStyle w:val="Normal"/>
        <w:jc w:val="both"/>
        <w:rPr>
          <w:rFonts w:ascii="Times New Roman" w:hAnsi="Times New Roman" w:cs="Times New Roman"/>
          <w:lang w:val="de-DE"/>
        </w:rPr>
      </w:pPr>
      <w:r>
        <w:rPr>
          <w:rFonts w:cs="Times New Roman" w:ascii="Times New Roman" w:hAnsi="Times New Roman"/>
          <w:lang w:val="en-US"/>
        </w:rPr>
        <w:t xml:space="preserve">*V. Lambert </w:t>
      </w:r>
      <w:r>
        <w:rPr>
          <w:rFonts w:cs="Times New Roman" w:ascii="Times New Roman" w:hAnsi="Times New Roman"/>
          <w:i/>
          <w:lang w:val="en-US"/>
        </w:rPr>
        <w:t>Chronicles of Flanders 1200-1500. Chronicles Written Independently from «Flandria Generosa»</w:t>
      </w:r>
      <w:r>
        <w:rPr>
          <w:rFonts w:cs="Times New Roman" w:ascii="Times New Roman" w:hAnsi="Times New Roman"/>
          <w:lang w:val="en-US"/>
        </w:rPr>
        <w:t xml:space="preserve"> Gent 1993 = «Verhandelingen der Maatschappij voor geschiedenis en oudheidkunde te Gent» 19 (1993);</w:t>
      </w:r>
    </w:p>
    <w:p>
      <w:pPr>
        <w:pStyle w:val="Normal"/>
        <w:jc w:val="both"/>
        <w:rPr>
          <w:rFonts w:ascii="Times New Roman" w:hAnsi="Times New Roman" w:cs="Times New Roman"/>
          <w:lang w:val="de-DE"/>
        </w:rPr>
      </w:pPr>
      <w:r>
        <w:rPr>
          <w:rFonts w:cs="Times New Roman" w:ascii="Times New Roman" w:hAnsi="Times New Roman"/>
          <w:lang w:val="de-DE"/>
        </w:rPr>
        <w:t xml:space="preserve">M. Carasso-Kok </w:t>
      </w:r>
      <w:r>
        <w:rPr>
          <w:rFonts w:cs="Times New Roman" w:ascii="Times New Roman" w:hAnsi="Times New Roman"/>
          <w:i/>
          <w:lang w:val="de-DE"/>
        </w:rPr>
        <w:t>Repertorium van de verhalende historische bronnen uit de middeleeuwen. Heiligenlevens, annalen, kronieken en andere in Nederland geschrieven verhalende bronnen</w:t>
      </w:r>
      <w:r>
        <w:rPr>
          <w:rFonts w:cs="Times New Roman" w:ascii="Times New Roman" w:hAnsi="Times New Roman"/>
          <w:lang w:val="de-DE"/>
        </w:rPr>
        <w:t xml:space="preserve"> ’s Granvenhage 1981 (Bibliographische reeks van het Nederlands Historisch Genootschap 2);</w:t>
      </w:r>
    </w:p>
    <w:p>
      <w:pPr>
        <w:pStyle w:val="Normal"/>
        <w:jc w:val="both"/>
        <w:rPr>
          <w:rFonts w:ascii="Times New Roman" w:hAnsi="Times New Roman" w:cs="Times New Roman"/>
          <w:lang w:val="de-DE"/>
        </w:rPr>
      </w:pPr>
      <w:r>
        <w:rPr>
          <w:rFonts w:cs="Times New Roman" w:ascii="Times New Roman" w:hAnsi="Times New Roman"/>
          <w:lang w:val="de-DE"/>
        </w:rPr>
        <w:t xml:space="preserve">E.O.G. Haitsma Mulier et alii </w:t>
      </w:r>
      <w:r>
        <w:rPr>
          <w:rFonts w:cs="Times New Roman" w:ascii="Times New Roman" w:hAnsi="Times New Roman"/>
          <w:i/>
          <w:lang w:val="de-DE"/>
        </w:rPr>
        <w:t>Repertorium van geschiedschrijvers in Nederland 1500-1800</w:t>
      </w:r>
      <w:r>
        <w:rPr>
          <w:rFonts w:cs="Times New Roman" w:ascii="Times New Roman" w:hAnsi="Times New Roman"/>
          <w:lang w:val="de-DE"/>
        </w:rPr>
        <w:t xml:space="preserve"> ’s Gravenhage 1990; </w:t>
      </w:r>
    </w:p>
    <w:p>
      <w:pPr>
        <w:pStyle w:val="Normal"/>
        <w:jc w:val="both"/>
        <w:rPr>
          <w:rFonts w:ascii="Times New Roman" w:hAnsi="Times New Roman" w:cs="Times New Roman"/>
          <w:lang w:val="de-DE"/>
        </w:rPr>
      </w:pPr>
      <w:r>
        <w:rPr>
          <w:rFonts w:cs="Times New Roman" w:ascii="Times New Roman" w:hAnsi="Times New Roman"/>
          <w:lang w:val="de-DE"/>
        </w:rPr>
        <w:t xml:space="preserve">*A.F. Gombos </w:t>
      </w:r>
      <w:r>
        <w:rPr>
          <w:rFonts w:cs="Times New Roman" w:ascii="Times New Roman" w:hAnsi="Times New Roman"/>
          <w:i/>
          <w:lang w:val="de-DE"/>
        </w:rPr>
        <w:t>Catalogus fontium historiae Hungaricae aevo ducum et regum ex stirpe Arpad descendentium ab anno Christi DCCC usque ad annum MCCCI</w:t>
      </w:r>
      <w:r>
        <w:rPr>
          <w:rFonts w:cs="Times New Roman" w:ascii="Times New Roman" w:hAnsi="Times New Roman"/>
          <w:lang w:val="de-DE"/>
        </w:rPr>
        <w:t xml:space="preserve"> Budapest 1937;</w:t>
      </w:r>
    </w:p>
    <w:p>
      <w:pPr>
        <w:pStyle w:val="Normal"/>
        <w:jc w:val="both"/>
        <w:rPr>
          <w:rFonts w:ascii="Times New Roman" w:hAnsi="Times New Roman" w:cs="Times New Roman"/>
          <w:lang w:val="fr-FR"/>
        </w:rPr>
      </w:pPr>
      <w:r>
        <w:rPr>
          <w:rFonts w:cs="Times New Roman" w:ascii="Times New Roman" w:hAnsi="Times New Roman"/>
          <w:lang w:val="de-DE"/>
        </w:rPr>
        <w:t xml:space="preserve">*J. Kuzmík </w:t>
      </w:r>
      <w:r>
        <w:rPr>
          <w:rFonts w:cs="Times New Roman" w:ascii="Times New Roman" w:hAnsi="Times New Roman"/>
          <w:i/>
          <w:lang w:val="de-DE"/>
        </w:rPr>
        <w:t xml:space="preserve">Slovník starovekych a stredovekych autorov pramenov a kniznych skriptorov so slovenskymi vztahmi. Lexicon auctorum, fontium et scriptorum librorum cum relationibus slovacis antiqui mediique aevi </w:t>
      </w:r>
      <w:r>
        <w:rPr>
          <w:rFonts w:cs="Times New Roman" w:ascii="Times New Roman" w:hAnsi="Times New Roman"/>
          <w:lang w:val="de-DE"/>
        </w:rPr>
        <w:t>Matica Slovenská 1983;</w:t>
      </w:r>
    </w:p>
    <w:p>
      <w:pPr>
        <w:pStyle w:val="Normal"/>
        <w:jc w:val="both"/>
        <w:rPr>
          <w:rFonts w:ascii="Times New Roman" w:hAnsi="Times New Roman" w:cs="Times New Roman"/>
          <w:i/>
          <w:iCs/>
          <w:lang w:val="en-GB"/>
        </w:rPr>
      </w:pPr>
      <w:r>
        <w:rPr>
          <w:rFonts w:cs="Times New Roman" w:ascii="Times New Roman" w:hAnsi="Times New Roman"/>
          <w:lang w:val="fr-FR"/>
        </w:rPr>
        <w:t xml:space="preserve">*Ph. Depreux </w:t>
      </w:r>
      <w:r>
        <w:rPr>
          <w:rFonts w:cs="Times New Roman" w:ascii="Times New Roman" w:hAnsi="Times New Roman"/>
          <w:i/>
          <w:lang w:val="fr-FR"/>
        </w:rPr>
        <w:t>Prosopographie de l’entourage de Louis le Pieux (781-840)</w:t>
      </w:r>
      <w:r>
        <w:rPr>
          <w:rFonts w:cs="Times New Roman" w:ascii="Times New Roman" w:hAnsi="Times New Roman"/>
          <w:lang w:val="fr-FR"/>
        </w:rPr>
        <w:t xml:space="preserve"> Sigmaringen 1997;</w:t>
      </w:r>
    </w:p>
    <w:p>
      <w:pPr>
        <w:pStyle w:val="Normal"/>
        <w:jc w:val="both"/>
        <w:rPr>
          <w:rFonts w:ascii="Times New Roman" w:hAnsi="Times New Roman" w:cs="Times New Roman"/>
          <w:i/>
          <w:lang w:val="fr-FR"/>
        </w:rPr>
      </w:pPr>
      <w:r>
        <w:rPr>
          <w:rFonts w:cs="Times New Roman" w:ascii="Times New Roman" w:hAnsi="Times New Roman"/>
          <w:i/>
          <w:iCs/>
          <w:lang w:val="en-GB"/>
        </w:rPr>
        <w:t>*Encyclopedia of the Medieval Chronicle</w:t>
      </w:r>
      <w:r>
        <w:rPr>
          <w:rFonts w:cs="Times New Roman" w:ascii="Times New Roman" w:hAnsi="Times New Roman"/>
          <w:lang w:val="en-GB"/>
        </w:rPr>
        <w:t xml:space="preserve"> cur. </w:t>
      </w:r>
      <w:r>
        <w:rPr>
          <w:rFonts w:cs="Times New Roman" w:ascii="Times New Roman" w:hAnsi="Times New Roman"/>
          <w:lang w:val="de-DE"/>
        </w:rPr>
        <w:t xml:space="preserve">R. Graeme Dunphy, Leiden-Boston, MA, E.J. Brill 2010 voll. 2 </w:t>
      </w:r>
      <w:r>
        <w:rPr>
          <w:rFonts w:cs="Times New Roman" w:ascii="Times New Roman" w:hAnsi="Times New Roman"/>
          <w:lang w:val="en-US"/>
        </w:rPr>
        <w:t>(Brill’s Medieval Reference Library)</w:t>
      </w:r>
      <w:r>
        <w:rPr>
          <w:rFonts w:cs="Times New Roman" w:ascii="Times New Roman" w:hAnsi="Times New Roman"/>
          <w:lang w:val="fr-FR"/>
        </w:rPr>
        <w:t xml:space="preserve">; versione on-line : </w:t>
      </w:r>
      <w:hyperlink r:id="rId57">
        <w:r>
          <w:rPr>
            <w:rStyle w:val="Hyperlink"/>
            <w:rFonts w:cs="Times New Roman" w:ascii="Times New Roman" w:hAnsi="Times New Roman"/>
            <w:lang w:val="fr-FR"/>
          </w:rPr>
          <w:t>https://referenceworks.brill.com/display/db/emco</w:t>
        </w:r>
      </w:hyperlink>
      <w:r>
        <w:rPr>
          <w:rFonts w:cs="Times New Roman" w:ascii="Times New Roman" w:hAnsi="Times New Roman"/>
          <w:lang w:val="fr-FR"/>
        </w:rPr>
        <w:t xml:space="preserve"> </w:t>
      </w:r>
    </w:p>
    <w:p>
      <w:pPr>
        <w:pStyle w:val="Contenutotabella"/>
        <w:widowControl w:val="false"/>
        <w:ind w:start="57" w:end="0"/>
        <w:jc w:val="both"/>
        <w:rPr>
          <w:rFonts w:ascii="Times New Roman" w:hAnsi="Times New Roman" w:eastAsia="Times New Roman" w:cs="Times New Roman"/>
          <w:b w:val="false"/>
          <w:i w:val="false"/>
          <w:caps w:val="false"/>
          <w:smallCaps w:val="false"/>
          <w:color w:val="000000"/>
          <w:spacing w:val="0"/>
          <w:sz w:val="24"/>
          <w:szCs w:val="24"/>
          <w:lang w:val="fr-FR"/>
        </w:rPr>
      </w:pPr>
      <w:r>
        <w:rPr>
          <w:rFonts w:cs="Times New Roman" w:ascii="Times New Roman" w:hAnsi="Times New Roman"/>
          <w:i/>
          <w:lang w:val="fr-FR"/>
        </w:rPr>
        <w:t>*Chronicon. Medieval Narrative Sources</w:t>
      </w:r>
      <w:r>
        <w:rPr>
          <w:rFonts w:cs="Times New Roman" w:ascii="Times New Roman" w:hAnsi="Times New Roman"/>
          <w:lang w:val="fr-FR"/>
        </w:rPr>
        <w:t xml:space="preserve">. </w:t>
      </w:r>
      <w:r>
        <w:rPr>
          <w:rFonts w:cs="Times New Roman" w:ascii="Times New Roman" w:hAnsi="Times New Roman"/>
          <w:i/>
          <w:lang w:val="fr-FR"/>
        </w:rPr>
        <w:t>A Chronological Guide with Introductory Essays</w:t>
      </w:r>
      <w:r>
        <w:rPr>
          <w:rFonts w:cs="Times New Roman" w:ascii="Times New Roman" w:hAnsi="Times New Roman"/>
          <w:lang w:val="fr-FR"/>
        </w:rPr>
        <w:t xml:space="preserve"> cur. János M. Bak - Ivan Jurkovic, Turnhout, Brepols 2013 (Brepols Essays in European Culture 5);</w:t>
      </w:r>
    </w:p>
    <w:p>
      <w:pPr>
        <w:pStyle w:val="Contenutotabella"/>
        <w:widowControl w:val="false"/>
        <w:ind w:start="57" w:end="0"/>
        <w:jc w:val="both"/>
        <w:rPr>
          <w:rFonts w:ascii="Times New Roman" w:hAnsi="Times New Roman" w:cs="Times New Roman"/>
          <w:lang w:val="fr-FR"/>
        </w:rPr>
      </w:pPr>
      <w:r>
        <w:rPr>
          <w:rFonts w:eastAsia="Times New Roman" w:cs="Times New Roman" w:ascii="Times New Roman" w:hAnsi="Times New Roman"/>
          <w:b w:val="false"/>
          <w:i w:val="false"/>
          <w:caps w:val="false"/>
          <w:smallCaps w:val="false"/>
          <w:color w:val="000000"/>
          <w:spacing w:val="0"/>
          <w:sz w:val="24"/>
          <w:szCs w:val="24"/>
          <w:lang w:val="fr-FR"/>
        </w:rPr>
        <w:t xml:space="preserve">*Peter Van Nuffelen - Lieve Van Hoof </w:t>
      </w:r>
      <w:r>
        <w:rPr>
          <w:rFonts w:eastAsia="Times New Roman" w:cs="Times New Roman" w:ascii="Times New Roman" w:hAnsi="Times New Roman"/>
          <w:b w:val="false"/>
          <w:i/>
          <w:color w:val="000000"/>
          <w:spacing w:val="0"/>
          <w:sz w:val="24"/>
          <w:szCs w:val="24"/>
          <w:lang w:val="fr-FR"/>
        </w:rPr>
        <w:t>Clavis Historicorum Antiquitatis Posterioris. An Inventory of Late Antique Historiography (A.D. 300-800)</w:t>
      </w:r>
      <w:r>
        <w:rPr>
          <w:rFonts w:eastAsia="Times New Roman" w:cs="Times New Roman" w:ascii="Times New Roman" w:hAnsi="Times New Roman"/>
          <w:b w:val="false"/>
          <w:i/>
          <w:caps w:val="false"/>
          <w:smallCaps w:val="false"/>
          <w:color w:val="000000"/>
          <w:spacing w:val="0"/>
          <w:sz w:val="24"/>
          <w:szCs w:val="24"/>
          <w:lang w:val="fr-FR"/>
        </w:rPr>
        <w:t xml:space="preserve"> </w:t>
      </w:r>
      <w:r>
        <w:rPr>
          <w:rFonts w:eastAsia="Times New Roman" w:cs="Times New Roman" w:ascii="Times New Roman" w:hAnsi="Times New Roman"/>
          <w:b w:val="false"/>
          <w:i w:val="false"/>
          <w:caps w:val="false"/>
          <w:smallCaps w:val="false"/>
          <w:color w:val="000000"/>
          <w:spacing w:val="0"/>
          <w:sz w:val="24"/>
          <w:szCs w:val="24"/>
          <w:lang w:val="fr-FR"/>
        </w:rPr>
        <w:t xml:space="preserve">Turnhout, Brepols 2020 (Corpus Christianorum. Claves - Subsidia 5). Versione on-line: </w:t>
      </w:r>
      <w:hyperlink r:id="rId58">
        <w:r>
          <w:rPr>
            <w:rStyle w:val="Hyperlink"/>
            <w:rFonts w:cs="Times New Roman" w:ascii="Times New Roman" w:hAnsi="Times New Roman"/>
          </w:rPr>
          <w:t>https://www.late-antique-historiography.ugent.be/database</w:t>
        </w:r>
      </w:hyperlink>
      <w:r>
        <w:rPr>
          <w:rStyle w:val="Hyperlink"/>
          <w:rFonts w:eastAsia="Times New Roman" w:cs="Times New Roman" w:ascii="Times New Roman" w:hAnsi="Times New Roman"/>
          <w:b w:val="false"/>
          <w:i w:val="false"/>
          <w:caps w:val="false"/>
          <w:smallCaps w:val="false"/>
          <w:color w:val="000000"/>
          <w:spacing w:val="0"/>
          <w:sz w:val="24"/>
          <w:szCs w:val="24"/>
          <w:lang w:val="fr-FR"/>
        </w:rPr>
        <w:t xml:space="preserve"> </w:t>
      </w:r>
    </w:p>
    <w:p>
      <w:pPr>
        <w:pStyle w:val="Contenutotabella"/>
        <w:widowControl w:val="false"/>
        <w:ind w:start="57" w:end="0"/>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lang w:val="fr-FR"/>
        </w:rPr>
      </w:pPr>
      <w:r>
        <w:rPr>
          <w:rFonts w:cs="Times New Roman" w:ascii="Times New Roman" w:hAnsi="Times New Roman"/>
          <w:lang w:val="fr-FR"/>
        </w:rPr>
        <w:t>on-line:</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lang w:val="en-GB"/>
        </w:rPr>
      </w:pPr>
      <w:r>
        <w:rPr>
          <w:rFonts w:cs="Times New Roman" w:ascii="Times New Roman" w:hAnsi="Times New Roman"/>
          <w:lang w:val="en-GB"/>
        </w:rPr>
        <w:t>«Repertorium chronicarum. A Bibliography of the Manuscripts of Medieval Latin Chronicles» a cura di Dan Embree (</w:t>
      </w:r>
      <w:r>
        <w:rPr>
          <w:rStyle w:val="Hyperlink"/>
          <w:rFonts w:cs="Times New Roman" w:ascii="Times New Roman" w:hAnsi="Times New Roman"/>
          <w:b w:val="false"/>
          <w:i w:val="false"/>
          <w:caps w:val="false"/>
          <w:smallCaps w:val="false"/>
          <w:spacing w:val="0"/>
          <w:lang w:val="en-GB"/>
        </w:rPr>
        <w:t>https://www.chronica.msstate.edu</w:t>
      </w:r>
      <w:r>
        <w:rPr>
          <w:rFonts w:cs="Times New Roman" w:ascii="Times New Roman" w:hAnsi="Times New Roman"/>
          <w:lang w:val="en-GB"/>
        </w:rPr>
        <w:t>);</w:t>
      </w:r>
    </w:p>
    <w:p>
      <w:pPr>
        <w:pStyle w:val="Normal"/>
        <w:jc w:val="both"/>
        <w:rPr>
          <w:rFonts w:ascii="Times New Roman" w:hAnsi="Times New Roman" w:cs="Times New Roman"/>
          <w:color w:val="000000"/>
          <w:lang w:val="de-DE"/>
        </w:rPr>
      </w:pPr>
      <w:r>
        <w:rPr>
          <w:rFonts w:cs="Times New Roman" w:ascii="Times New Roman" w:hAnsi="Times New Roman"/>
          <w:lang w:val="en-GB"/>
        </w:rPr>
        <w:t>«Narrative Sources. The Narrative Sources from the Medieval Low Countries», Università di Gand (</w:t>
      </w:r>
      <w:hyperlink r:id="rId59">
        <w:r>
          <w:rPr>
            <w:rStyle w:val="Hyperlink"/>
            <w:rFonts w:cs="Times New Roman" w:ascii="Times New Roman" w:hAnsi="Times New Roman"/>
            <w:lang w:val="en-GB"/>
          </w:rPr>
          <w:t>http://www.narrative-sources.be/colofon_nl.php</w:t>
        </w:r>
      </w:hyperlink>
      <w:r>
        <w:rPr>
          <w:rFonts w:cs="Times New Roman" w:ascii="Times New Roman" w:hAnsi="Times New Roman"/>
          <w:lang w:val="en-GB"/>
        </w:rPr>
        <w:t>)</w:t>
      </w:r>
    </w:p>
    <w:p>
      <w:pPr>
        <w:pStyle w:val="Normal"/>
        <w:jc w:val="both"/>
        <w:rPr>
          <w:rFonts w:ascii="Times New Roman" w:hAnsi="Times New Roman" w:cs="Times New Roman"/>
          <w:b/>
          <w:lang w:val="de-DE"/>
        </w:rPr>
      </w:pPr>
      <w:r>
        <w:rPr>
          <w:rFonts w:cs="Times New Roman" w:ascii="Times New Roman" w:hAnsi="Times New Roman"/>
          <w:color w:val="000000"/>
          <w:lang w:val="de-DE"/>
        </w:rPr>
        <w:t>Repertorium «Geschichtsquellen des deutschen Mittelalters» (</w:t>
      </w:r>
      <w:hyperlink r:id="rId60">
        <w:r>
          <w:rPr>
            <w:rStyle w:val="Hyperlink"/>
            <w:rFonts w:cs="Times New Roman" w:ascii="Times New Roman" w:hAnsi="Times New Roman"/>
            <w:lang w:val="de-DE"/>
          </w:rPr>
          <w:t>http://www.geschichtsquellen.de/index.html</w:t>
        </w:r>
      </w:hyperlink>
      <w:r>
        <w:rPr>
          <w:rFonts w:cs="Times New Roman" w:ascii="Times New Roman" w:hAnsi="Times New Roman"/>
          <w:color w:val="000000"/>
          <w:lang w:val="de-DE"/>
        </w:rPr>
        <w:t xml:space="preserve">) </w:t>
      </w:r>
    </w:p>
    <w:p>
      <w:pPr>
        <w:pStyle w:val="Normal"/>
        <w:jc w:val="both"/>
        <w:rPr>
          <w:rFonts w:ascii="Times New Roman" w:hAnsi="Times New Roman" w:cs="Times New Roman"/>
          <w:b/>
          <w:lang w:val="de-DE"/>
        </w:rPr>
      </w:pPr>
      <w:r>
        <w:rPr>
          <w:rFonts w:cs="Times New Roman" w:ascii="Times New Roman" w:hAnsi="Times New Roman"/>
          <w:b/>
          <w:lang w:val="de-DE"/>
        </w:rPr>
      </w:r>
    </w:p>
    <w:p>
      <w:pPr>
        <w:pStyle w:val="Normal"/>
        <w:jc w:val="both"/>
        <w:rPr>
          <w:rFonts w:ascii="Times New Roman" w:hAnsi="Times New Roman" w:cs="Times New Roman"/>
          <w:lang w:val="de-DE"/>
        </w:rPr>
      </w:pPr>
      <w:r>
        <w:rPr>
          <w:rFonts w:cs="Times New Roman" w:ascii="Times New Roman" w:hAnsi="Times New Roman"/>
          <w:b/>
          <w:lang w:val="de-DE"/>
        </w:rPr>
        <w:t>M-</w:t>
      </w:r>
      <w:r>
        <w:rPr>
          <w:rFonts w:cs="Times New Roman" w:ascii="Times New Roman" w:hAnsi="Times New Roman"/>
          <w:lang w:val="de-DE"/>
        </w:rPr>
        <w:t xml:space="preserve"> *W. Wattenbach - W. Levison </w:t>
      </w:r>
      <w:r>
        <w:rPr>
          <w:rFonts w:cs="Times New Roman" w:ascii="Times New Roman" w:hAnsi="Times New Roman"/>
          <w:i/>
          <w:lang w:val="de-DE"/>
        </w:rPr>
        <w:t xml:space="preserve">Deutschland Geschichtsquellen im Mittelalter. Vorzeit und Karoliger </w:t>
      </w:r>
      <w:r>
        <w:rPr>
          <w:rFonts w:cs="Times New Roman" w:ascii="Times New Roman" w:hAnsi="Times New Roman"/>
          <w:lang w:val="de-DE"/>
        </w:rPr>
        <w:t xml:space="preserve">Weimar 1952-1991, sei volumi; </w:t>
      </w:r>
    </w:p>
    <w:p>
      <w:pPr>
        <w:pStyle w:val="Normal"/>
        <w:jc w:val="both"/>
        <w:rPr>
          <w:rFonts w:ascii="Times New Roman" w:hAnsi="Times New Roman" w:cs="Times New Roman"/>
          <w:lang w:val="de-DE"/>
        </w:rPr>
      </w:pPr>
      <w:r>
        <w:rPr>
          <w:rFonts w:cs="Times New Roman" w:ascii="Times New Roman" w:hAnsi="Times New Roman"/>
          <w:lang w:val="de-DE"/>
        </w:rPr>
        <w:t xml:space="preserve">*W. Wattenbach - R. Holtzmann </w:t>
      </w:r>
      <w:r>
        <w:rPr>
          <w:rFonts w:cs="Times New Roman" w:ascii="Times New Roman" w:hAnsi="Times New Roman"/>
          <w:i/>
          <w:lang w:val="de-DE"/>
        </w:rPr>
        <w:t xml:space="preserve">Deutschland Geschichtsquellen im Mittelalter. </w:t>
      </w:r>
      <w:r>
        <w:rPr>
          <w:rFonts w:cs="Times New Roman" w:ascii="Times New Roman" w:hAnsi="Times New Roman"/>
          <w:i/>
        </w:rPr>
        <w:t xml:space="preserve">Die Zeit der Sachsen und Salier </w:t>
      </w:r>
      <w:r>
        <w:rPr>
          <w:rFonts w:cs="Times New Roman" w:ascii="Times New Roman" w:hAnsi="Times New Roman"/>
        </w:rPr>
        <w:t>Darmstadt 19671971, ristampa dell’ed. dell’opera apparsa tra 1938-1943, ristampata nel 1948;</w:t>
      </w:r>
    </w:p>
    <w:p>
      <w:pPr>
        <w:pStyle w:val="Normal"/>
        <w:jc w:val="both"/>
        <w:rPr>
          <w:rFonts w:ascii="Times New Roman" w:hAnsi="Times New Roman" w:cs="Times New Roman"/>
          <w:lang w:val="de-DE"/>
        </w:rPr>
      </w:pPr>
      <w:r>
        <w:rPr>
          <w:rFonts w:cs="Times New Roman" w:ascii="Times New Roman" w:hAnsi="Times New Roman"/>
          <w:lang w:val="de-DE"/>
        </w:rPr>
        <w:t xml:space="preserve">*W. Wattenbach - F.J. Schmale </w:t>
      </w:r>
      <w:r>
        <w:rPr>
          <w:rFonts w:cs="Times New Roman" w:ascii="Times New Roman" w:hAnsi="Times New Roman"/>
          <w:i/>
          <w:lang w:val="de-DE"/>
        </w:rPr>
        <w:t xml:space="preserve">Deutschland Geschichtsquellen im Mittelalter. Vom Tode Kaiser Heinrichs V. bis zum Ende des Interregnum </w:t>
      </w:r>
      <w:r>
        <w:rPr>
          <w:rFonts w:cs="Times New Roman" w:ascii="Times New Roman" w:hAnsi="Times New Roman"/>
          <w:lang w:val="de-DE"/>
        </w:rPr>
        <w:t>Darmstadt 1976, ristampa del vol. del 1894;</w:t>
      </w:r>
    </w:p>
    <w:p>
      <w:pPr>
        <w:pStyle w:val="Normal"/>
        <w:jc w:val="both"/>
        <w:rPr>
          <w:rFonts w:ascii="Times New Roman" w:hAnsi="Times New Roman" w:cs="Times New Roman"/>
          <w:lang w:val="de-DE"/>
        </w:rPr>
      </w:pPr>
      <w:r>
        <w:rPr>
          <w:rFonts w:cs="Times New Roman" w:ascii="Times New Roman" w:hAnsi="Times New Roman"/>
          <w:lang w:val="de-DE"/>
        </w:rPr>
        <w:t xml:space="preserve">*W. Wattenbach </w:t>
      </w:r>
      <w:r>
        <w:rPr>
          <w:rFonts w:cs="Times New Roman" w:ascii="Times New Roman" w:hAnsi="Times New Roman"/>
          <w:i/>
          <w:lang w:val="de-DE"/>
        </w:rPr>
        <w:t>Deutschland Geschichtsquellen im Mittelalter bis zur Mitte des dreizehnten Jahrhunderts</w:t>
      </w:r>
      <w:r>
        <w:rPr>
          <w:rFonts w:cs="Times New Roman" w:ascii="Times New Roman" w:hAnsi="Times New Roman"/>
          <w:lang w:val="de-DE"/>
        </w:rPr>
        <w:t xml:space="preserve"> I Stuttgart-Berlin 1904 (siebente von Ernst Dümmler umgearbeitete Auflage);</w:t>
      </w:r>
    </w:p>
    <w:p>
      <w:pPr>
        <w:pStyle w:val="Normal"/>
        <w:jc w:val="both"/>
        <w:rPr>
          <w:rFonts w:ascii="Times New Roman" w:hAnsi="Times New Roman" w:cs="Times New Roman"/>
          <w:lang w:val="de-DE"/>
        </w:rPr>
      </w:pPr>
      <w:r>
        <w:rPr>
          <w:rFonts w:cs="Times New Roman" w:ascii="Times New Roman" w:hAnsi="Times New Roman"/>
          <w:lang w:val="de-DE"/>
        </w:rPr>
        <w:t xml:space="preserve">O. Lorenz </w:t>
      </w:r>
      <w:r>
        <w:rPr>
          <w:rFonts w:cs="Times New Roman" w:ascii="Times New Roman" w:hAnsi="Times New Roman"/>
          <w:i/>
          <w:lang w:val="de-DE"/>
        </w:rPr>
        <w:t xml:space="preserve">Deutschland Geschichtsquellen im Mittelalter, seit der Mitte des XIII. Jahrhunderts </w:t>
      </w:r>
      <w:r>
        <w:rPr>
          <w:rFonts w:cs="Times New Roman" w:ascii="Times New Roman" w:hAnsi="Times New Roman"/>
          <w:lang w:val="de-DE"/>
        </w:rPr>
        <w:t>Berlin 1886-1887, due voll.;</w:t>
      </w:r>
    </w:p>
    <w:p>
      <w:pPr>
        <w:pStyle w:val="Normal"/>
        <w:jc w:val="both"/>
        <w:rPr>
          <w:rFonts w:ascii="Times New Roman" w:hAnsi="Times New Roman" w:cs="Times New Roman"/>
          <w:lang w:val="de-DE"/>
        </w:rPr>
      </w:pPr>
      <w:r>
        <w:rPr>
          <w:rFonts w:cs="Times New Roman" w:ascii="Times New Roman" w:hAnsi="Times New Roman"/>
          <w:lang w:val="de-DE"/>
        </w:rPr>
      </w:r>
    </w:p>
    <w:p>
      <w:pPr>
        <w:pStyle w:val="Normal"/>
        <w:jc w:val="both"/>
        <w:rPr>
          <w:rFonts w:ascii="Times New Roman" w:hAnsi="Times New Roman" w:cs="Times New Roman"/>
          <w:lang w:val="de-DE"/>
        </w:rPr>
      </w:pPr>
      <w:r>
        <w:rPr>
          <w:rFonts w:cs="Times New Roman" w:ascii="Times New Roman" w:hAnsi="Times New Roman"/>
          <w:b/>
          <w:lang w:val="de-DE"/>
        </w:rPr>
        <w:t>B</w:t>
      </w:r>
      <w:r>
        <w:rPr>
          <w:rFonts w:cs="Times New Roman" w:ascii="Times New Roman" w:hAnsi="Times New Roman"/>
          <w:lang w:val="de-DE"/>
        </w:rPr>
        <w:t xml:space="preserve">- B. Schröder - H. Stoob - W. Ehbrecht </w:t>
      </w:r>
      <w:r>
        <w:rPr>
          <w:rFonts w:cs="Times New Roman" w:ascii="Times New Roman" w:hAnsi="Times New Roman"/>
          <w:i/>
          <w:lang w:val="de-DE"/>
        </w:rPr>
        <w:t>Bibliographie zur deutschen historischen Städteforschung</w:t>
      </w:r>
      <w:r>
        <w:rPr>
          <w:rFonts w:cs="Times New Roman" w:ascii="Times New Roman" w:hAnsi="Times New Roman"/>
          <w:lang w:val="de-DE"/>
        </w:rPr>
        <w:t xml:space="preserve"> Köln 1996</w:t>
      </w:r>
    </w:p>
    <w:p>
      <w:pPr>
        <w:pStyle w:val="Normal"/>
        <w:jc w:val="both"/>
        <w:rPr>
          <w:rFonts w:ascii="Times New Roman" w:hAnsi="Times New Roman" w:cs="Times New Roman"/>
          <w:lang w:val="de-DE"/>
        </w:rPr>
      </w:pPr>
      <w:r>
        <w:rPr>
          <w:rFonts w:cs="Times New Roman" w:ascii="Times New Roman" w:hAnsi="Times New Roman"/>
          <w:lang w:val="de-DE"/>
        </w:rPr>
      </w:r>
    </w:p>
    <w:p>
      <w:pPr>
        <w:pStyle w:val="Normal"/>
        <w:jc w:val="both"/>
        <w:rPr>
          <w:rFonts w:ascii="Times New Roman" w:hAnsi="Times New Roman" w:cs="Times New Roman"/>
          <w:lang w:val="fr-FR"/>
        </w:rPr>
      </w:pPr>
      <w:r>
        <w:rPr>
          <w:rFonts w:cs="Times New Roman" w:ascii="Times New Roman" w:hAnsi="Times New Roman"/>
          <w:b/>
          <w:lang w:val="fr-FR"/>
        </w:rPr>
        <w:t>BP</w:t>
      </w:r>
      <w:r>
        <w:rPr>
          <w:rFonts w:cs="Times New Roman" w:ascii="Times New Roman" w:hAnsi="Times New Roman"/>
          <w:lang w:val="fr-FR"/>
        </w:rPr>
        <w:t xml:space="preserve">- R. Van Eenoo et alii </w:t>
      </w:r>
      <w:r>
        <w:rPr>
          <w:rFonts w:cs="Times New Roman" w:ascii="Times New Roman" w:hAnsi="Times New Roman"/>
          <w:i/>
          <w:lang w:val="fr-FR"/>
        </w:rPr>
        <w:t>Bibliographie de l’histoire de Belgique</w:t>
      </w:r>
      <w:r>
        <w:rPr>
          <w:rFonts w:cs="Times New Roman" w:ascii="Times New Roman" w:hAnsi="Times New Roman"/>
          <w:lang w:val="fr-FR"/>
        </w:rPr>
        <w:t xml:space="preserve"> «Revue belge de philologie et d’histoire»</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lang w:val="de-DE"/>
        </w:rPr>
      </w:pPr>
      <w:r>
        <w:rPr>
          <w:rFonts w:cs="Times New Roman" w:ascii="Times New Roman" w:hAnsi="Times New Roman"/>
          <w:b/>
          <w:lang w:val="de-DE"/>
        </w:rPr>
        <w:t>G-</w:t>
      </w:r>
      <w:r>
        <w:rPr>
          <w:rFonts w:cs="Times New Roman" w:ascii="Times New Roman" w:hAnsi="Times New Roman"/>
          <w:lang w:val="de-DE"/>
        </w:rPr>
        <w:t xml:space="preserve"> *R.C. Van Caenegem </w:t>
      </w:r>
      <w:r>
        <w:rPr>
          <w:rFonts w:cs="Times New Roman" w:ascii="Times New Roman" w:hAnsi="Times New Roman"/>
          <w:i/>
          <w:lang w:val="de-DE"/>
        </w:rPr>
        <w:t xml:space="preserve">Kurze Quellenkunde des Westeuropäischen Mittelalters. Eine typologische, historische und bibliographische Einführung </w:t>
      </w:r>
      <w:r>
        <w:rPr>
          <w:rFonts w:cs="Times New Roman" w:ascii="Times New Roman" w:hAnsi="Times New Roman"/>
          <w:lang w:val="de-DE"/>
        </w:rPr>
        <w:t>Göttingen 1962;</w:t>
      </w:r>
    </w:p>
    <w:p>
      <w:pPr>
        <w:pStyle w:val="Normal"/>
        <w:jc w:val="both"/>
        <w:rPr>
          <w:rFonts w:ascii="Times New Roman" w:hAnsi="Times New Roman" w:cs="Times New Roman"/>
          <w:lang w:val="de-DE"/>
        </w:rPr>
      </w:pPr>
      <w:r>
        <w:rPr>
          <w:rFonts w:cs="Times New Roman" w:ascii="Times New Roman" w:hAnsi="Times New Roman"/>
          <w:lang w:val="de-DE"/>
        </w:rPr>
        <w:t xml:space="preserve">*R.C. Van Caenegem - F.L. Ganshof </w:t>
      </w:r>
      <w:r>
        <w:rPr>
          <w:rFonts w:cs="Times New Roman" w:ascii="Times New Roman" w:hAnsi="Times New Roman"/>
          <w:i/>
          <w:lang w:val="de-DE"/>
        </w:rPr>
        <w:t>Introduction aux sources de l’histoire médiévale. Nouvelle édition mise à jour par L. Jocqué</w:t>
      </w:r>
      <w:r>
        <w:rPr>
          <w:rFonts w:cs="Times New Roman" w:ascii="Times New Roman" w:hAnsi="Times New Roman"/>
          <w:lang w:val="de-DE"/>
        </w:rPr>
        <w:t xml:space="preserve"> Turnhout 1997 (seconda edizione aggiornata e ampliata e traduzione francese di </w:t>
      </w:r>
      <w:r>
        <w:rPr>
          <w:rFonts w:cs="Times New Roman" w:ascii="Times New Roman" w:hAnsi="Times New Roman"/>
          <w:i/>
          <w:lang w:val="de-DE"/>
        </w:rPr>
        <w:t>Kurze Quellenkunde des Westeuropäischen Mittelalters</w:t>
      </w:r>
      <w:r>
        <w:rPr>
          <w:rFonts w:cs="Times New Roman" w:ascii="Times New Roman" w:hAnsi="Times New Roman"/>
          <w:lang w:val="de-DE"/>
        </w:rPr>
        <w:t>);</w:t>
      </w:r>
    </w:p>
    <w:p>
      <w:pPr>
        <w:pStyle w:val="Normal"/>
        <w:jc w:val="both"/>
        <w:rPr>
          <w:rFonts w:ascii="Times New Roman" w:hAnsi="Times New Roman" w:cs="Times New Roman"/>
          <w:lang w:val="de-DE"/>
        </w:rPr>
      </w:pPr>
      <w:r>
        <w:rPr>
          <w:rFonts w:cs="Times New Roman" w:ascii="Times New Roman" w:hAnsi="Times New Roman"/>
          <w:lang w:val="de-DE"/>
        </w:rPr>
        <w:t xml:space="preserve">*A. Lhotsky </w:t>
      </w:r>
      <w:r>
        <w:rPr>
          <w:rFonts w:cs="Times New Roman" w:ascii="Times New Roman" w:hAnsi="Times New Roman"/>
          <w:i/>
          <w:lang w:val="de-DE"/>
        </w:rPr>
        <w:t>Quellenkunde zur mittelalterliche Geschichichte Österreichs</w:t>
      </w:r>
      <w:r>
        <w:rPr>
          <w:rFonts w:cs="Times New Roman" w:ascii="Times New Roman" w:hAnsi="Times New Roman"/>
          <w:lang w:val="de-DE"/>
        </w:rPr>
        <w:t xml:space="preserve"> Graz-Köln 1963 (Mitteilungen des Instituts für Österreichische Geschichtsforschung. Ergänzungsband 19);</w:t>
      </w:r>
    </w:p>
    <w:p>
      <w:pPr>
        <w:pStyle w:val="Normal"/>
        <w:jc w:val="both"/>
        <w:rPr>
          <w:rFonts w:ascii="Times New Roman" w:hAnsi="Times New Roman" w:cs="Times New Roman"/>
          <w:lang w:val="de-DE"/>
        </w:rPr>
      </w:pPr>
      <w:r>
        <w:rPr>
          <w:rFonts w:cs="Times New Roman" w:ascii="Times New Roman" w:hAnsi="Times New Roman"/>
          <w:lang w:val="de-DE"/>
        </w:rPr>
        <w:t xml:space="preserve">*H.-W. Goez </w:t>
      </w:r>
      <w:r>
        <w:rPr>
          <w:rFonts w:cs="Times New Roman" w:ascii="Times New Roman" w:hAnsi="Times New Roman"/>
          <w:i/>
          <w:lang w:val="de-DE"/>
        </w:rPr>
        <w:t>Proseminar Geschichte: Mittelalter</w:t>
      </w:r>
      <w:r>
        <w:rPr>
          <w:rFonts w:cs="Times New Roman" w:ascii="Times New Roman" w:hAnsi="Times New Roman"/>
          <w:lang w:val="de-DE"/>
        </w:rPr>
        <w:t xml:space="preserve"> Stuttgart 1993;</w:t>
      </w:r>
    </w:p>
    <w:p>
      <w:pPr>
        <w:pStyle w:val="Normal"/>
        <w:jc w:val="both"/>
        <w:rPr>
          <w:rFonts w:ascii="Times New Roman" w:hAnsi="Times New Roman" w:cs="Times New Roman"/>
          <w:lang w:val="de-DE"/>
        </w:rPr>
      </w:pPr>
      <w:r>
        <w:rPr>
          <w:rFonts w:cs="Times New Roman" w:ascii="Times New Roman" w:hAnsi="Times New Roman"/>
          <w:lang w:val="de-DE"/>
        </w:rPr>
        <w:t xml:space="preserve">W. Dotzauer </w:t>
      </w:r>
      <w:r>
        <w:rPr>
          <w:rFonts w:cs="Times New Roman" w:ascii="Times New Roman" w:hAnsi="Times New Roman"/>
          <w:i/>
          <w:lang w:val="de-DE"/>
        </w:rPr>
        <w:t>Quellenkunde zur deutschen Geschichte im Spätmittelalter (1350-1500)</w:t>
      </w:r>
      <w:r>
        <w:rPr>
          <w:rFonts w:cs="Times New Roman" w:ascii="Times New Roman" w:hAnsi="Times New Roman"/>
          <w:lang w:val="de-DE"/>
        </w:rPr>
        <w:t xml:space="preserve"> Darmstadt 1996;</w:t>
      </w:r>
    </w:p>
    <w:p>
      <w:pPr>
        <w:pStyle w:val="Normal"/>
        <w:ind w:end="-27"/>
        <w:jc w:val="both"/>
        <w:rPr>
          <w:rFonts w:ascii="Times New Roman" w:hAnsi="Times New Roman" w:cs="Times New Roman"/>
          <w:b/>
        </w:rPr>
      </w:pPr>
      <w:r>
        <w:rPr>
          <w:rFonts w:cs="Times New Roman" w:ascii="Times New Roman" w:hAnsi="Times New Roman"/>
          <w:lang w:val="de-DE"/>
        </w:rPr>
        <w:t xml:space="preserve">A. Heit - E. Voltmer </w:t>
      </w:r>
      <w:r>
        <w:rPr>
          <w:rFonts w:cs="Times New Roman" w:ascii="Times New Roman" w:hAnsi="Times New Roman"/>
          <w:i/>
          <w:lang w:val="de-DE"/>
        </w:rPr>
        <w:t>Bibliographie zur Geschichte des Mittelalters</w:t>
      </w:r>
      <w:r>
        <w:rPr>
          <w:rFonts w:cs="Times New Roman" w:ascii="Times New Roman" w:hAnsi="Times New Roman"/>
          <w:lang w:val="de-DE"/>
        </w:rPr>
        <w:t xml:space="preserve"> München 1997; </w:t>
      </w:r>
      <w:r>
        <w:rPr>
          <w:rFonts w:cs="Times New Roman" w:ascii="Times New Roman" w:hAnsi="Times New Roman"/>
          <w:bCs/>
          <w:lang w:val="de-DE"/>
        </w:rPr>
        <w:t>seconda edizione nel 2002</w:t>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Style w:val="dirlist"/>
          <w:rFonts w:ascii="Times New Roman" w:hAnsi="Times New Roman" w:cs="Times New Roman"/>
          <w:b/>
          <w:bCs/>
        </w:rPr>
      </w:pPr>
      <w:r>
        <w:rPr>
          <w:rFonts w:cs="Times New Roman" w:ascii="Times New Roman" w:hAnsi="Times New Roman"/>
          <w:b/>
        </w:rPr>
        <w:t>Teatro</w:t>
      </w:r>
    </w:p>
    <w:p>
      <w:pPr>
        <w:pStyle w:val="Normal"/>
        <w:jc w:val="both"/>
        <w:rPr>
          <w:rFonts w:ascii="Times New Roman" w:hAnsi="Times New Roman" w:cs="Times New Roman"/>
          <w:b/>
        </w:rPr>
      </w:pPr>
      <w:r>
        <w:rPr>
          <w:rStyle w:val="dirlist"/>
          <w:rFonts w:cs="Times New Roman" w:ascii="Times New Roman" w:hAnsi="Times New Roman"/>
          <w:b/>
          <w:bCs/>
        </w:rPr>
        <w:t>RE-</w:t>
      </w:r>
      <w:r>
        <w:rPr>
          <w:rStyle w:val="dirlist"/>
          <w:rFonts w:cs="Times New Roman" w:ascii="Times New Roman" w:hAnsi="Times New Roman"/>
        </w:rPr>
        <w:t xml:space="preserve"> Luca Ruggio </w:t>
      </w:r>
      <w:r>
        <w:rPr>
          <w:rStyle w:val="dirlist"/>
          <w:rFonts w:cs="Times New Roman" w:ascii="Times New Roman" w:hAnsi="Times New Roman"/>
          <w:i/>
          <w:iCs/>
        </w:rPr>
        <w:t>Repertorio bibliografico del teatro umanistico</w:t>
      </w:r>
      <w:r>
        <w:rPr>
          <w:rStyle w:val="dirlist"/>
          <w:rFonts w:cs="Times New Roman" w:ascii="Times New Roman" w:hAnsi="Times New Roman"/>
        </w:rPr>
        <w:t xml:space="preserve"> praef. Stefano Pittaluga - Paolo Viti, Firenze, SISMEL. Edizioni del Galluzzo 2011 (Teatro umanistico 1)</w:t>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t>M-</w:t>
      </w:r>
      <w:r>
        <w:rPr>
          <w:rFonts w:cs="Times New Roman" w:ascii="Times New Roman" w:hAnsi="Times New Roman"/>
        </w:rPr>
        <w:t xml:space="preserve"> E.M. Castro Caridad </w:t>
      </w:r>
      <w:r>
        <w:rPr>
          <w:rFonts w:cs="Times New Roman" w:ascii="Times New Roman" w:hAnsi="Times New Roman"/>
          <w:i/>
        </w:rPr>
        <w:t>Introducción al teatro latino medieval. Textos y públicos</w:t>
      </w:r>
      <w:r>
        <w:rPr>
          <w:rFonts w:cs="Times New Roman" w:ascii="Times New Roman" w:hAnsi="Times New Roman"/>
        </w:rPr>
        <w:t xml:space="preserve"> Santiago de Compostela 1996 (Monografías da Universidade de Santiago de Compostela 193)</w:t>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lang w:val="en-US"/>
        </w:rPr>
      </w:pPr>
      <w:r>
        <w:rPr>
          <w:rFonts w:cs="Times New Roman" w:ascii="Times New Roman" w:hAnsi="Times New Roman"/>
          <w:b/>
          <w:lang w:val="en-US"/>
        </w:rPr>
        <w:t>B-</w:t>
      </w:r>
      <w:r>
        <w:rPr>
          <w:rFonts w:cs="Times New Roman" w:ascii="Times New Roman" w:hAnsi="Times New Roman"/>
          <w:lang w:val="en-US"/>
        </w:rPr>
        <w:t xml:space="preserve"> *C.J. Stratman </w:t>
      </w:r>
      <w:r>
        <w:rPr>
          <w:rFonts w:cs="Times New Roman" w:ascii="Times New Roman" w:hAnsi="Times New Roman"/>
          <w:i/>
          <w:lang w:val="en-US"/>
        </w:rPr>
        <w:t>Bibliography of Medieval Drama</w:t>
      </w:r>
      <w:r>
        <w:rPr>
          <w:rFonts w:cs="Times New Roman" w:ascii="Times New Roman" w:hAnsi="Times New Roman"/>
          <w:lang w:val="en-US"/>
        </w:rPr>
        <w:t xml:space="preserve"> Berkeley-Los Angeles 1954</w:t>
      </w:r>
    </w:p>
    <w:p>
      <w:pPr>
        <w:pStyle w:val="Normal"/>
        <w:jc w:val="both"/>
        <w:rPr>
          <w:rFonts w:ascii="Times New Roman" w:hAnsi="Times New Roman" w:cs="Times New Roman"/>
          <w:lang w:val="en-US"/>
        </w:rPr>
      </w:pPr>
      <w:r>
        <w:rPr>
          <w:rFonts w:cs="Times New Roman" w:ascii="Times New Roman" w:hAnsi="Times New Roman"/>
          <w:lang w:val="en-US"/>
        </w:rPr>
      </w:r>
    </w:p>
    <w:p>
      <w:pPr>
        <w:pStyle w:val="Normal"/>
        <w:jc w:val="both"/>
        <w:rPr>
          <w:rFonts w:ascii="Times New Roman" w:hAnsi="Times New Roman" w:cs="Times New Roman"/>
          <w:lang w:val="de-DE"/>
        </w:rPr>
      </w:pPr>
      <w:r>
        <w:rPr>
          <w:rFonts w:cs="Times New Roman" w:ascii="Times New Roman" w:hAnsi="Times New Roman"/>
          <w:lang w:val="en-GB"/>
        </w:rPr>
        <w:t xml:space="preserve">§§§ *K. Young </w:t>
      </w:r>
      <w:r>
        <w:rPr>
          <w:rFonts w:cs="Times New Roman" w:ascii="Times New Roman" w:hAnsi="Times New Roman"/>
          <w:i/>
          <w:lang w:val="en-GB"/>
        </w:rPr>
        <w:t>The Drama of the Medieval Church</w:t>
      </w:r>
      <w:r>
        <w:rPr>
          <w:rFonts w:cs="Times New Roman" w:ascii="Times New Roman" w:hAnsi="Times New Roman"/>
          <w:lang w:val="en-GB"/>
        </w:rPr>
        <w:t xml:space="preserve"> Oxford 1933;</w:t>
      </w:r>
    </w:p>
    <w:p>
      <w:pPr>
        <w:pStyle w:val="Normal"/>
        <w:jc w:val="both"/>
        <w:rPr>
          <w:rFonts w:ascii="Times New Roman" w:hAnsi="Times New Roman" w:cs="Times New Roman"/>
          <w:b/>
          <w:lang w:val="de-DE"/>
        </w:rPr>
      </w:pPr>
      <w:r>
        <w:rPr>
          <w:rFonts w:cs="Times New Roman" w:ascii="Times New Roman" w:hAnsi="Times New Roman"/>
          <w:lang w:val="de-DE"/>
        </w:rPr>
        <w:t xml:space="preserve">*W. Lipphardt </w:t>
      </w:r>
      <w:r>
        <w:rPr>
          <w:rFonts w:cs="Times New Roman" w:ascii="Times New Roman" w:hAnsi="Times New Roman"/>
          <w:i/>
          <w:lang w:val="de-DE"/>
        </w:rPr>
        <w:t>Lateinische Osterfeiern und Osterspiele</w:t>
      </w:r>
      <w:r>
        <w:rPr>
          <w:rFonts w:cs="Times New Roman" w:ascii="Times New Roman" w:hAnsi="Times New Roman"/>
          <w:lang w:val="de-DE"/>
        </w:rPr>
        <w:t xml:space="preserve"> Berlin-New York 1975-1990</w:t>
      </w:r>
    </w:p>
    <w:p>
      <w:pPr>
        <w:pStyle w:val="Normal"/>
        <w:jc w:val="both"/>
        <w:rPr>
          <w:rFonts w:ascii="Times New Roman" w:hAnsi="Times New Roman" w:cs="Times New Roman"/>
          <w:b/>
          <w:lang w:val="de-DE"/>
        </w:rPr>
      </w:pPr>
      <w:r>
        <w:rPr>
          <w:rFonts w:cs="Times New Roman" w:ascii="Times New Roman" w:hAnsi="Times New Roman"/>
          <w:b/>
          <w:lang w:val="de-DE"/>
        </w:rPr>
      </w:r>
    </w:p>
    <w:p>
      <w:pPr>
        <w:pStyle w:val="Normal"/>
        <w:jc w:val="both"/>
        <w:rPr>
          <w:rFonts w:ascii="Times New Roman" w:hAnsi="Times New Roman" w:cs="Times New Roman"/>
          <w:b/>
          <w:lang w:val="de-DE"/>
        </w:rPr>
      </w:pPr>
      <w:r>
        <w:rPr>
          <w:rFonts w:cs="Times New Roman" w:ascii="Times New Roman" w:hAnsi="Times New Roman"/>
          <w:b/>
          <w:lang w:val="de-DE"/>
        </w:rPr>
      </w:r>
    </w:p>
    <w:p>
      <w:pPr>
        <w:pStyle w:val="Normal"/>
        <w:jc w:val="both"/>
        <w:rPr>
          <w:rFonts w:ascii="Times New Roman" w:hAnsi="Times New Roman" w:cs="Times New Roman"/>
          <w:b/>
          <w:lang w:val="de-DE"/>
        </w:rPr>
      </w:pPr>
      <w:r>
        <w:rPr>
          <w:rFonts w:cs="Times New Roman" w:ascii="Times New Roman" w:hAnsi="Times New Roman"/>
          <w:b/>
          <w:lang w:val="de-DE"/>
        </w:rPr>
      </w:r>
    </w:p>
    <w:p>
      <w:pPr>
        <w:pStyle w:val="Normal"/>
        <w:jc w:val="both"/>
        <w:rPr>
          <w:rFonts w:ascii="Times New Roman" w:hAnsi="Times New Roman" w:cs="Times New Roman"/>
          <w:b/>
        </w:rPr>
      </w:pPr>
      <w:r>
        <w:rPr>
          <w:rFonts w:cs="Times New Roman" w:ascii="Times New Roman" w:hAnsi="Times New Roman"/>
          <w:b/>
        </w:rPr>
        <w:t>Tradizione dei classici</w:t>
      </w:r>
    </w:p>
    <w:p>
      <w:pPr>
        <w:pStyle w:val="Normal"/>
        <w:jc w:val="both"/>
        <w:rPr>
          <w:rFonts w:ascii="Times New Roman" w:hAnsi="Times New Roman" w:cs="Times New Roman"/>
          <w:lang w:val="fr-FR"/>
        </w:rPr>
      </w:pPr>
      <w:r>
        <w:rPr>
          <w:rFonts w:cs="Times New Roman" w:ascii="Times New Roman" w:hAnsi="Times New Roman"/>
          <w:b/>
        </w:rPr>
        <w:t>M-</w:t>
      </w:r>
      <w:r>
        <w:rPr>
          <w:rFonts w:cs="Times New Roman" w:ascii="Times New Roman" w:hAnsi="Times New Roman"/>
        </w:rPr>
        <w:t xml:space="preserve"> *</w:t>
      </w:r>
      <w:r>
        <w:rPr>
          <w:rFonts w:cs="Times New Roman" w:ascii="Times New Roman" w:hAnsi="Times New Roman"/>
          <w:i/>
        </w:rPr>
        <w:t xml:space="preserve">Texts and Transmission. </w:t>
      </w:r>
      <w:r>
        <w:rPr>
          <w:rFonts w:cs="Times New Roman" w:ascii="Times New Roman" w:hAnsi="Times New Roman"/>
          <w:i/>
          <w:lang w:val="en-GB"/>
        </w:rPr>
        <w:t>A Survey of the Latin Classics</w:t>
      </w:r>
      <w:r>
        <w:rPr>
          <w:rFonts w:cs="Times New Roman" w:ascii="Times New Roman" w:hAnsi="Times New Roman"/>
          <w:lang w:val="en-GB"/>
        </w:rPr>
        <w:t xml:space="preserve"> cur. </w:t>
      </w:r>
      <w:r>
        <w:rPr>
          <w:rFonts w:cs="Times New Roman" w:ascii="Times New Roman" w:hAnsi="Times New Roman"/>
          <w:lang w:val="fr-FR"/>
        </w:rPr>
        <w:t>L.D. Reynolds, Oxford 1986, seconda edizione</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lang w:val="en-GB"/>
        </w:rPr>
      </w:pPr>
      <w:r>
        <w:rPr>
          <w:rFonts w:cs="Times New Roman" w:ascii="Times New Roman" w:hAnsi="Times New Roman"/>
          <w:b/>
          <w:lang w:val="fr-FR"/>
        </w:rPr>
        <w:t>B</w:t>
      </w:r>
      <w:r>
        <w:rPr>
          <w:rFonts w:cs="Times New Roman" w:ascii="Times New Roman" w:hAnsi="Times New Roman"/>
          <w:lang w:val="fr-FR"/>
        </w:rPr>
        <w:t xml:space="preserve">- *P. Petitmengin - B. Munk Olsen </w:t>
      </w:r>
      <w:r>
        <w:rPr>
          <w:rFonts w:cs="Times New Roman" w:ascii="Times New Roman" w:hAnsi="Times New Roman"/>
          <w:i/>
          <w:lang w:val="fr-FR"/>
        </w:rPr>
        <w:t>Bibliographie de la réception de la littérature classique du IXe au XVe siècle</w:t>
      </w:r>
      <w:r>
        <w:rPr>
          <w:rFonts w:cs="Times New Roman" w:ascii="Times New Roman" w:hAnsi="Times New Roman"/>
          <w:lang w:val="fr-FR"/>
        </w:rPr>
        <w:t xml:space="preserve"> in </w:t>
      </w:r>
      <w:r>
        <w:rPr>
          <w:rFonts w:cs="Times New Roman" w:ascii="Times New Roman" w:hAnsi="Times New Roman"/>
          <w:i/>
          <w:lang w:val="fr-FR"/>
        </w:rPr>
        <w:t>The Classical Tradition in the Middle Ages and the Renaissance</w:t>
      </w:r>
      <w:r>
        <w:rPr>
          <w:rFonts w:cs="Times New Roman" w:ascii="Times New Roman" w:hAnsi="Times New Roman"/>
          <w:lang w:val="fr-FR"/>
        </w:rPr>
        <w:t xml:space="preserve"> Spoleto 1995 pp. 199-274;</w:t>
      </w:r>
    </w:p>
    <w:p>
      <w:pPr>
        <w:pStyle w:val="Normal"/>
        <w:jc w:val="both"/>
        <w:rPr>
          <w:rFonts w:ascii="Times New Roman" w:hAnsi="Times New Roman" w:cs="Times New Roman"/>
          <w:lang w:val="fr-FR"/>
        </w:rPr>
      </w:pPr>
      <w:r>
        <w:rPr>
          <w:rFonts w:cs="Times New Roman" w:ascii="Times New Roman" w:hAnsi="Times New Roman"/>
          <w:lang w:val="en-GB"/>
        </w:rPr>
        <w:t xml:space="preserve">*K. Friis-Jensen - B. Munk Olsen - O.L. Smith </w:t>
      </w:r>
      <w:r>
        <w:rPr>
          <w:rFonts w:cs="Times New Roman" w:ascii="Times New Roman" w:hAnsi="Times New Roman"/>
          <w:i/>
          <w:lang w:val="en-GB"/>
        </w:rPr>
        <w:t>Bibliography of the Classical Scholarship in the Middle Ages and the Early Renaissance (9th to &amp;çth Centuries)</w:t>
      </w:r>
      <w:r>
        <w:rPr>
          <w:rFonts w:cs="Times New Roman" w:ascii="Times New Roman" w:hAnsi="Times New Roman"/>
          <w:lang w:val="en-GB"/>
        </w:rPr>
        <w:t xml:space="preserve"> in </w:t>
      </w:r>
      <w:r>
        <w:rPr>
          <w:rFonts w:cs="Times New Roman" w:ascii="Times New Roman" w:hAnsi="Times New Roman"/>
          <w:i/>
          <w:lang w:val="en-GB"/>
        </w:rPr>
        <w:t>Medieval and Renaissance Scholarship. Proceedings of the Second European Science Foundation Workshop on the Classical Tradition in the Middle Ages and the Renaissance (London, The Warburg Institute, 27-28 November 1992)</w:t>
      </w:r>
      <w:r>
        <w:rPr>
          <w:rFonts w:cs="Times New Roman" w:ascii="Times New Roman" w:hAnsi="Times New Roman"/>
          <w:lang w:val="en-GB"/>
        </w:rPr>
        <w:t xml:space="preserve"> Leiden-New York-Köln 1997 pp. 197-259;</w:t>
      </w:r>
    </w:p>
    <w:p>
      <w:pPr>
        <w:pStyle w:val="Normal"/>
        <w:jc w:val="both"/>
        <w:rPr>
          <w:rFonts w:ascii="Times New Roman" w:hAnsi="Times New Roman" w:cs="Times New Roman"/>
          <w:lang w:val="fr-FR"/>
        </w:rPr>
      </w:pPr>
      <w:r>
        <w:rPr>
          <w:rFonts w:cs="Times New Roman" w:ascii="Times New Roman" w:hAnsi="Times New Roman"/>
          <w:lang w:val="fr-FR"/>
        </w:rPr>
        <w:t xml:space="preserve">B. Munk Olsen </w:t>
      </w:r>
      <w:r>
        <w:rPr>
          <w:rFonts w:cs="Times New Roman" w:ascii="Times New Roman" w:hAnsi="Times New Roman"/>
          <w:i/>
          <w:lang w:val="fr-FR"/>
        </w:rPr>
        <w:t>Chronique des manuscrits classiques latins (IX-XIIe siècle)</w:t>
      </w:r>
      <w:r>
        <w:rPr>
          <w:rFonts w:cs="Times New Roman" w:ascii="Times New Roman" w:hAnsi="Times New Roman"/>
          <w:lang w:val="fr-FR"/>
        </w:rPr>
        <w:t xml:space="preserve"> III «Revue d’histoire des testes» 27 (1997) 29-85 (la prima </w:t>
      </w:r>
      <w:r>
        <w:rPr>
          <w:rFonts w:cs="Times New Roman" w:ascii="Times New Roman" w:hAnsi="Times New Roman"/>
          <w:i/>
          <w:lang w:val="fr-FR"/>
        </w:rPr>
        <w:t>Chronique</w:t>
      </w:r>
      <w:r>
        <w:rPr>
          <w:rFonts w:cs="Times New Roman" w:ascii="Times New Roman" w:hAnsi="Times New Roman"/>
          <w:lang w:val="fr-FR"/>
        </w:rPr>
        <w:t xml:space="preserve"> è del 1991, la seconda del 1994, pubblicate in «Revue d’histoire des testes» 21 e 24);</w:t>
      </w:r>
    </w:p>
    <w:p>
      <w:pPr>
        <w:pStyle w:val="Normal"/>
        <w:jc w:val="both"/>
        <w:rPr>
          <w:rFonts w:ascii="Times New Roman" w:hAnsi="Times New Roman" w:cs="Times New Roman"/>
          <w:lang w:val="en-US"/>
        </w:rPr>
      </w:pPr>
      <w:r>
        <w:rPr>
          <w:rFonts w:cs="Times New Roman" w:ascii="Times New Roman" w:hAnsi="Times New Roman"/>
          <w:lang w:val="fr-FR"/>
        </w:rPr>
        <w:t xml:space="preserve">*Valeria Mattaloni </w:t>
      </w:r>
      <w:r>
        <w:rPr>
          <w:rFonts w:cs="Times New Roman" w:ascii="Times New Roman" w:hAnsi="Times New Roman"/>
          <w:i/>
          <w:lang w:val="fr-FR"/>
        </w:rPr>
        <w:t>I commentatori di Giovenale nel Medioevo (sec. IX-XVI)</w:t>
      </w:r>
      <w:r>
        <w:rPr>
          <w:rFonts w:cs="Times New Roman" w:ascii="Times New Roman" w:hAnsi="Times New Roman"/>
          <w:lang w:val="fr-FR"/>
        </w:rPr>
        <w:t xml:space="preserve"> praef. Stefano Grazzini, Firenze, SISMEL. Edizioni del Galluzzo 2018 (Quaderni di C.A.L.M.A. 4)</w:t>
      </w:r>
    </w:p>
    <w:p>
      <w:pPr>
        <w:pStyle w:val="Normal"/>
        <w:jc w:val="both"/>
        <w:rPr>
          <w:rFonts w:ascii="Times New Roman" w:hAnsi="Times New Roman" w:cs="Times New Roman"/>
          <w:lang w:val="en-US"/>
        </w:rPr>
      </w:pPr>
      <w:r>
        <w:rPr>
          <w:rFonts w:cs="Times New Roman" w:ascii="Times New Roman" w:hAnsi="Times New Roman"/>
          <w:lang w:val="en-US"/>
        </w:rPr>
      </w:r>
    </w:p>
    <w:p>
      <w:pPr>
        <w:pStyle w:val="Normal"/>
        <w:jc w:val="both"/>
        <w:rPr>
          <w:rFonts w:ascii="Times New Roman" w:hAnsi="Times New Roman" w:cs="Times New Roman"/>
          <w:b/>
          <w:lang w:val="fr-FR"/>
        </w:rPr>
      </w:pPr>
      <w:r>
        <w:rPr>
          <w:rFonts w:cs="Times New Roman" w:ascii="Times New Roman" w:hAnsi="Times New Roman"/>
          <w:lang w:val="fr-FR"/>
        </w:rPr>
        <w:t xml:space="preserve">§§§ *B. Munk Olsen </w:t>
      </w:r>
      <w:r>
        <w:rPr>
          <w:rFonts w:cs="Times New Roman" w:ascii="Times New Roman" w:hAnsi="Times New Roman"/>
          <w:i/>
          <w:lang w:val="fr-FR"/>
        </w:rPr>
        <w:t>L’étude des auteurs classiques latins aux XIe et XIIe siècles</w:t>
      </w:r>
      <w:r>
        <w:rPr>
          <w:rFonts w:cs="Times New Roman" w:ascii="Times New Roman" w:hAnsi="Times New Roman"/>
          <w:lang w:val="fr-FR"/>
        </w:rPr>
        <w:t xml:space="preserve"> Paris 1982-2014 voll. 4</w:t>
      </w:r>
    </w:p>
    <w:p>
      <w:pPr>
        <w:pStyle w:val="Normal"/>
        <w:jc w:val="both"/>
        <w:rPr>
          <w:rFonts w:ascii="Times New Roman" w:hAnsi="Times New Roman" w:cs="Times New Roman"/>
          <w:b/>
          <w:lang w:val="fr-FR"/>
        </w:rPr>
      </w:pPr>
      <w:r>
        <w:rPr>
          <w:rFonts w:cs="Times New Roman" w:ascii="Times New Roman" w:hAnsi="Times New Roman"/>
          <w:b/>
          <w:lang w:val="fr-FR"/>
        </w:rPr>
      </w:r>
    </w:p>
    <w:p>
      <w:pPr>
        <w:pStyle w:val="Normal"/>
        <w:jc w:val="both"/>
        <w:rPr>
          <w:rFonts w:ascii="Times New Roman" w:hAnsi="Times New Roman" w:cs="Times New Roman"/>
          <w:b/>
          <w:lang w:val="fr-FR"/>
        </w:rPr>
      </w:pPr>
      <w:r>
        <w:rPr>
          <w:rFonts w:cs="Times New Roman" w:ascii="Times New Roman" w:hAnsi="Times New Roman"/>
          <w:b/>
          <w:lang w:val="fr-FR"/>
        </w:rPr>
      </w:r>
    </w:p>
    <w:p>
      <w:pPr>
        <w:pStyle w:val="Normal"/>
        <w:jc w:val="both"/>
        <w:rPr>
          <w:rFonts w:ascii="Times New Roman" w:hAnsi="Times New Roman" w:cs="Times New Roman"/>
          <w:b/>
          <w:lang w:val="fr-FR"/>
        </w:rPr>
      </w:pPr>
      <w:r>
        <w:rPr>
          <w:rFonts w:cs="Times New Roman" w:ascii="Times New Roman" w:hAnsi="Times New Roman"/>
          <w:b/>
          <w:lang w:val="fr-FR"/>
        </w:rPr>
      </w:r>
    </w:p>
    <w:p>
      <w:pPr>
        <w:pStyle w:val="Normal"/>
        <w:jc w:val="both"/>
        <w:rPr>
          <w:rFonts w:ascii="Times New Roman" w:hAnsi="Times New Roman" w:cs="Times New Roman"/>
          <w:b/>
          <w:lang w:val="fr-FR"/>
        </w:rPr>
      </w:pPr>
      <w:r>
        <w:rPr>
          <w:rFonts w:cs="Times New Roman" w:ascii="Times New Roman" w:hAnsi="Times New Roman"/>
          <w:b/>
          <w:lang w:val="fr-FR"/>
        </w:rPr>
        <w:t>Traduzioni</w:t>
      </w:r>
    </w:p>
    <w:p>
      <w:pPr>
        <w:pStyle w:val="Normal"/>
        <w:jc w:val="both"/>
        <w:rPr>
          <w:rFonts w:ascii="Times New Roman" w:hAnsi="Times New Roman" w:cs="Times New Roman"/>
          <w:lang w:val="fr-FR"/>
        </w:rPr>
      </w:pPr>
      <w:r>
        <w:rPr>
          <w:rFonts w:cs="Times New Roman" w:ascii="Times New Roman" w:hAnsi="Times New Roman"/>
          <w:b/>
          <w:lang w:val="fr-FR"/>
        </w:rPr>
        <w:t>RE-</w:t>
      </w:r>
      <w:r>
        <w:rPr>
          <w:rFonts w:cs="Times New Roman" w:ascii="Times New Roman" w:hAnsi="Times New Roman"/>
          <w:lang w:val="fr-FR"/>
        </w:rPr>
        <w:t xml:space="preserve"> *</w:t>
      </w:r>
      <w:r>
        <w:rPr>
          <w:rFonts w:cs="Times New Roman" w:ascii="Times New Roman" w:hAnsi="Times New Roman"/>
          <w:i/>
          <w:lang w:val="fr-FR"/>
        </w:rPr>
        <w:t xml:space="preserve">Catalogus translationum et commentariorum: Medieval and Renaissance Latin Translations and Commentaries: Annotated Lists and Guides </w:t>
      </w:r>
      <w:r>
        <w:rPr>
          <w:rFonts w:cs="Times New Roman" w:ascii="Times New Roman" w:hAnsi="Times New Roman"/>
          <w:lang w:val="fr-FR"/>
        </w:rPr>
        <w:t>cur. P.O. Kristeller et alii, Washington, D.C., 1960- (</w:t>
      </w:r>
      <w:r>
        <w:rPr>
          <w:rFonts w:cs="Times New Roman" w:ascii="Times New Roman" w:hAnsi="Times New Roman"/>
          <w:sz w:val="24"/>
          <w:szCs w:val="24"/>
          <w:lang w:val="fr-FR"/>
        </w:rPr>
        <w:t xml:space="preserve">al 2022 ne sono usciti 13 volumi) (versione on-line: </w:t>
      </w:r>
      <w:hyperlink r:id="rId61">
        <w:r>
          <w:rPr>
            <w:rStyle w:val="Hyperlink"/>
            <w:rFonts w:cs="Times New Roman" w:ascii="Times New Roman" w:hAnsi="Times New Roman"/>
            <w:sz w:val="24"/>
            <w:szCs w:val="24"/>
            <w:lang w:val="fr-FR"/>
          </w:rPr>
          <w:t>http://catalogustranslationum.org/index.php</w:t>
        </w:r>
      </w:hyperlink>
      <w:r>
        <w:rPr>
          <w:rFonts w:cs="Times New Roman" w:ascii="Times New Roman" w:hAnsi="Times New Roman"/>
          <w:lang w:val="fr-FR"/>
        </w:rPr>
        <w:t xml:space="preserve">); </w:t>
      </w:r>
    </w:p>
    <w:p>
      <w:pPr>
        <w:pStyle w:val="Normal"/>
        <w:jc w:val="both"/>
        <w:rPr>
          <w:rFonts w:ascii="Times New Roman" w:hAnsi="Times New Roman" w:cs="Times New Roman"/>
          <w:lang w:val="fr-FR"/>
        </w:rPr>
      </w:pPr>
      <w:r>
        <w:rPr>
          <w:rFonts w:cs="Times New Roman" w:ascii="Times New Roman" w:hAnsi="Times New Roman"/>
          <w:lang w:val="fr-FR"/>
        </w:rPr>
        <w:t xml:space="preserve">*P. Chavy </w:t>
      </w:r>
      <w:r>
        <w:rPr>
          <w:rFonts w:cs="Times New Roman" w:ascii="Times New Roman" w:hAnsi="Times New Roman"/>
          <w:i/>
          <w:lang w:val="fr-FR"/>
        </w:rPr>
        <w:t>Traducteurs d’autrefois. Moyen Age et Renaissance. Dictionnaire des traducteurs et de la littérature traduite en ancien et moyen français (842-1600)</w:t>
      </w:r>
      <w:r>
        <w:rPr>
          <w:rFonts w:cs="Times New Roman" w:ascii="Times New Roman" w:hAnsi="Times New Roman"/>
          <w:lang w:val="fr-FR"/>
        </w:rPr>
        <w:t xml:space="preserve"> Paris-Genève 1988, 2 volumi;</w:t>
      </w:r>
    </w:p>
    <w:p>
      <w:pPr>
        <w:pStyle w:val="Normal"/>
        <w:jc w:val="both"/>
        <w:rPr>
          <w:rFonts w:ascii="Times New Roman" w:hAnsi="Times New Roman" w:cs="Times New Roman"/>
        </w:rPr>
      </w:pPr>
      <w:r>
        <w:rPr>
          <w:rFonts w:cs="Times New Roman" w:ascii="Times New Roman" w:hAnsi="Times New Roman"/>
          <w:lang w:val="fr-FR"/>
        </w:rPr>
        <w:t xml:space="preserve">H. Van Hoof </w:t>
      </w:r>
      <w:r>
        <w:rPr>
          <w:rFonts w:cs="Times New Roman" w:ascii="Times New Roman" w:hAnsi="Times New Roman"/>
          <w:i/>
          <w:lang w:val="fr-FR"/>
        </w:rPr>
        <w:t>Dictionnaire universel des traducteurs</w:t>
      </w:r>
      <w:r>
        <w:rPr>
          <w:rFonts w:cs="Times New Roman" w:ascii="Times New Roman" w:hAnsi="Times New Roman"/>
          <w:lang w:val="fr-FR"/>
        </w:rPr>
        <w:t xml:space="preserve"> Genève 1993;</w:t>
      </w:r>
    </w:p>
    <w:p>
      <w:pPr>
        <w:pStyle w:val="Normal"/>
        <w:jc w:val="both"/>
        <w:rPr>
          <w:rStyle w:val="dirlist"/>
          <w:rFonts w:ascii="Times New Roman" w:hAnsi="Times New Roman" w:cs="Times New Roman"/>
          <w:lang w:val="fr-FR"/>
        </w:rPr>
      </w:pPr>
      <w:r>
        <w:rPr>
          <w:rFonts w:cs="Times New Roman" w:ascii="Times New Roman" w:hAnsi="Times New Roman"/>
        </w:rPr>
        <w:t xml:space="preserve">*Mariarosa Cortesi - Silvia Fiaschi </w:t>
      </w:r>
      <w:r>
        <w:rPr>
          <w:rFonts w:cs="Times New Roman" w:ascii="Times New Roman" w:hAnsi="Times New Roman"/>
          <w:i/>
        </w:rPr>
        <w:t>Repertorio delle traduzioni umanistiche a stampa. Secoli XV-XVI</w:t>
      </w:r>
      <w:r>
        <w:rPr>
          <w:rFonts w:cs="Times New Roman" w:ascii="Times New Roman" w:hAnsi="Times New Roman"/>
        </w:rPr>
        <w:t xml:space="preserve"> Firenze, SISMEL. Edizioni del Galluzzo 2008 voll. 2 (Il ritorno dei classici nell’Umanesimo. III. Edizione nazionale delle traduzioni dei testi greci in età umanisrica e rinascimentale 5. </w:t>
      </w:r>
      <w:r>
        <w:rPr>
          <w:rFonts w:cs="Times New Roman" w:ascii="Times New Roman" w:hAnsi="Times New Roman"/>
          <w:lang w:val="fr-FR"/>
        </w:rPr>
        <w:t xml:space="preserve">Strumenti 2); </w:t>
      </w:r>
    </w:p>
    <w:p>
      <w:pPr>
        <w:pStyle w:val="Normal"/>
        <w:jc w:val="both"/>
        <w:rPr>
          <w:rFonts w:ascii="Times New Roman" w:hAnsi="Times New Roman" w:cs="Times New Roman"/>
        </w:rPr>
      </w:pPr>
      <w:r>
        <w:rPr>
          <w:rStyle w:val="dirlist"/>
          <w:rFonts w:cs="Times New Roman" w:ascii="Times New Roman" w:hAnsi="Times New Roman"/>
          <w:lang w:val="fr-FR"/>
        </w:rPr>
        <w:t>*</w:t>
      </w:r>
      <w:r>
        <w:rPr>
          <w:rStyle w:val="dirlist"/>
          <w:rFonts w:cs="Times New Roman" w:ascii="Times New Roman" w:hAnsi="Times New Roman"/>
          <w:i/>
          <w:iCs/>
          <w:lang w:val="fr-FR"/>
        </w:rPr>
        <w:t>Translations médiévales. Cinq siècles de traductions en français au Moyen Age (XI-XV siècles). Etude et Répertoire</w:t>
      </w:r>
      <w:r>
        <w:rPr>
          <w:rStyle w:val="dirlist"/>
          <w:rFonts w:cs="Times New Roman" w:ascii="Times New Roman" w:hAnsi="Times New Roman"/>
          <w:lang w:val="fr-FR"/>
        </w:rPr>
        <w:t xml:space="preserve"> II </w:t>
      </w:r>
      <w:r>
        <w:rPr>
          <w:rStyle w:val="dirlist"/>
          <w:rFonts w:cs="Times New Roman" w:ascii="Times New Roman" w:hAnsi="Times New Roman"/>
          <w:i/>
          <w:iCs/>
          <w:lang w:val="fr-FR"/>
        </w:rPr>
        <w:t>Le Corpus Transmédie: Répertoire, «purgatoire», «enfer» et «limbes»</w:t>
      </w:r>
      <w:r>
        <w:rPr>
          <w:rStyle w:val="dirlist"/>
          <w:rFonts w:cs="Times New Roman" w:ascii="Times New Roman" w:hAnsi="Times New Roman"/>
          <w:lang w:val="fr-FR"/>
        </w:rPr>
        <w:t xml:space="preserve"> 1 </w:t>
      </w:r>
      <w:r>
        <w:rPr>
          <w:rStyle w:val="dirlist"/>
          <w:rFonts w:cs="Times New Roman" w:ascii="Times New Roman" w:hAnsi="Times New Roman"/>
          <w:i/>
          <w:iCs/>
          <w:lang w:val="fr-FR"/>
        </w:rPr>
        <w:t>Langues du savoir et belles lettres A-O</w:t>
      </w:r>
      <w:r>
        <w:rPr>
          <w:rStyle w:val="dirlist"/>
          <w:rFonts w:cs="Times New Roman" w:ascii="Times New Roman" w:hAnsi="Times New Roman"/>
          <w:lang w:val="fr-FR"/>
        </w:rPr>
        <w:t xml:space="preserve"> 2 </w:t>
      </w:r>
      <w:r>
        <w:rPr>
          <w:rStyle w:val="dirlist"/>
          <w:rFonts w:cs="Times New Roman" w:ascii="Times New Roman" w:hAnsi="Times New Roman"/>
          <w:i/>
          <w:iCs/>
          <w:lang w:val="fr-FR"/>
        </w:rPr>
        <w:t>Les langues du savoir et belles lettres P-Z; les langues romanes, germaniques et sémitiques suivies des supercheries, du «purgatoire», de l’«enfer» et des «limbes»</w:t>
      </w:r>
      <w:r>
        <w:rPr>
          <w:rStyle w:val="dirlist"/>
          <w:rFonts w:cs="Times New Roman" w:ascii="Times New Roman" w:hAnsi="Times New Roman"/>
          <w:lang w:val="fr-FR"/>
        </w:rPr>
        <w:t xml:space="preserve"> cur. </w:t>
      </w:r>
      <w:r>
        <w:rPr>
          <w:rStyle w:val="dirlist"/>
          <w:rFonts w:cs="Times New Roman" w:ascii="Times New Roman" w:hAnsi="Times New Roman"/>
        </w:rPr>
        <w:t>Claudio Galderisi, adiuv. Vladimir Agrigoroaei, Turnhout, Brepols 2011 voll. 2 (traduzioni dal francese in latino; comprende anche un repertorio delle fonti latine antiche e medievali, compresa la Bibbia)</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b w:val="false"/>
          <w:bCs w:val="false"/>
          <w:color w:val="000000"/>
          <w:sz w:val="24"/>
          <w:szCs w:val="24"/>
        </w:rPr>
        <w:t xml:space="preserve">ENTG. Edizione Nazionale delle traduzioni dei testi greci in età umanistica e rinascimentale </w:t>
      </w:r>
      <w:hyperlink r:id="rId62">
        <w:r>
          <w:rPr>
            <w:rStyle w:val="Hyperlink"/>
            <w:rFonts w:cs="Times New Roman" w:ascii="Times New Roman" w:hAnsi="Times New Roman"/>
            <w:b w:val="false"/>
            <w:bCs w:val="false"/>
            <w:color w:val="000000"/>
            <w:sz w:val="24"/>
            <w:szCs w:val="24"/>
          </w:rPr>
          <w:t>http://www-3.unipv.it/entg/progetto.html</w:t>
        </w:r>
      </w:hyperlink>
      <w:r>
        <w:rPr>
          <w:rStyle w:val="Hyperlink"/>
          <w:rFonts w:cs="Times New Roman" w:ascii="Times New Roman" w:hAnsi="Times New Roman"/>
          <w:b w:val="false"/>
          <w:bCs w:val="false"/>
          <w:color w:val="000000"/>
          <w:sz w:val="24"/>
          <w:szCs w:val="24"/>
        </w:rPr>
        <w:t xml:space="preserve"> </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lang w:val="en-GB"/>
        </w:rPr>
      </w:pPr>
      <w:r>
        <w:rPr>
          <w:rFonts w:cs="Times New Roman" w:ascii="Times New Roman" w:hAnsi="Times New Roman"/>
          <w:b/>
          <w:lang w:val="en-GB"/>
        </w:rPr>
        <w:t>Università</w:t>
      </w:r>
      <w:r>
        <w:rPr>
          <w:rFonts w:cs="Times New Roman" w:ascii="Times New Roman" w:hAnsi="Times New Roman"/>
          <w:lang w:val="en-GB"/>
        </w:rPr>
        <w:t xml:space="preserve"> </w:t>
      </w:r>
    </w:p>
    <w:p>
      <w:pPr>
        <w:pStyle w:val="Normal"/>
        <w:jc w:val="both"/>
        <w:rPr>
          <w:rFonts w:ascii="Times New Roman" w:hAnsi="Times New Roman" w:cs="Times New Roman"/>
          <w:lang w:val="en-GB"/>
        </w:rPr>
      </w:pPr>
      <w:r>
        <w:rPr>
          <w:rFonts w:cs="Times New Roman" w:ascii="Times New Roman" w:hAnsi="Times New Roman"/>
          <w:b/>
          <w:lang w:val="en-GB"/>
        </w:rPr>
        <w:t>RE-</w:t>
      </w:r>
      <w:r>
        <w:rPr>
          <w:rFonts w:cs="Times New Roman" w:ascii="Times New Roman" w:hAnsi="Times New Roman"/>
          <w:lang w:val="en-GB"/>
        </w:rPr>
        <w:t xml:space="preserve"> *D.E.R. Watt </w:t>
      </w:r>
      <w:r>
        <w:rPr>
          <w:rFonts w:cs="Times New Roman" w:ascii="Times New Roman" w:hAnsi="Times New Roman"/>
          <w:i/>
          <w:lang w:val="en-GB"/>
        </w:rPr>
        <w:t>A Biographical Dictionary of Scottish Graduates to A.D. 1410</w:t>
      </w:r>
      <w:r>
        <w:rPr>
          <w:rFonts w:cs="Times New Roman" w:ascii="Times New Roman" w:hAnsi="Times New Roman"/>
          <w:lang w:val="en-GB"/>
        </w:rPr>
        <w:t xml:space="preserve"> Oxford 1977; </w:t>
      </w:r>
    </w:p>
    <w:p>
      <w:pPr>
        <w:pStyle w:val="Normal"/>
        <w:jc w:val="both"/>
        <w:rPr>
          <w:rFonts w:ascii="Times New Roman" w:hAnsi="Times New Roman" w:cs="Times New Roman"/>
          <w:lang w:val="en-GB"/>
        </w:rPr>
      </w:pPr>
      <w:r>
        <w:rPr>
          <w:rFonts w:cs="Times New Roman" w:ascii="Times New Roman" w:hAnsi="Times New Roman"/>
          <w:lang w:val="en-GB"/>
        </w:rPr>
        <w:t xml:space="preserve">A.B. Emden </w:t>
      </w:r>
      <w:r>
        <w:rPr>
          <w:rFonts w:cs="Times New Roman" w:ascii="Times New Roman" w:hAnsi="Times New Roman"/>
          <w:i/>
          <w:lang w:val="en-GB"/>
        </w:rPr>
        <w:t xml:space="preserve">A Biographical Register of the University of Oxford to A.D. 1500 </w:t>
      </w:r>
      <w:r>
        <w:rPr>
          <w:rFonts w:cs="Times New Roman" w:ascii="Times New Roman" w:hAnsi="Times New Roman"/>
          <w:lang w:val="en-GB"/>
        </w:rPr>
        <w:t>Oxford 1957-1959;</w:t>
      </w:r>
    </w:p>
    <w:p>
      <w:pPr>
        <w:pStyle w:val="Normal"/>
        <w:jc w:val="both"/>
        <w:rPr>
          <w:rFonts w:ascii="Times New Roman" w:hAnsi="Times New Roman" w:cs="Times New Roman"/>
          <w:lang w:val="en-GB"/>
        </w:rPr>
      </w:pPr>
      <w:r>
        <w:rPr>
          <w:rFonts w:cs="Times New Roman" w:ascii="Times New Roman" w:hAnsi="Times New Roman"/>
          <w:lang w:val="en-GB"/>
        </w:rPr>
        <w:t xml:space="preserve">A.B. Emden </w:t>
      </w:r>
      <w:r>
        <w:rPr>
          <w:rFonts w:cs="Times New Roman" w:ascii="Times New Roman" w:hAnsi="Times New Roman"/>
          <w:i/>
          <w:lang w:val="en-GB"/>
        </w:rPr>
        <w:t>A Biographical Register of the University of Oxford A.D. 1501-1540</w:t>
      </w:r>
      <w:r>
        <w:rPr>
          <w:rFonts w:cs="Times New Roman" w:ascii="Times New Roman" w:hAnsi="Times New Roman"/>
          <w:lang w:val="en-GB"/>
        </w:rPr>
        <w:t xml:space="preserve"> Oxford 1974; </w:t>
      </w:r>
    </w:p>
    <w:p>
      <w:pPr>
        <w:pStyle w:val="Normal"/>
        <w:jc w:val="both"/>
        <w:rPr>
          <w:rFonts w:ascii="Times New Roman" w:hAnsi="Times New Roman" w:cs="Times New Roman"/>
          <w:lang w:val="de-DE"/>
        </w:rPr>
      </w:pPr>
      <w:r>
        <w:rPr>
          <w:rFonts w:cs="Times New Roman" w:ascii="Times New Roman" w:hAnsi="Times New Roman"/>
          <w:lang w:val="en-GB"/>
        </w:rPr>
        <w:t xml:space="preserve">*T. Sullivan </w:t>
      </w:r>
      <w:r>
        <w:rPr>
          <w:rFonts w:cs="Times New Roman" w:ascii="Times New Roman" w:hAnsi="Times New Roman"/>
          <w:i/>
          <w:lang w:val="en-GB"/>
        </w:rPr>
        <w:t>Benedictine Monks at the University of Paris A.D. 1229-1500</w:t>
      </w:r>
      <w:r>
        <w:rPr>
          <w:rFonts w:cs="Times New Roman" w:ascii="Times New Roman" w:hAnsi="Times New Roman"/>
          <w:lang w:val="en-GB"/>
        </w:rPr>
        <w:t xml:space="preserve"> Leiden 1995;</w:t>
      </w:r>
    </w:p>
    <w:p>
      <w:pPr>
        <w:pStyle w:val="Normal"/>
        <w:jc w:val="both"/>
        <w:rPr>
          <w:rFonts w:ascii="Times New Roman" w:hAnsi="Times New Roman" w:cs="Times New Roman"/>
          <w:lang w:val="de-DE"/>
        </w:rPr>
      </w:pPr>
      <w:r>
        <w:rPr>
          <w:rFonts w:cs="Times New Roman" w:ascii="Times New Roman" w:hAnsi="Times New Roman"/>
          <w:lang w:val="de-DE"/>
        </w:rPr>
        <w:t xml:space="preserve">*S. Lorenz </w:t>
      </w:r>
      <w:r>
        <w:rPr>
          <w:rFonts w:cs="Times New Roman" w:ascii="Times New Roman" w:hAnsi="Times New Roman"/>
          <w:i/>
          <w:lang w:val="de-DE"/>
        </w:rPr>
        <w:t>Studium generale Erfordense. Zur Erfurter Schulleben im 13. und 14. Jahrhundert</w:t>
      </w:r>
      <w:r>
        <w:rPr>
          <w:rFonts w:cs="Times New Roman" w:ascii="Times New Roman" w:hAnsi="Times New Roman"/>
          <w:lang w:val="de-DE"/>
        </w:rPr>
        <w:t xml:space="preserve"> Stuttgart 1989;</w:t>
      </w:r>
    </w:p>
    <w:p>
      <w:pPr>
        <w:pStyle w:val="Normal"/>
        <w:jc w:val="both"/>
        <w:rPr>
          <w:rFonts w:ascii="Times New Roman" w:hAnsi="Times New Roman" w:cs="Times New Roman"/>
          <w:lang w:val="en-GB"/>
        </w:rPr>
      </w:pPr>
      <w:r>
        <w:rPr>
          <w:rFonts w:cs="Times New Roman" w:ascii="Times New Roman" w:hAnsi="Times New Roman"/>
          <w:lang w:val="de-DE"/>
        </w:rPr>
        <w:t xml:space="preserve">* </w:t>
      </w:r>
      <w:r>
        <w:rPr>
          <w:rFonts w:cs="Times New Roman" w:ascii="Times New Roman" w:hAnsi="Times New Roman"/>
          <w:i/>
          <w:lang w:val="de-DE"/>
        </w:rPr>
        <w:t>Biographisches Lexikon der Ludwig-Maximilians-Universität München</w:t>
      </w:r>
      <w:r>
        <w:rPr>
          <w:rFonts w:cs="Times New Roman" w:ascii="Times New Roman" w:hAnsi="Times New Roman"/>
          <w:lang w:val="de-DE"/>
        </w:rPr>
        <w:t xml:space="preserve"> I </w:t>
      </w:r>
      <w:r>
        <w:rPr>
          <w:rFonts w:cs="Times New Roman" w:ascii="Times New Roman" w:hAnsi="Times New Roman"/>
          <w:i/>
          <w:lang w:val="de-DE"/>
        </w:rPr>
        <w:t>Ingolstadt-Landshut 1472-1826. Mit einem Beitrag von Christoph Schöner: Die «magistri regentes» der Artistenfakultät 1472-1526</w:t>
      </w:r>
      <w:r>
        <w:rPr>
          <w:rFonts w:cs="Times New Roman" w:ascii="Times New Roman" w:hAnsi="Times New Roman"/>
          <w:lang w:val="de-DE"/>
        </w:rPr>
        <w:t xml:space="preserve"> cur. </w:t>
      </w:r>
      <w:r>
        <w:rPr>
          <w:rFonts w:cs="Times New Roman" w:ascii="Times New Roman" w:hAnsi="Times New Roman"/>
          <w:lang w:val="en-GB"/>
        </w:rPr>
        <w:t>L. Boehm - W. Müller - W. Smolka - H. Zedelmeyer, Berlin 1998</w:t>
      </w:r>
    </w:p>
    <w:p>
      <w:pPr>
        <w:pStyle w:val="Normal"/>
        <w:ind w:hanging="0" w:start="0" w:end="-27"/>
        <w:jc w:val="both"/>
        <w:rPr>
          <w:rFonts w:ascii="Times New Roman" w:hAnsi="Times New Roman" w:cs="Times New Roman"/>
          <w:sz w:val="24"/>
          <w:szCs w:val="24"/>
        </w:rPr>
      </w:pPr>
      <w:r>
        <w:rPr>
          <w:rFonts w:cs="Times New Roman" w:ascii="Times New Roman" w:hAnsi="Times New Roman"/>
          <w:b w:val="false"/>
          <w:i w:val="false"/>
          <w:caps w:val="false"/>
          <w:smallCaps w:val="false"/>
          <w:color w:val="000000"/>
          <w:spacing w:val="0"/>
          <w:sz w:val="24"/>
          <w:szCs w:val="24"/>
        </w:rPr>
        <w:t xml:space="preserve">Mlada Holá - Martin Holy </w:t>
      </w:r>
      <w:r>
        <w:rPr>
          <w:rFonts w:cs="Times New Roman" w:ascii="Times New Roman" w:hAnsi="Times New Roman"/>
          <w:b w:val="false"/>
          <w:i/>
          <w:color w:val="000000"/>
          <w:spacing w:val="0"/>
          <w:sz w:val="24"/>
          <w:szCs w:val="24"/>
        </w:rPr>
        <w:t>Profesori prazské utrakvistické univerzity v pozdním stredoveku a raném novoveku (1457/1458-1622)</w:t>
      </w:r>
      <w:r>
        <w:rPr>
          <w:rFonts w:cs="Times New Roman" w:ascii="Times New Roman" w:hAnsi="Times New Roman"/>
          <w:caps w:val="false"/>
          <w:smallCaps w:val="false"/>
          <w:color w:val="000000"/>
          <w:spacing w:val="0"/>
          <w:sz w:val="24"/>
          <w:szCs w:val="24"/>
        </w:rPr>
        <w:t xml:space="preserve"> </w:t>
      </w:r>
      <w:r>
        <w:rPr>
          <w:rFonts w:cs="Times New Roman" w:ascii="Times New Roman" w:hAnsi="Times New Roman"/>
          <w:b w:val="false"/>
          <w:i w:val="false"/>
          <w:caps w:val="false"/>
          <w:smallCaps w:val="false"/>
          <w:color w:val="000000"/>
          <w:spacing w:val="0"/>
          <w:sz w:val="24"/>
          <w:szCs w:val="24"/>
        </w:rPr>
        <w:t>(Professori dell'università utraquista di Praga nel tardo medioevo e all'inizio dell'età moderna, 1457/1458-1622) Praha, Historicky ústav Akademie ved Ceské republiky 2022</w:t>
      </w:r>
      <w:r>
        <w:rPr>
          <w:rFonts w:cs="Times New Roman" w:ascii="Times New Roman" w:hAnsi="Times New Roman"/>
          <w:sz w:val="24"/>
          <w:szCs w:val="24"/>
        </w:rPr>
        <w:t xml:space="preserve"> </w:t>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i/>
          <w:lang w:val="de-DE"/>
        </w:rPr>
      </w:pPr>
      <w:r>
        <w:rPr>
          <w:rFonts w:cs="Times New Roman" w:ascii="Times New Roman" w:hAnsi="Times New Roman"/>
          <w:b/>
          <w:lang w:val="en-GB"/>
        </w:rPr>
        <w:t>M-</w:t>
      </w:r>
      <w:r>
        <w:rPr>
          <w:rFonts w:cs="Times New Roman" w:ascii="Times New Roman" w:hAnsi="Times New Roman"/>
          <w:lang w:val="en-GB"/>
        </w:rPr>
        <w:t xml:space="preserve"> *</w:t>
      </w:r>
      <w:r>
        <w:rPr>
          <w:rFonts w:cs="Times New Roman" w:ascii="Times New Roman" w:hAnsi="Times New Roman"/>
          <w:i/>
          <w:lang w:val="en-GB"/>
        </w:rPr>
        <w:t>A History of the University in Europe</w:t>
      </w:r>
      <w:r>
        <w:rPr>
          <w:rFonts w:cs="Times New Roman" w:ascii="Times New Roman" w:hAnsi="Times New Roman"/>
          <w:lang w:val="en-GB"/>
        </w:rPr>
        <w:t xml:space="preserve"> I </w:t>
      </w:r>
      <w:r>
        <w:rPr>
          <w:rFonts w:cs="Times New Roman" w:ascii="Times New Roman" w:hAnsi="Times New Roman"/>
          <w:i/>
          <w:lang w:val="en-GB"/>
        </w:rPr>
        <w:t>Universities in the Middle Ages</w:t>
      </w:r>
      <w:r>
        <w:rPr>
          <w:rFonts w:cs="Times New Roman" w:ascii="Times New Roman" w:hAnsi="Times New Roman"/>
          <w:lang w:val="en-GB"/>
        </w:rPr>
        <w:t xml:space="preserve"> cur. </w:t>
      </w:r>
      <w:r>
        <w:rPr>
          <w:rFonts w:cs="Times New Roman" w:ascii="Times New Roman" w:hAnsi="Times New Roman"/>
          <w:lang w:val="de-DE"/>
        </w:rPr>
        <w:t>H. De Ridder-Symoens, Cambridge 1992;</w:t>
      </w:r>
    </w:p>
    <w:p>
      <w:pPr>
        <w:pStyle w:val="Normal"/>
        <w:jc w:val="both"/>
        <w:rPr>
          <w:rFonts w:ascii="Times New Roman" w:hAnsi="Times New Roman" w:cs="Times New Roman"/>
        </w:rPr>
      </w:pPr>
      <w:r>
        <w:rPr>
          <w:rFonts w:cs="Times New Roman" w:ascii="Times New Roman" w:hAnsi="Times New Roman"/>
          <w:i/>
          <w:lang w:val="de-DE"/>
        </w:rPr>
        <w:t>Geschichte der Universität in Europa</w:t>
      </w:r>
      <w:r>
        <w:rPr>
          <w:rFonts w:cs="Times New Roman" w:ascii="Times New Roman" w:hAnsi="Times New Roman"/>
          <w:lang w:val="de-DE"/>
        </w:rPr>
        <w:t xml:space="preserve"> I </w:t>
      </w:r>
      <w:r>
        <w:rPr>
          <w:rFonts w:cs="Times New Roman" w:ascii="Times New Roman" w:hAnsi="Times New Roman"/>
          <w:i/>
          <w:lang w:val="de-DE"/>
        </w:rPr>
        <w:t>Mittelalter</w:t>
      </w:r>
      <w:r>
        <w:rPr>
          <w:rFonts w:cs="Times New Roman" w:ascii="Times New Roman" w:hAnsi="Times New Roman"/>
          <w:lang w:val="de-DE"/>
        </w:rPr>
        <w:t xml:space="preserve"> cur. </w:t>
      </w:r>
      <w:r>
        <w:rPr>
          <w:rFonts w:cs="Times New Roman" w:ascii="Times New Roman" w:hAnsi="Times New Roman"/>
        </w:rPr>
        <w:t>W. Ruegg, München 1993;</w:t>
      </w:r>
    </w:p>
    <w:p>
      <w:pPr>
        <w:pStyle w:val="Normal"/>
        <w:jc w:val="both"/>
        <w:rPr>
          <w:rFonts w:ascii="Times New Roman" w:hAnsi="Times New Roman" w:cs="Times New Roman"/>
          <w:i/>
        </w:rPr>
      </w:pPr>
      <w:r>
        <w:rPr>
          <w:rFonts w:cs="Times New Roman" w:ascii="Times New Roman" w:hAnsi="Times New Roman"/>
        </w:rPr>
        <w:t>*</w:t>
      </w:r>
      <w:r>
        <w:rPr>
          <w:rFonts w:cs="Times New Roman" w:ascii="Times New Roman" w:hAnsi="Times New Roman"/>
          <w:i/>
        </w:rPr>
        <w:t>Le Università dell’Europa</w:t>
      </w:r>
      <w:r>
        <w:rPr>
          <w:rFonts w:cs="Times New Roman" w:ascii="Times New Roman" w:hAnsi="Times New Roman"/>
        </w:rPr>
        <w:t xml:space="preserve"> I </w:t>
      </w:r>
      <w:r>
        <w:rPr>
          <w:rFonts w:cs="Times New Roman" w:ascii="Times New Roman" w:hAnsi="Times New Roman"/>
          <w:i/>
        </w:rPr>
        <w:t>La nascita delle Università</w:t>
      </w:r>
      <w:r>
        <w:rPr>
          <w:rFonts w:cs="Times New Roman" w:ascii="Times New Roman" w:hAnsi="Times New Roman"/>
        </w:rPr>
        <w:t xml:space="preserve"> II </w:t>
      </w:r>
      <w:r>
        <w:rPr>
          <w:rFonts w:cs="Times New Roman" w:ascii="Times New Roman" w:hAnsi="Times New Roman"/>
          <w:i/>
        </w:rPr>
        <w:t>Dal Rinascimento alle riforme religiose</w:t>
      </w:r>
      <w:r>
        <w:rPr>
          <w:rFonts w:cs="Times New Roman" w:ascii="Times New Roman" w:hAnsi="Times New Roman"/>
        </w:rPr>
        <w:t xml:space="preserve"> III </w:t>
      </w:r>
      <w:r>
        <w:rPr>
          <w:rFonts w:cs="Times New Roman" w:ascii="Times New Roman" w:hAnsi="Times New Roman"/>
          <w:i/>
        </w:rPr>
        <w:t>Dal rinnovamento scientifico all’età dei lumi</w:t>
      </w:r>
      <w:r>
        <w:rPr>
          <w:rFonts w:cs="Times New Roman" w:ascii="Times New Roman" w:hAnsi="Times New Roman"/>
        </w:rPr>
        <w:t xml:space="preserve"> G.P. Brizzi - J. Verger, Milano 1990-1992;</w:t>
      </w:r>
    </w:p>
    <w:p>
      <w:pPr>
        <w:pStyle w:val="Normal"/>
        <w:jc w:val="both"/>
        <w:rPr>
          <w:rFonts w:ascii="Times New Roman" w:hAnsi="Times New Roman" w:cs="Times New Roman"/>
          <w:i/>
        </w:rPr>
      </w:pPr>
      <w:r>
        <w:rPr>
          <w:rFonts w:cs="Times New Roman" w:ascii="Times New Roman" w:hAnsi="Times New Roman"/>
          <w:i/>
        </w:rPr>
        <w:t>Le Università dell’Europa. Gli uomini e i luoghi, secoli XII-XVIII</w:t>
      </w:r>
      <w:r>
        <w:rPr>
          <w:rFonts w:cs="Times New Roman" w:ascii="Times New Roman" w:hAnsi="Times New Roman"/>
        </w:rPr>
        <w:t xml:space="preserve"> cur. G.P. Brizzi - J. Verger, Milano 1993;</w:t>
      </w:r>
    </w:p>
    <w:p>
      <w:pPr>
        <w:pStyle w:val="Normal"/>
        <w:jc w:val="both"/>
        <w:rPr>
          <w:rFonts w:ascii="Times New Roman" w:hAnsi="Times New Roman" w:cs="Times New Roman"/>
        </w:rPr>
      </w:pPr>
      <w:r>
        <w:rPr>
          <w:rFonts w:cs="Times New Roman" w:ascii="Times New Roman" w:hAnsi="Times New Roman"/>
          <w:i/>
        </w:rPr>
        <w:t>Le Università dell’Europa. Le scuole e i maestri. Il Medioevo</w:t>
      </w:r>
      <w:r>
        <w:rPr>
          <w:rFonts w:cs="Times New Roman" w:ascii="Times New Roman" w:hAnsi="Times New Roman"/>
        </w:rPr>
        <w:t xml:space="preserve"> cur. G.P. Brizzi - J. Verger, Milano 1994</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lang w:val="en-GB"/>
        </w:rPr>
      </w:pPr>
      <w:r>
        <w:rPr>
          <w:rFonts w:cs="Times New Roman" w:ascii="Times New Roman" w:hAnsi="Times New Roman"/>
          <w:b/>
          <w:lang w:val="en-GB"/>
        </w:rPr>
        <w:t>BP-</w:t>
      </w:r>
      <w:r>
        <w:rPr>
          <w:rFonts w:cs="Times New Roman" w:ascii="Times New Roman" w:hAnsi="Times New Roman"/>
          <w:lang w:val="en-GB"/>
        </w:rPr>
        <w:t xml:space="preserve"> «History of University»</w:t>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eastAsia="Times New Roman" w:cs="Times New Roman"/>
          <w:lang w:val="fr-FR"/>
        </w:rPr>
      </w:pPr>
      <w:r>
        <w:rPr>
          <w:rFonts w:cs="Times New Roman" w:ascii="Times New Roman" w:hAnsi="Times New Roman"/>
          <w:lang w:val="en-GB"/>
        </w:rPr>
        <w:t xml:space="preserve">- </w:t>
      </w:r>
      <w:r>
        <w:rPr>
          <w:rFonts w:cs="Times New Roman" w:ascii="Times New Roman" w:hAnsi="Times New Roman"/>
          <w:b/>
          <w:lang w:val="en-GB"/>
        </w:rPr>
        <w:t>Maestri delle arti</w:t>
      </w:r>
      <w:r>
        <w:rPr>
          <w:rFonts w:cs="Times New Roman" w:ascii="Times New Roman" w:hAnsi="Times New Roman"/>
          <w:lang w:val="en-GB"/>
        </w:rPr>
        <w:t xml:space="preserve"> </w:t>
      </w:r>
    </w:p>
    <w:p>
      <w:pPr>
        <w:pStyle w:val="Normal"/>
        <w:jc w:val="both"/>
        <w:rPr>
          <w:rFonts w:ascii="Times New Roman" w:hAnsi="Times New Roman" w:eastAsia="Times New Roman" w:cs="Times New Roman"/>
          <w:lang w:val="fr-FR"/>
        </w:rPr>
      </w:pPr>
      <w:r>
        <w:rPr>
          <w:rFonts w:eastAsia="Times New Roman" w:cs="Times New Roman" w:ascii="Times New Roman" w:hAnsi="Times New Roman"/>
          <w:lang w:val="fr-FR"/>
        </w:rPr>
        <w:t xml:space="preserve">  </w:t>
      </w:r>
      <w:r>
        <w:rPr>
          <w:rFonts w:cs="Times New Roman" w:ascii="Times New Roman" w:hAnsi="Times New Roman"/>
          <w:b/>
          <w:lang w:val="fr-FR"/>
        </w:rPr>
        <w:t>RE-</w:t>
      </w:r>
      <w:r>
        <w:rPr>
          <w:rFonts w:cs="Times New Roman" w:ascii="Times New Roman" w:hAnsi="Times New Roman"/>
          <w:lang w:val="fr-FR"/>
        </w:rPr>
        <w:t xml:space="preserve"> *P. Glorieux </w:t>
      </w:r>
      <w:r>
        <w:rPr>
          <w:rFonts w:cs="Times New Roman" w:ascii="Times New Roman" w:hAnsi="Times New Roman"/>
          <w:i/>
          <w:lang w:val="fr-FR"/>
        </w:rPr>
        <w:t>La Faculté des arts et ses maîtres au XIIIe siècle</w:t>
      </w:r>
      <w:r>
        <w:rPr>
          <w:rFonts w:cs="Times New Roman" w:ascii="Times New Roman" w:hAnsi="Times New Roman"/>
          <w:lang w:val="fr-FR"/>
        </w:rPr>
        <w:t xml:space="preserve"> Paris 1971;</w:t>
      </w:r>
    </w:p>
    <w:p>
      <w:pPr>
        <w:pStyle w:val="Normal"/>
        <w:jc w:val="both"/>
        <w:rPr>
          <w:rFonts w:ascii="Times New Roman" w:hAnsi="Times New Roman" w:cs="Times New Roman"/>
          <w:lang w:val="fr-FR"/>
        </w:rPr>
      </w:pPr>
      <w:r>
        <w:rPr>
          <w:rFonts w:eastAsia="Times New Roman" w:cs="Times New Roman" w:ascii="Times New Roman" w:hAnsi="Times New Roman"/>
          <w:lang w:val="fr-FR"/>
        </w:rPr>
        <w:t xml:space="preserve">  </w:t>
      </w:r>
      <w:r>
        <w:rPr>
          <w:rFonts w:cs="Times New Roman" w:ascii="Times New Roman" w:hAnsi="Times New Roman"/>
          <w:lang w:val="fr-FR"/>
        </w:rPr>
        <w:t xml:space="preserve">Olga Weijers </w:t>
      </w:r>
      <w:r>
        <w:rPr>
          <w:rFonts w:cs="Times New Roman" w:ascii="Times New Roman" w:hAnsi="Times New Roman"/>
          <w:i/>
          <w:lang w:val="fr-FR"/>
        </w:rPr>
        <w:t>Le travail intellectuel à la Faculté des arts de Paris: Textes et maîtres (ca. 1200-1500)</w:t>
      </w:r>
      <w:r>
        <w:rPr>
          <w:rFonts w:cs="Times New Roman" w:ascii="Times New Roman" w:hAnsi="Times New Roman"/>
          <w:lang w:val="fr-FR"/>
        </w:rPr>
        <w:t xml:space="preserve"> I-IX</w:t>
      </w:r>
      <w:r>
        <w:rPr>
          <w:rStyle w:val="dirlist"/>
          <w:rFonts w:cs="Times New Roman" w:ascii="Times New Roman" w:hAnsi="Times New Roman"/>
          <w:iCs/>
          <w:lang w:val="fr-FR"/>
        </w:rPr>
        <w:t xml:space="preserve"> </w:t>
      </w:r>
      <w:r>
        <w:rPr>
          <w:rFonts w:cs="Times New Roman" w:ascii="Times New Roman" w:hAnsi="Times New Roman"/>
          <w:lang w:val="fr-FR"/>
        </w:rPr>
        <w:t>Turnhout 1994-2012 (Studia artistarum. Etudes sur la Faculté des arts dans les universités médiévales)</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eastAsia="Times New Roman" w:cs="Times New Roman"/>
          <w:b/>
          <w:lang w:val="fr-FR"/>
        </w:rPr>
      </w:pPr>
      <w:r>
        <w:rPr>
          <w:rFonts w:cs="Times New Roman" w:ascii="Times New Roman" w:hAnsi="Times New Roman"/>
          <w:lang w:val="fr-FR"/>
        </w:rPr>
        <w:t xml:space="preserve">- </w:t>
      </w:r>
      <w:r>
        <w:rPr>
          <w:rFonts w:cs="Times New Roman" w:ascii="Times New Roman" w:hAnsi="Times New Roman"/>
          <w:b/>
          <w:lang w:val="fr-FR"/>
        </w:rPr>
        <w:t>Maestri in teologia</w:t>
      </w:r>
      <w:r>
        <w:rPr>
          <w:rFonts w:cs="Times New Roman" w:ascii="Times New Roman" w:hAnsi="Times New Roman"/>
          <w:lang w:val="fr-FR"/>
        </w:rPr>
        <w:t xml:space="preserve"> </w:t>
      </w:r>
    </w:p>
    <w:p>
      <w:pPr>
        <w:pStyle w:val="Normal"/>
        <w:jc w:val="both"/>
        <w:rPr>
          <w:rFonts w:ascii="Times New Roman" w:hAnsi="Times New Roman" w:cs="Times New Roman"/>
          <w:lang w:val="en-GB"/>
        </w:rPr>
      </w:pPr>
      <w:r>
        <w:rPr>
          <w:rFonts w:eastAsia="Times New Roman" w:cs="Times New Roman" w:ascii="Times New Roman" w:hAnsi="Times New Roman"/>
          <w:b/>
          <w:lang w:val="fr-FR"/>
        </w:rPr>
        <w:t xml:space="preserve"> </w:t>
      </w:r>
      <w:r>
        <w:rPr>
          <w:rFonts w:cs="Times New Roman" w:ascii="Times New Roman" w:hAnsi="Times New Roman"/>
          <w:b/>
          <w:lang w:val="fr-FR"/>
        </w:rPr>
        <w:t>RE-</w:t>
      </w:r>
      <w:r>
        <w:rPr>
          <w:rFonts w:cs="Times New Roman" w:ascii="Times New Roman" w:hAnsi="Times New Roman"/>
          <w:lang w:val="fr-FR"/>
        </w:rPr>
        <w:t xml:space="preserve"> *P. Glorieux </w:t>
      </w:r>
      <w:r>
        <w:rPr>
          <w:rFonts w:cs="Times New Roman" w:ascii="Times New Roman" w:hAnsi="Times New Roman"/>
          <w:i/>
          <w:lang w:val="fr-FR"/>
        </w:rPr>
        <w:t xml:space="preserve">Répertoire des maîtres en théologie de Paris au XIIIe siècle </w:t>
      </w:r>
      <w:r>
        <w:rPr>
          <w:rFonts w:cs="Times New Roman" w:ascii="Times New Roman" w:hAnsi="Times New Roman"/>
          <w:lang w:val="fr-FR"/>
        </w:rPr>
        <w:t xml:space="preserve">Paris 1933 seconda edizione; supplemento: V. Doucet </w:t>
      </w:r>
      <w:r>
        <w:rPr>
          <w:rFonts w:cs="Times New Roman" w:ascii="Times New Roman" w:hAnsi="Times New Roman"/>
          <w:i/>
          <w:lang w:val="fr-FR"/>
        </w:rPr>
        <w:t>Maîtres franciscain de Paris. Supplément au «Répertoire...» de M. le chan. P. Glorieux</w:t>
      </w:r>
      <w:r>
        <w:rPr>
          <w:rFonts w:cs="Times New Roman" w:ascii="Times New Roman" w:hAnsi="Times New Roman"/>
          <w:lang w:val="fr-FR"/>
        </w:rPr>
        <w:t xml:space="preserve"> in «Archivum Franciscanum Historicum» 26 (1933), 27 (1934);</w:t>
      </w:r>
    </w:p>
    <w:p>
      <w:pPr>
        <w:pStyle w:val="Normal"/>
        <w:jc w:val="both"/>
        <w:rPr>
          <w:rFonts w:ascii="Times New Roman" w:hAnsi="Times New Roman" w:cs="Times New Roman"/>
          <w:lang w:val="en-GB"/>
        </w:rPr>
      </w:pPr>
      <w:r>
        <w:rPr>
          <w:rFonts w:cs="Times New Roman" w:ascii="Times New Roman" w:hAnsi="Times New Roman"/>
          <w:lang w:val="en-GB"/>
        </w:rPr>
        <w:t xml:space="preserve">*K. Farge </w:t>
      </w:r>
      <w:r>
        <w:rPr>
          <w:rFonts w:cs="Times New Roman" w:ascii="Times New Roman" w:hAnsi="Times New Roman"/>
          <w:i/>
          <w:lang w:val="en-GB"/>
        </w:rPr>
        <w:t>Biographical Register of Paris Doctors of Theology 1500-1536</w:t>
      </w:r>
      <w:r>
        <w:rPr>
          <w:rFonts w:cs="Times New Roman" w:ascii="Times New Roman" w:hAnsi="Times New Roman"/>
          <w:lang w:val="en-GB"/>
        </w:rPr>
        <w:t xml:space="preserve"> Toronto 1980 (Subsidia Mediaevalia 10)</w:t>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t>Vescovi</w:t>
      </w:r>
      <w:r>
        <w:rPr>
          <w:rFonts w:cs="Times New Roman" w:ascii="Times New Roman" w:hAnsi="Times New Roman"/>
        </w:rPr>
        <w:t xml:space="preserve"> </w:t>
      </w:r>
    </w:p>
    <w:p>
      <w:pPr>
        <w:pStyle w:val="Normal"/>
        <w:jc w:val="both"/>
        <w:rPr>
          <w:rFonts w:ascii="Times New Roman" w:hAnsi="Times New Roman" w:cs="Times New Roman"/>
          <w:lang w:val="de-DE"/>
        </w:rPr>
      </w:pPr>
      <w:r>
        <w:rPr>
          <w:rFonts w:cs="Times New Roman" w:ascii="Times New Roman" w:hAnsi="Times New Roman"/>
          <w:b/>
        </w:rPr>
        <w:t>RE-</w:t>
      </w:r>
      <w:r>
        <w:rPr>
          <w:rFonts w:cs="Times New Roman" w:ascii="Times New Roman" w:hAnsi="Times New Roman"/>
          <w:i/>
        </w:rPr>
        <w:t xml:space="preserve"> Series episcoporum Ecclesiae Catholicae</w:t>
      </w:r>
      <w:r>
        <w:rPr>
          <w:rFonts w:cs="Times New Roman" w:ascii="Times New Roman" w:hAnsi="Times New Roman"/>
        </w:rPr>
        <w:t xml:space="preserve"> cur. </w:t>
      </w:r>
      <w:r>
        <w:rPr>
          <w:rFonts w:cs="Times New Roman" w:ascii="Times New Roman" w:hAnsi="Times New Roman"/>
          <w:lang w:val="de-DE"/>
        </w:rPr>
        <w:t xml:space="preserve">P.B. Gams, Regensburg 1873; supplemento Regensburg 1879-1886; </w:t>
      </w:r>
    </w:p>
    <w:p>
      <w:pPr>
        <w:pStyle w:val="Normal"/>
        <w:jc w:val="both"/>
        <w:rPr>
          <w:rFonts w:ascii="Times New Roman" w:hAnsi="Times New Roman" w:cs="Times New Roman"/>
          <w:iCs/>
          <w:lang w:val="fr-FR"/>
        </w:rPr>
      </w:pPr>
      <w:r>
        <w:rPr>
          <w:rFonts w:cs="Times New Roman" w:ascii="Times New Roman" w:hAnsi="Times New Roman"/>
          <w:lang w:val="de-DE"/>
        </w:rPr>
        <w:t>*</w:t>
      </w:r>
      <w:r>
        <w:rPr>
          <w:rFonts w:cs="Times New Roman" w:ascii="Times New Roman" w:hAnsi="Times New Roman"/>
          <w:i/>
          <w:lang w:val="de-DE"/>
        </w:rPr>
        <w:t>Series episcoporum Ecclesiae Catholicae Occidentalis ab initio usque ad annum MCXCVIII</w:t>
      </w:r>
      <w:r>
        <w:rPr>
          <w:rFonts w:cs="Times New Roman" w:ascii="Times New Roman" w:hAnsi="Times New Roman"/>
          <w:lang w:val="de-DE"/>
        </w:rPr>
        <w:t xml:space="preserve"> cur. O. Engels - S. Weinfurter Stuttgart 1982-: voll. relativi alla </w:t>
      </w:r>
      <w:r>
        <w:rPr>
          <w:rFonts w:cs="Times New Roman" w:ascii="Times New Roman" w:hAnsi="Times New Roman"/>
          <w:i/>
          <w:lang w:val="de-DE"/>
        </w:rPr>
        <w:t>Germania</w:t>
      </w:r>
      <w:r>
        <w:rPr>
          <w:rFonts w:cs="Times New Roman" w:ascii="Times New Roman" w:hAnsi="Times New Roman"/>
          <w:lang w:val="de-DE"/>
        </w:rPr>
        <w:t xml:space="preserve"> e </w:t>
      </w:r>
      <w:r>
        <w:rPr>
          <w:rFonts w:cs="Times New Roman" w:ascii="Times New Roman" w:hAnsi="Times New Roman"/>
          <w:i/>
          <w:lang w:val="de-DE"/>
        </w:rPr>
        <w:t>Britannia, Scotia et Hibernia</w:t>
      </w:r>
      <w:r>
        <w:rPr>
          <w:rFonts w:cs="Times New Roman" w:ascii="Times New Roman" w:hAnsi="Times New Roman"/>
          <w:lang w:val="de-DE"/>
        </w:rPr>
        <w:t xml:space="preserve"> e </w:t>
      </w:r>
      <w:r>
        <w:rPr>
          <w:rFonts w:cs="Times New Roman" w:ascii="Times New Roman" w:hAnsi="Times New Roman"/>
          <w:i/>
          <w:lang w:val="de-DE"/>
        </w:rPr>
        <w:t>Scandinavia</w:t>
      </w:r>
      <w:r>
        <w:rPr>
          <w:rFonts w:cs="Times New Roman" w:ascii="Times New Roman" w:hAnsi="Times New Roman"/>
          <w:lang w:val="de-DE"/>
        </w:rPr>
        <w:t>;</w:t>
      </w:r>
    </w:p>
    <w:p>
      <w:pPr>
        <w:pStyle w:val="Normal"/>
        <w:tabs>
          <w:tab w:val="clear" w:pos="709"/>
          <w:tab w:val="left" w:pos="9639" w:leader="none"/>
        </w:tabs>
        <w:ind w:end="-27"/>
        <w:jc w:val="both"/>
        <w:rPr>
          <w:rFonts w:ascii="Times New Roman" w:hAnsi="Times New Roman" w:cs="Times New Roman"/>
          <w:iCs/>
        </w:rPr>
      </w:pPr>
      <w:r>
        <w:rPr>
          <w:rFonts w:cs="Times New Roman" w:ascii="Times New Roman" w:hAnsi="Times New Roman"/>
          <w:iCs/>
          <w:lang w:val="fr-FR"/>
        </w:rPr>
        <w:t xml:space="preserve">*L. Duchesne </w:t>
      </w:r>
      <w:r>
        <w:rPr>
          <w:rFonts w:cs="Times New Roman" w:ascii="Times New Roman" w:hAnsi="Times New Roman"/>
          <w:i/>
          <w:lang w:val="fr-FR"/>
        </w:rPr>
        <w:t>Fastes épiscopaux de l’ancienne Gaule</w:t>
      </w:r>
      <w:r>
        <w:rPr>
          <w:rFonts w:cs="Times New Roman" w:ascii="Times New Roman" w:hAnsi="Times New Roman"/>
          <w:iCs/>
          <w:lang w:val="fr-FR"/>
        </w:rPr>
        <w:t xml:space="preserve"> Paris 1907-1915 voll. </w:t>
      </w:r>
      <w:r>
        <w:rPr>
          <w:rFonts w:cs="Times New Roman" w:ascii="Times New Roman" w:hAnsi="Times New Roman"/>
          <w:iCs/>
        </w:rPr>
        <w:t>3;</w:t>
      </w:r>
    </w:p>
    <w:p>
      <w:pPr>
        <w:pStyle w:val="Normal"/>
        <w:tabs>
          <w:tab w:val="clear" w:pos="709"/>
          <w:tab w:val="left" w:pos="9639" w:leader="none"/>
        </w:tabs>
        <w:ind w:end="-27"/>
        <w:jc w:val="both"/>
        <w:rPr>
          <w:rFonts w:ascii="Times New Roman" w:hAnsi="Times New Roman" w:cs="Times New Roman"/>
          <w:i/>
        </w:rPr>
      </w:pPr>
      <w:r>
        <w:rPr>
          <w:rFonts w:cs="Times New Roman" w:ascii="Times New Roman" w:hAnsi="Times New Roman"/>
          <w:iCs/>
        </w:rPr>
        <w:t xml:space="preserve">*J. Le Neve </w:t>
      </w:r>
      <w:r>
        <w:rPr>
          <w:rFonts w:cs="Times New Roman" w:ascii="Times New Roman" w:hAnsi="Times New Roman"/>
          <w:i/>
        </w:rPr>
        <w:t>Fasti ecclesiae anglicanae</w:t>
      </w:r>
      <w:r>
        <w:rPr>
          <w:rFonts w:cs="Times New Roman" w:ascii="Times New Roman" w:hAnsi="Times New Roman"/>
          <w:iCs/>
        </w:rPr>
        <w:t xml:space="preserve"> cur. T.D. Hardy, Oxford 1854 voll. 3 (nuova edizione in 12 volumi, </w:t>
      </w:r>
      <w:r>
        <w:rPr>
          <w:rFonts w:cs="Times New Roman" w:ascii="Times New Roman" w:hAnsi="Times New Roman"/>
          <w:i/>
        </w:rPr>
        <w:t>Fasti ecclesiae anglicanae, 1300-1541</w:t>
      </w:r>
      <w:r>
        <w:rPr>
          <w:rFonts w:cs="Times New Roman" w:ascii="Times New Roman" w:hAnsi="Times New Roman"/>
          <w:iCs/>
        </w:rPr>
        <w:t xml:space="preserve">: 1962-1967; seconda serie, relativa al periodo 1066-1300, è stata iniziata nel 1968; VII vol., </w:t>
      </w:r>
      <w:r>
        <w:rPr>
          <w:rStyle w:val="dirlist"/>
          <w:rFonts w:cs="Times New Roman" w:ascii="Times New Roman" w:hAnsi="Times New Roman"/>
          <w:i/>
          <w:iCs/>
        </w:rPr>
        <w:t>Bath and Wells</w:t>
      </w:r>
      <w:r>
        <w:rPr>
          <w:rStyle w:val="dirlist"/>
          <w:rFonts w:cs="Times New Roman" w:ascii="Times New Roman" w:hAnsi="Times New Roman"/>
        </w:rPr>
        <w:t>, London 2001;</w:t>
      </w:r>
      <w:r>
        <w:rPr>
          <w:rFonts w:cs="Times New Roman" w:ascii="Times New Roman" w:hAnsi="Times New Roman"/>
        </w:rPr>
        <w:t xml:space="preserve"> </w:t>
      </w:r>
      <w:r>
        <w:rPr>
          <w:rStyle w:val="dirlist"/>
          <w:rFonts w:cs="Times New Roman" w:ascii="Times New Roman" w:hAnsi="Times New Roman"/>
        </w:rPr>
        <w:t xml:space="preserve">VIII vol. </w:t>
      </w:r>
      <w:r>
        <w:rPr>
          <w:rStyle w:val="dirlist"/>
          <w:rFonts w:cs="Times New Roman" w:ascii="Times New Roman" w:hAnsi="Times New Roman"/>
          <w:i/>
          <w:iCs/>
          <w:lang w:val="en-GB"/>
        </w:rPr>
        <w:t>Hereford</w:t>
      </w:r>
      <w:r>
        <w:rPr>
          <w:rStyle w:val="dirlist"/>
          <w:rFonts w:cs="Times New Roman" w:ascii="Times New Roman" w:hAnsi="Times New Roman"/>
          <w:lang w:val="en-GB"/>
        </w:rPr>
        <w:t xml:space="preserve"> London 2002; IX vol. </w:t>
      </w:r>
      <w:r>
        <w:rPr>
          <w:rStyle w:val="dirlist"/>
          <w:rFonts w:cs="Times New Roman" w:ascii="Times New Roman" w:hAnsi="Times New Roman"/>
          <w:i/>
          <w:iCs/>
          <w:lang w:val="en-GB"/>
        </w:rPr>
        <w:t>The Welsh Cathedrals (Bangor, Llandaff, St Asaph, St Davids)</w:t>
      </w:r>
      <w:r>
        <w:rPr>
          <w:rStyle w:val="dirlist"/>
          <w:rFonts w:cs="Times New Roman" w:ascii="Times New Roman" w:hAnsi="Times New Roman"/>
          <w:lang w:val="en-GB"/>
        </w:rPr>
        <w:t xml:space="preserve"> London 2003)</w:t>
      </w:r>
      <w:r>
        <w:rPr>
          <w:rFonts w:cs="Times New Roman" w:ascii="Times New Roman" w:hAnsi="Times New Roman"/>
          <w:iCs/>
          <w:lang w:val="en-GB"/>
        </w:rPr>
        <w:t>;</w:t>
      </w:r>
    </w:p>
    <w:p>
      <w:pPr>
        <w:pStyle w:val="Normal"/>
        <w:ind w:end="-27"/>
        <w:jc w:val="both"/>
        <w:rPr>
          <w:rStyle w:val="dirlist"/>
          <w:rFonts w:ascii="Times New Roman" w:hAnsi="Times New Roman" w:cs="Times New Roman"/>
          <w:lang w:val="de-DE"/>
        </w:rPr>
      </w:pPr>
      <w:r>
        <w:rPr>
          <w:rFonts w:cs="Times New Roman" w:ascii="Times New Roman" w:hAnsi="Times New Roman"/>
          <w:i/>
        </w:rPr>
        <w:t>Fasti ecclesiae scoticanae medii aevi ad annum 1638</w:t>
      </w:r>
      <w:r>
        <w:rPr>
          <w:rFonts w:cs="Times New Roman" w:ascii="Times New Roman" w:hAnsi="Times New Roman"/>
          <w:iCs/>
        </w:rPr>
        <w:t xml:space="preserve"> cur. </w:t>
      </w:r>
      <w:r>
        <w:rPr>
          <w:rFonts w:cs="Times New Roman" w:ascii="Times New Roman" w:hAnsi="Times New Roman"/>
          <w:iCs/>
          <w:lang w:val="en-GB"/>
        </w:rPr>
        <w:t xml:space="preserve">D.E.R. Watt, Edinburgh 1969 (Scottish Record Society. </w:t>
      </w:r>
      <w:r>
        <w:rPr>
          <w:rFonts w:cs="Times New Roman" w:ascii="Times New Roman" w:hAnsi="Times New Roman"/>
          <w:iCs/>
          <w:lang w:val="de-DE"/>
        </w:rPr>
        <w:t>New Series 1);</w:t>
      </w:r>
    </w:p>
    <w:p>
      <w:pPr>
        <w:pStyle w:val="Normal"/>
        <w:ind w:end="-27"/>
        <w:jc w:val="both"/>
        <w:rPr>
          <w:rFonts w:ascii="Times New Roman" w:hAnsi="Times New Roman" w:cs="Times New Roman"/>
          <w:lang w:val="de-DE"/>
        </w:rPr>
      </w:pPr>
      <w:r>
        <w:rPr>
          <w:rStyle w:val="dirlist"/>
          <w:rFonts w:cs="Times New Roman" w:ascii="Times New Roman" w:hAnsi="Times New Roman"/>
          <w:lang w:val="de-DE"/>
        </w:rPr>
        <w:t xml:space="preserve">* </w:t>
      </w:r>
      <w:r>
        <w:rPr>
          <w:rStyle w:val="dirlist"/>
          <w:rFonts w:cs="Times New Roman" w:ascii="Times New Roman" w:hAnsi="Times New Roman"/>
          <w:i/>
          <w:iCs/>
          <w:lang w:val="de-DE"/>
        </w:rPr>
        <w:t>Die Bischöfe des Heiligen Römischen Reiches 1198 bis 1448. Ein biographisches Lexikon</w:t>
      </w:r>
      <w:r>
        <w:rPr>
          <w:rStyle w:val="dirlist"/>
          <w:rFonts w:cs="Times New Roman" w:ascii="Times New Roman" w:hAnsi="Times New Roman"/>
          <w:lang w:val="de-DE"/>
        </w:rPr>
        <w:t xml:space="preserve"> cur. E. Gatz, adiuv. C. Brodkorb, Berlin 2001, </w:t>
      </w:r>
      <w:r>
        <w:rPr>
          <w:rStyle w:val="dirlist"/>
          <w:rFonts w:cs="Times New Roman" w:ascii="Times New Roman" w:hAnsi="Times New Roman"/>
          <w:sz w:val="24"/>
          <w:szCs w:val="24"/>
          <w:lang w:val="de-DE"/>
        </w:rPr>
        <w:t>2023</w:t>
      </w:r>
      <w:r>
        <w:rPr>
          <w:rStyle w:val="dirlist"/>
          <w:rFonts w:cs="Times New Roman" w:ascii="Times New Roman" w:hAnsi="Times New Roman"/>
          <w:sz w:val="24"/>
          <w:szCs w:val="24"/>
          <w:vertAlign w:val="superscript"/>
          <w:lang w:val="de-DE"/>
        </w:rPr>
        <w:t>2</w:t>
      </w:r>
      <w:r>
        <w:rPr>
          <w:rStyle w:val="dirlist"/>
          <w:rFonts w:cs="Times New Roman" w:ascii="Times New Roman" w:hAnsi="Times New Roman"/>
          <w:lang w:val="de-DE"/>
        </w:rPr>
        <w:t xml:space="preserve"> (si veda su questo l’articolo di E. Gatz </w:t>
      </w:r>
      <w:r>
        <w:rPr>
          <w:rStyle w:val="dirlist"/>
          <w:rFonts w:cs="Times New Roman" w:ascii="Times New Roman" w:hAnsi="Times New Roman"/>
          <w:i/>
          <w:iCs/>
          <w:lang w:val="de-DE"/>
        </w:rPr>
        <w:t>Zum Abschluß des Bischofslexikons</w:t>
      </w:r>
      <w:r>
        <w:rPr>
          <w:rStyle w:val="dirlist"/>
          <w:rFonts w:cs="Times New Roman" w:ascii="Times New Roman" w:hAnsi="Times New Roman"/>
          <w:lang w:val="de-DE"/>
        </w:rPr>
        <w:t xml:space="preserve"> «Römische Quartalschrift für christliche Altertumskunde und für Kirchengeschichte» 95, 2000, 1-19);</w:t>
      </w:r>
    </w:p>
    <w:p>
      <w:pPr>
        <w:pStyle w:val="Normal"/>
        <w:jc w:val="both"/>
        <w:rPr>
          <w:rFonts w:ascii="Times New Roman" w:hAnsi="Times New Roman" w:cs="Times New Roman"/>
          <w:i/>
          <w:lang w:val="de-DE"/>
        </w:rPr>
      </w:pPr>
      <w:r>
        <w:rPr>
          <w:rFonts w:cs="Times New Roman" w:ascii="Times New Roman" w:hAnsi="Times New Roman"/>
          <w:lang w:val="de-DE"/>
        </w:rPr>
        <w:t>*</w:t>
      </w:r>
      <w:r>
        <w:rPr>
          <w:rFonts w:cs="Times New Roman" w:ascii="Times New Roman" w:hAnsi="Times New Roman"/>
          <w:i/>
          <w:lang w:val="de-DE"/>
        </w:rPr>
        <w:t>Die Bischöfe des Heiligen Römischen Reiches 1448 bis 1648. Ein biographisches Lexikon</w:t>
      </w:r>
      <w:r>
        <w:rPr>
          <w:rFonts w:cs="Times New Roman" w:ascii="Times New Roman" w:hAnsi="Times New Roman"/>
          <w:lang w:val="de-DE"/>
        </w:rPr>
        <w:t xml:space="preserve"> cur. E. Gatz - C. Brodkorb, Berlin 1983-;</w:t>
      </w:r>
    </w:p>
    <w:p>
      <w:pPr>
        <w:pStyle w:val="Normal"/>
        <w:jc w:val="both"/>
        <w:rPr>
          <w:rFonts w:ascii="Times New Roman" w:hAnsi="Times New Roman" w:cs="Times New Roman"/>
          <w:lang w:val="fr-FR"/>
        </w:rPr>
      </w:pPr>
      <w:r>
        <w:rPr>
          <w:rFonts w:cs="Times New Roman" w:ascii="Times New Roman" w:hAnsi="Times New Roman"/>
          <w:i/>
          <w:lang w:val="de-DE"/>
        </w:rPr>
        <w:t xml:space="preserve">Fasti Ecclesiae Gallicanae </w:t>
      </w:r>
      <w:r>
        <w:rPr>
          <w:rFonts w:cs="Times New Roman" w:ascii="Times New Roman" w:hAnsi="Times New Roman"/>
          <w:lang w:val="de-DE"/>
        </w:rPr>
        <w:t>(</w:t>
      </w:r>
      <w:hyperlink r:id="rId63">
        <w:r>
          <w:rPr>
            <w:rStyle w:val="Hyperlink"/>
            <w:rFonts w:cs="Times New Roman" w:ascii="Times New Roman" w:hAnsi="Times New Roman"/>
            <w:lang w:val="de-DE"/>
          </w:rPr>
          <w:t>https://fasti.huma-num.fr/</w:t>
        </w:r>
      </w:hyperlink>
      <w:r>
        <w:rPr>
          <w:rFonts w:cs="Times New Roman" w:ascii="Times New Roman" w:hAnsi="Times New Roman"/>
          <w:lang w:val="de-DE"/>
        </w:rPr>
        <w:t>): *</w:t>
      </w:r>
      <w:r>
        <w:rPr>
          <w:rStyle w:val="dirlist"/>
          <w:rFonts w:cs="Times New Roman" w:ascii="Times New Roman" w:hAnsi="Times New Roman"/>
          <w:lang w:val="de-DE"/>
        </w:rPr>
        <w:t xml:space="preserve">P. Desportes – H. Millet, J.-M. Albert – P. Bony – E. Bouyé – D. Escudier – G. Lanoë – K. Lemé – P. Montaubin – V. Tabbagh (adiuv.) </w:t>
      </w:r>
      <w:r>
        <w:rPr>
          <w:rFonts w:cs="Times New Roman" w:ascii="Times New Roman" w:hAnsi="Times New Roman"/>
          <w:i/>
          <w:lang w:val="fr-FR"/>
        </w:rPr>
        <w:t>Fasti Ecclesiae Gallicanae. Répertoire prosopographique des évêques, dignitaires et chanoines des diocèses de France</w:t>
      </w:r>
      <w:r>
        <w:rPr>
          <w:rFonts w:cs="Times New Roman" w:ascii="Times New Roman" w:hAnsi="Times New Roman"/>
          <w:lang w:val="fr-FR"/>
        </w:rPr>
        <w:t xml:space="preserve"> I </w:t>
      </w:r>
      <w:r>
        <w:rPr>
          <w:rFonts w:cs="Times New Roman" w:ascii="Times New Roman" w:hAnsi="Times New Roman"/>
          <w:i/>
          <w:lang w:val="fr-FR"/>
        </w:rPr>
        <w:t>Diocèse d’Amiens</w:t>
      </w:r>
      <w:r>
        <w:rPr>
          <w:rFonts w:cs="Times New Roman" w:ascii="Times New Roman" w:hAnsi="Times New Roman"/>
          <w:lang w:val="fr-FR"/>
        </w:rPr>
        <w:t xml:space="preserve"> Turnhout 1996; *</w:t>
      </w:r>
      <w:r>
        <w:rPr>
          <w:rStyle w:val="dirlist"/>
          <w:rFonts w:cs="Times New Roman" w:ascii="Times New Roman" w:hAnsi="Times New Roman"/>
          <w:lang w:val="fr-FR"/>
        </w:rPr>
        <w:t xml:space="preserve">V. Tabbagh </w:t>
      </w:r>
      <w:r>
        <w:rPr>
          <w:rStyle w:val="dirlist"/>
          <w:rFonts w:cs="Times New Roman" w:ascii="Times New Roman" w:hAnsi="Times New Roman"/>
          <w:i/>
          <w:iCs/>
          <w:lang w:val="fr-FR"/>
        </w:rPr>
        <w:t>Fasti Ecclesiae Gallicanae. Répertoire prosopographique des évêques, dignitaires et chanoines des diocèses de France de 1200 à 1500</w:t>
      </w:r>
      <w:r>
        <w:rPr>
          <w:rStyle w:val="dirlist"/>
          <w:rFonts w:cs="Times New Roman" w:ascii="Times New Roman" w:hAnsi="Times New Roman"/>
          <w:lang w:val="fr-FR"/>
        </w:rPr>
        <w:t xml:space="preserve"> II </w:t>
      </w:r>
      <w:r>
        <w:rPr>
          <w:rStyle w:val="dirlist"/>
          <w:rFonts w:cs="Times New Roman" w:ascii="Times New Roman" w:hAnsi="Times New Roman"/>
          <w:i/>
          <w:iCs/>
          <w:lang w:val="fr-FR"/>
        </w:rPr>
        <w:t>Diocèse de Rouen</w:t>
      </w:r>
      <w:r>
        <w:rPr>
          <w:rStyle w:val="dirlist"/>
          <w:rFonts w:cs="Times New Roman" w:ascii="Times New Roman" w:hAnsi="Times New Roman"/>
          <w:lang w:val="fr-FR"/>
        </w:rPr>
        <w:t xml:space="preserve"> Turnhout 1998</w:t>
      </w:r>
      <w:r>
        <w:rPr>
          <w:rFonts w:cs="Times New Roman" w:ascii="Times New Roman" w:hAnsi="Times New Roman"/>
          <w:iCs/>
          <w:lang w:val="fr-FR"/>
        </w:rPr>
        <w:t>;</w:t>
      </w:r>
      <w:r>
        <w:rPr>
          <w:rFonts w:cs="Times New Roman" w:ascii="Times New Roman" w:hAnsi="Times New Roman"/>
          <w:lang w:val="fr-FR"/>
        </w:rPr>
        <w:t xml:space="preserve"> *</w:t>
      </w:r>
      <w:r>
        <w:rPr>
          <w:rStyle w:val="dirlist"/>
          <w:rFonts w:cs="Times New Roman" w:ascii="Times New Roman" w:hAnsi="Times New Roman"/>
          <w:lang w:val="fr-FR"/>
        </w:rPr>
        <w:t xml:space="preserve">P. Desportes, P. Bony – E. Bouyé – P. Demouy – C. Jeudy – B. Kurmann-Schwarz – H. Millet – P. Montaubin – H. Müller – V. Tabbagh (adiuv.) </w:t>
      </w:r>
      <w:r>
        <w:rPr>
          <w:rFonts w:cs="Times New Roman" w:ascii="Times New Roman" w:hAnsi="Times New Roman"/>
          <w:i/>
          <w:lang w:val="fr-FR"/>
        </w:rPr>
        <w:t>Fasti Ecclesiae Gallicanae. Répertoire prosopographique des évêques, dignitaires et chanoines des diocèses de France</w:t>
      </w:r>
      <w:r>
        <w:rPr>
          <w:rStyle w:val="dirlist"/>
          <w:rFonts w:cs="Times New Roman" w:ascii="Times New Roman" w:hAnsi="Times New Roman"/>
          <w:lang w:val="fr-FR"/>
        </w:rPr>
        <w:t xml:space="preserve"> </w:t>
      </w:r>
      <w:r>
        <w:rPr>
          <w:rFonts w:cs="Times New Roman" w:ascii="Times New Roman" w:hAnsi="Times New Roman"/>
          <w:lang w:val="fr-FR"/>
        </w:rPr>
        <w:t xml:space="preserve">III </w:t>
      </w:r>
      <w:r>
        <w:rPr>
          <w:rFonts w:cs="Times New Roman" w:ascii="Times New Roman" w:hAnsi="Times New Roman"/>
          <w:i/>
          <w:lang w:val="fr-FR"/>
        </w:rPr>
        <w:t>Diocèse de Reims</w:t>
      </w:r>
      <w:r>
        <w:rPr>
          <w:rFonts w:cs="Times New Roman" w:ascii="Times New Roman" w:hAnsi="Times New Roman"/>
          <w:lang w:val="fr-FR"/>
        </w:rPr>
        <w:t xml:space="preserve"> </w:t>
      </w:r>
      <w:r>
        <w:rPr>
          <w:rStyle w:val="dirlist"/>
          <w:rFonts w:cs="Times New Roman" w:ascii="Times New Roman" w:hAnsi="Times New Roman"/>
          <w:lang w:val="fr-FR"/>
        </w:rPr>
        <w:t xml:space="preserve">Turnhout 1998; *H. Hours, E. Bouyé – H. Millet (adiuv.) </w:t>
      </w:r>
      <w:r>
        <w:rPr>
          <w:rStyle w:val="dirlist"/>
          <w:rFonts w:cs="Times New Roman" w:ascii="Times New Roman" w:hAnsi="Times New Roman"/>
          <w:i/>
          <w:iCs/>
          <w:lang w:val="fr-FR"/>
        </w:rPr>
        <w:t>Fasti Ecclesiae Gallicanae. Répertoire prosopographique des évêques, dignitaires et chanoines des diocèses de France de 1200 à 1500</w:t>
      </w:r>
      <w:r>
        <w:rPr>
          <w:rStyle w:val="dirlist"/>
          <w:rFonts w:cs="Times New Roman" w:ascii="Times New Roman" w:hAnsi="Times New Roman"/>
          <w:lang w:val="fr-FR"/>
        </w:rPr>
        <w:t xml:space="preserve"> IV </w:t>
      </w:r>
      <w:r>
        <w:rPr>
          <w:rStyle w:val="dirlist"/>
          <w:rFonts w:cs="Times New Roman" w:ascii="Times New Roman" w:hAnsi="Times New Roman"/>
          <w:i/>
          <w:iCs/>
          <w:lang w:val="fr-FR"/>
        </w:rPr>
        <w:t>Diocèse de Besançon</w:t>
      </w:r>
      <w:r>
        <w:rPr>
          <w:rStyle w:val="dirlist"/>
          <w:rFonts w:cs="Times New Roman" w:ascii="Times New Roman" w:hAnsi="Times New Roman"/>
          <w:lang w:val="fr-FR"/>
        </w:rPr>
        <w:t xml:space="preserve"> Turnhout 1999</w:t>
      </w:r>
      <w:r>
        <w:rPr>
          <w:rFonts w:cs="Times New Roman" w:ascii="Times New Roman" w:hAnsi="Times New Roman"/>
          <w:lang w:val="fr-FR"/>
        </w:rPr>
        <w:t xml:space="preserve">; </w:t>
      </w:r>
      <w:r>
        <w:rPr>
          <w:rStyle w:val="dirlist"/>
          <w:rFonts w:cs="Times New Roman" w:ascii="Times New Roman" w:hAnsi="Times New Roman"/>
          <w:lang w:val="fr-FR"/>
        </w:rPr>
        <w:t xml:space="preserve">F. Ryckebusch, M.-H. Jullien de Pommerol - V. Tabbagh (adiuv.) </w:t>
      </w:r>
      <w:r>
        <w:rPr>
          <w:rStyle w:val="dirlist"/>
          <w:rFonts w:cs="Times New Roman" w:ascii="Times New Roman" w:hAnsi="Times New Roman"/>
          <w:i/>
          <w:iCs/>
          <w:lang w:val="fr-FR"/>
        </w:rPr>
        <w:t>Fasti Ecclesiae Gallicanae. Répertoire prosopographique des évêques, dignitaires et chanoines des diocèses de France de 1200 à 1500</w:t>
      </w:r>
      <w:r>
        <w:rPr>
          <w:rStyle w:val="dirlist"/>
          <w:rFonts w:cs="Times New Roman" w:ascii="Times New Roman" w:hAnsi="Times New Roman"/>
          <w:lang w:val="fr-FR"/>
        </w:rPr>
        <w:t xml:space="preserve"> V </w:t>
      </w:r>
      <w:r>
        <w:rPr>
          <w:rStyle w:val="dirlist"/>
          <w:rFonts w:cs="Times New Roman" w:ascii="Times New Roman" w:hAnsi="Times New Roman"/>
          <w:i/>
          <w:iCs/>
          <w:lang w:val="fr-FR"/>
        </w:rPr>
        <w:t>Diocèse d’Agen</w:t>
      </w:r>
      <w:r>
        <w:rPr>
          <w:rStyle w:val="dirlist"/>
          <w:rFonts w:cs="Times New Roman" w:ascii="Times New Roman" w:hAnsi="Times New Roman"/>
          <w:lang w:val="fr-FR"/>
        </w:rPr>
        <w:t xml:space="preserve"> Turnhout 2001; M. Desachy, N. Bournot-Didier – E. Bouyé – V. Tabbagh (adiuv.) </w:t>
      </w:r>
      <w:r>
        <w:rPr>
          <w:rStyle w:val="dirlist"/>
          <w:rFonts w:cs="Times New Roman" w:ascii="Times New Roman" w:hAnsi="Times New Roman"/>
          <w:i/>
          <w:iCs/>
          <w:lang w:val="fr-FR"/>
        </w:rPr>
        <w:t>Fasti Ecclesiae Gallicanae. Répertoire prosopographique des évêques, dignitaires et chanoines des diocèses de France de 1200 à 1500</w:t>
      </w:r>
      <w:r>
        <w:rPr>
          <w:rStyle w:val="dirlist"/>
          <w:rFonts w:cs="Times New Roman" w:ascii="Times New Roman" w:hAnsi="Times New Roman"/>
          <w:lang w:val="fr-FR"/>
        </w:rPr>
        <w:t xml:space="preserve"> VI </w:t>
      </w:r>
      <w:r>
        <w:rPr>
          <w:rStyle w:val="dirlist"/>
          <w:rFonts w:cs="Times New Roman" w:ascii="Times New Roman" w:hAnsi="Times New Roman"/>
          <w:i/>
          <w:iCs/>
          <w:lang w:val="fr-FR"/>
        </w:rPr>
        <w:t>Diocèse de Rodez</w:t>
      </w:r>
      <w:r>
        <w:rPr>
          <w:rStyle w:val="dirlist"/>
          <w:rFonts w:cs="Times New Roman" w:ascii="Times New Roman" w:hAnsi="Times New Roman"/>
          <w:lang w:val="fr-FR"/>
        </w:rPr>
        <w:t xml:space="preserve"> Turnhout 2002; </w:t>
      </w:r>
      <w:r>
        <w:rPr>
          <w:rFonts w:cs="Times New Roman" w:ascii="Times New Roman" w:hAnsi="Times New Roman"/>
          <w:lang w:val="fr-FR"/>
        </w:rPr>
        <w:t xml:space="preserve">J.-M. Matz – F. Comte </w:t>
      </w:r>
      <w:r>
        <w:rPr>
          <w:rFonts w:cs="Times New Roman" w:ascii="Times New Roman" w:hAnsi="Times New Roman"/>
          <w:i/>
          <w:lang w:val="fr-FR"/>
        </w:rPr>
        <w:t>Fasti Ecclesiae Gallicanae</w:t>
      </w:r>
      <w:r>
        <w:rPr>
          <w:rStyle w:val="dirlist"/>
          <w:rFonts w:cs="Times New Roman" w:ascii="Times New Roman" w:hAnsi="Times New Roman"/>
          <w:i/>
          <w:iCs/>
          <w:lang w:val="fr-FR"/>
        </w:rPr>
        <w:t>. Répertoire prosopographique des évêques, dignitaires et chanoines des diocèses de France de 1200 à 1500</w:t>
      </w:r>
      <w:r>
        <w:rPr>
          <w:rStyle w:val="dirlist"/>
          <w:rFonts w:cs="Times New Roman" w:ascii="Times New Roman" w:hAnsi="Times New Roman"/>
          <w:lang w:val="fr-FR"/>
        </w:rPr>
        <w:t xml:space="preserve"> VII </w:t>
      </w:r>
      <w:r>
        <w:rPr>
          <w:rStyle w:val="dirlist"/>
          <w:rFonts w:cs="Times New Roman" w:ascii="Times New Roman" w:hAnsi="Times New Roman"/>
          <w:i/>
          <w:lang w:val="fr-FR"/>
        </w:rPr>
        <w:t>Diocèse d’Angers</w:t>
      </w:r>
      <w:r>
        <w:rPr>
          <w:rStyle w:val="dirlist"/>
          <w:rFonts w:cs="Times New Roman" w:ascii="Times New Roman" w:hAnsi="Times New Roman"/>
          <w:lang w:val="fr-FR"/>
        </w:rPr>
        <w:t xml:space="preserve"> </w:t>
      </w:r>
      <w:r>
        <w:rPr>
          <w:rFonts w:cs="Times New Roman" w:ascii="Times New Roman" w:hAnsi="Times New Roman"/>
          <w:lang w:val="fr-FR"/>
        </w:rPr>
        <w:t>Turnhout 2003; *</w:t>
      </w:r>
      <w:r>
        <w:rPr>
          <w:rStyle w:val="dirlist"/>
          <w:rFonts w:cs="Times New Roman" w:ascii="Times New Roman" w:hAnsi="Times New Roman"/>
          <w:lang w:val="fr-FR"/>
        </w:rPr>
        <w:t xml:space="preserve">Ph. </w:t>
      </w:r>
      <w:r>
        <w:rPr>
          <w:rStyle w:val="dirlist"/>
          <w:rFonts w:cs="Times New Roman" w:ascii="Times New Roman" w:hAnsi="Times New Roman"/>
        </w:rPr>
        <w:t xml:space="preserve">Maurice, A.-S. Delrieu – H. Duthu (adiuv.) </w:t>
      </w:r>
      <w:r>
        <w:rPr>
          <w:rStyle w:val="dirlist"/>
          <w:rFonts w:cs="Times New Roman" w:ascii="Times New Roman" w:hAnsi="Times New Roman"/>
          <w:i/>
          <w:iCs/>
        </w:rPr>
        <w:t xml:space="preserve">Fasti Ecclesiae Gallicanae. </w:t>
      </w:r>
      <w:r>
        <w:rPr>
          <w:rStyle w:val="dirlist"/>
          <w:rFonts w:cs="Times New Roman" w:ascii="Times New Roman" w:hAnsi="Times New Roman"/>
          <w:i/>
          <w:iCs/>
          <w:lang w:val="fr-FR"/>
        </w:rPr>
        <w:t>Répertoire prosopographique des évêques, dignitaires et chanoines des diocèses de France de 1200 à 1500</w:t>
      </w:r>
      <w:r>
        <w:rPr>
          <w:rStyle w:val="dirlist"/>
          <w:rFonts w:cs="Times New Roman" w:ascii="Times New Roman" w:hAnsi="Times New Roman"/>
          <w:lang w:val="fr-FR"/>
        </w:rPr>
        <w:t xml:space="preserve"> VIII </w:t>
      </w:r>
      <w:r>
        <w:rPr>
          <w:rStyle w:val="dirlist"/>
          <w:rFonts w:cs="Times New Roman" w:ascii="Times New Roman" w:hAnsi="Times New Roman"/>
          <w:i/>
          <w:iCs/>
          <w:lang w:val="fr-FR"/>
        </w:rPr>
        <w:t>Diocèse de Mende</w:t>
      </w:r>
      <w:r>
        <w:rPr>
          <w:rStyle w:val="dirlist"/>
          <w:rFonts w:cs="Times New Roman" w:ascii="Times New Roman" w:hAnsi="Times New Roman"/>
          <w:lang w:val="fr-FR"/>
        </w:rPr>
        <w:t xml:space="preserve"> Turnhout 2004; P. Desportes – J.-P. Foucher – F. Loddé – E. Bouyé </w:t>
      </w:r>
      <w:r>
        <w:rPr>
          <w:rStyle w:val="dirlist"/>
          <w:rFonts w:cs="Times New Roman" w:ascii="Times New Roman" w:hAnsi="Times New Roman"/>
          <w:i/>
          <w:iCs/>
          <w:lang w:val="fr-FR"/>
        </w:rPr>
        <w:t>Fasti Ecclesiae Gallicanae. Répertoire prosopographique des évêques, dignitaires et chanoines des diocèses de France de 1200 à 1500</w:t>
      </w:r>
      <w:r>
        <w:rPr>
          <w:rStyle w:val="dirlist"/>
          <w:rFonts w:cs="Times New Roman" w:ascii="Times New Roman" w:hAnsi="Times New Roman"/>
          <w:lang w:val="fr-FR"/>
        </w:rPr>
        <w:t xml:space="preserve"> IX </w:t>
      </w:r>
      <w:r>
        <w:rPr>
          <w:rStyle w:val="dirlist"/>
          <w:rFonts w:cs="Times New Roman" w:ascii="Times New Roman" w:hAnsi="Times New Roman"/>
          <w:i/>
          <w:iCs/>
          <w:lang w:val="fr-FR"/>
        </w:rPr>
        <w:t>Diocèse de Sées</w:t>
      </w:r>
      <w:r>
        <w:rPr>
          <w:rStyle w:val="dirlist"/>
          <w:rFonts w:cs="Times New Roman" w:ascii="Times New Roman" w:hAnsi="Times New Roman"/>
          <w:lang w:val="fr-FR"/>
        </w:rPr>
        <w:t xml:space="preserve"> Turnhout 2005; Laurent Vallière, Karine Corre - Kristiane Lemé - Edouard Bouyé (adiuv.) </w:t>
      </w:r>
      <w:r>
        <w:rPr>
          <w:rStyle w:val="dirlist"/>
          <w:rFonts w:cs="Times New Roman" w:ascii="Times New Roman" w:hAnsi="Times New Roman"/>
          <w:i/>
          <w:iCs/>
          <w:lang w:val="fr-FR"/>
        </w:rPr>
        <w:t>Fasti Ecclesiae Gallicanae. Répertoire prosopographique des évêques, dignitaires et chanoines de France de 1200 à 1500</w:t>
      </w:r>
      <w:r>
        <w:rPr>
          <w:rStyle w:val="dirlist"/>
          <w:rFonts w:cs="Times New Roman" w:ascii="Times New Roman" w:hAnsi="Times New Roman"/>
          <w:lang w:val="fr-FR"/>
        </w:rPr>
        <w:t xml:space="preserve"> X </w:t>
      </w:r>
      <w:r>
        <w:rPr>
          <w:rStyle w:val="dirlist"/>
          <w:rFonts w:cs="Times New Roman" w:ascii="Times New Roman" w:hAnsi="Times New Roman"/>
          <w:i/>
          <w:iCs/>
          <w:lang w:val="fr-FR"/>
        </w:rPr>
        <w:t>Diocèse de Poitiers</w:t>
      </w:r>
      <w:r>
        <w:rPr>
          <w:rStyle w:val="dirlist"/>
          <w:rFonts w:cs="Times New Roman" w:ascii="Times New Roman" w:hAnsi="Times New Roman"/>
          <w:lang w:val="fr-FR"/>
        </w:rPr>
        <w:t xml:space="preserve"> praef. Hélène Millet, Turnhout 2008; </w:t>
      </w:r>
      <w:r>
        <w:rPr>
          <w:rFonts w:cs="Times New Roman" w:ascii="Times New Roman" w:hAnsi="Times New Roman"/>
          <w:lang w:val="fr-FR"/>
        </w:rPr>
        <w:t xml:space="preserve">Vincent Tabbagh, Edouard Bouyé - Denis Cailleaux - Armelle Le Gendre - Lydwine Saulnier-Pernuit - Laurent Vallière (adiuv.) </w:t>
      </w:r>
      <w:r>
        <w:rPr>
          <w:rFonts w:cs="Times New Roman" w:ascii="Times New Roman" w:hAnsi="Times New Roman"/>
          <w:i/>
          <w:iCs/>
          <w:lang w:val="fr-FR"/>
        </w:rPr>
        <w:t>Fasti Ecclesiae Gallicanae. Répertoire prosopographique des évêques, dignitaires et chanoines de France de 1200 à 1500</w:t>
      </w:r>
      <w:r>
        <w:rPr>
          <w:rFonts w:cs="Times New Roman" w:ascii="Times New Roman" w:hAnsi="Times New Roman"/>
          <w:lang w:val="fr-FR"/>
        </w:rPr>
        <w:t xml:space="preserve"> XI </w:t>
      </w:r>
      <w:r>
        <w:rPr>
          <w:rFonts w:cs="Times New Roman" w:ascii="Times New Roman" w:hAnsi="Times New Roman"/>
          <w:i/>
          <w:iCs/>
          <w:lang w:val="fr-FR"/>
        </w:rPr>
        <w:t>Diocèse de Sens</w:t>
      </w:r>
      <w:r>
        <w:rPr>
          <w:rFonts w:cs="Times New Roman" w:ascii="Times New Roman" w:hAnsi="Times New Roman"/>
          <w:lang w:val="fr-FR"/>
        </w:rPr>
        <w:t xml:space="preserve"> Turnhout 2009; Jacques Madignier, Hugues Labarthe - Claire Maître - Jean-Michel Matz - Brigitte Maurice-Chabard - Vincent Tabbagh (adiuv.) </w:t>
      </w:r>
      <w:r>
        <w:rPr>
          <w:rFonts w:cs="Times New Roman" w:ascii="Times New Roman" w:hAnsi="Times New Roman"/>
          <w:i/>
          <w:iCs/>
          <w:lang w:val="fr-FR"/>
        </w:rPr>
        <w:t>Fasti Ecclesiae Gallicanae. Répertoire prosopographique des évêques, dignitaires et chanoines de France de 1200 à 1500</w:t>
      </w:r>
      <w:r>
        <w:rPr>
          <w:rFonts w:cs="Times New Roman" w:ascii="Times New Roman" w:hAnsi="Times New Roman"/>
          <w:lang w:val="fr-FR"/>
        </w:rPr>
        <w:t xml:space="preserve"> XII </w:t>
      </w:r>
      <w:r>
        <w:rPr>
          <w:rFonts w:cs="Times New Roman" w:ascii="Times New Roman" w:hAnsi="Times New Roman"/>
          <w:i/>
          <w:iCs/>
          <w:lang w:val="fr-FR"/>
        </w:rPr>
        <w:t>Diocèse d’Autun</w:t>
      </w:r>
      <w:r>
        <w:rPr>
          <w:rFonts w:cs="Times New Roman" w:ascii="Times New Roman" w:hAnsi="Times New Roman"/>
          <w:lang w:val="fr-FR"/>
        </w:rPr>
        <w:t xml:space="preserve"> Turnhout 2010; *Françoise Lainé, Hugues Labarthe - Sandrine Lavaud - Ulrich Matz - Vincent Tabbagh - Jean-Michel Matz (adiuv.) </w:t>
      </w:r>
      <w:r>
        <w:rPr>
          <w:rFonts w:cs="Times New Roman" w:ascii="Times New Roman" w:hAnsi="Times New Roman"/>
          <w:i/>
          <w:lang w:val="fr-FR"/>
        </w:rPr>
        <w:t>Fasti Ecclesiae Gallicanae. Répertoire prosopographique des évêques, dignitaires et chanoines de France de 1200 à 1500</w:t>
      </w:r>
      <w:r>
        <w:rPr>
          <w:rFonts w:cs="Times New Roman" w:ascii="Times New Roman" w:hAnsi="Times New Roman"/>
          <w:lang w:val="fr-FR"/>
        </w:rPr>
        <w:t xml:space="preserve"> XIII </w:t>
      </w:r>
      <w:r>
        <w:rPr>
          <w:rFonts w:cs="Times New Roman" w:ascii="Times New Roman" w:hAnsi="Times New Roman"/>
          <w:i/>
          <w:lang w:val="fr-FR"/>
        </w:rPr>
        <w:t>Diocèse de Bordeaux</w:t>
      </w:r>
      <w:r>
        <w:rPr>
          <w:rFonts w:cs="Times New Roman" w:ascii="Times New Roman" w:hAnsi="Times New Roman"/>
          <w:lang w:val="fr-FR"/>
        </w:rPr>
        <w:t xml:space="preserve"> Turnhout, Brepols 2012; Sylvette Guilbert, Jean-Michel Matz - Vincent Tabbagh (adiuv.) </w:t>
      </w:r>
      <w:r>
        <w:rPr>
          <w:rFonts w:cs="Times New Roman" w:ascii="Times New Roman" w:hAnsi="Times New Roman"/>
          <w:i/>
          <w:lang w:val="fr-FR"/>
        </w:rPr>
        <w:t>Fasti Ecclesiae Gallicanae. Répertoire prosopographique des évêques, dignitaires et chanoines des diocèses de France de 1200 à 1500</w:t>
      </w:r>
      <w:r>
        <w:rPr>
          <w:rFonts w:cs="Times New Roman" w:ascii="Times New Roman" w:hAnsi="Times New Roman"/>
          <w:lang w:val="fr-FR"/>
        </w:rPr>
        <w:t xml:space="preserve"> XIV </w:t>
      </w:r>
      <w:r>
        <w:rPr>
          <w:rFonts w:cs="Times New Roman" w:ascii="Times New Roman" w:hAnsi="Times New Roman"/>
          <w:i/>
          <w:lang w:val="fr-FR"/>
        </w:rPr>
        <w:t>Diocèse de Châlons-en-Champagne</w:t>
      </w:r>
      <w:r>
        <w:rPr>
          <w:rFonts w:cs="Times New Roman" w:ascii="Times New Roman" w:hAnsi="Times New Roman"/>
          <w:lang w:val="fr-FR"/>
        </w:rPr>
        <w:t xml:space="preserve"> Turnhout, Brepols 2015; * Jacques Madignier, Jean-Michel Matz (adiuv.) </w:t>
      </w:r>
      <w:r>
        <w:rPr>
          <w:rFonts w:cs="Times New Roman" w:ascii="Times New Roman" w:hAnsi="Times New Roman"/>
          <w:i/>
          <w:lang w:val="fr-FR"/>
        </w:rPr>
        <w:t>Fasti Ecclesiae Gallicanae. Répertoire prosopographique des évêques, dignitaires et chanoines des diocèses de France de 1200 à 1500</w:t>
      </w:r>
      <w:r>
        <w:rPr>
          <w:rFonts w:cs="Times New Roman" w:ascii="Times New Roman" w:hAnsi="Times New Roman"/>
          <w:lang w:val="fr-FR"/>
        </w:rPr>
        <w:t xml:space="preserve"> XV </w:t>
      </w:r>
      <w:r>
        <w:rPr>
          <w:rFonts w:cs="Times New Roman" w:ascii="Times New Roman" w:hAnsi="Times New Roman"/>
          <w:i/>
          <w:lang w:val="fr-FR"/>
        </w:rPr>
        <w:t>Diocèse de Chalon-sur-Saône</w:t>
      </w:r>
      <w:r>
        <w:rPr>
          <w:rFonts w:cs="Times New Roman" w:ascii="Times New Roman" w:hAnsi="Times New Roman"/>
          <w:lang w:val="fr-FR"/>
        </w:rPr>
        <w:t xml:space="preserve"> Turnhout, Brepols 2016; Vincent Tabbagh, Sylvain Aumard - Fabrice Henrion - Jean-Vincent Jourd’heuil (adiuv.) </w:t>
      </w:r>
      <w:r>
        <w:rPr>
          <w:rFonts w:cs="Times New Roman" w:ascii="Times New Roman" w:hAnsi="Times New Roman"/>
          <w:i/>
          <w:lang w:val="fr-FR"/>
        </w:rPr>
        <w:t>Fasti Ecclesiae Gallicanae. Répertoire prosopographique des évêques, dignitaires et chanoines des diocèses de France de 1200 à 1500</w:t>
      </w:r>
      <w:r>
        <w:rPr>
          <w:rFonts w:cs="Times New Roman" w:ascii="Times New Roman" w:hAnsi="Times New Roman"/>
          <w:lang w:val="fr-FR"/>
        </w:rPr>
        <w:t xml:space="preserve"> XVI </w:t>
      </w:r>
      <w:r>
        <w:rPr>
          <w:rFonts w:cs="Times New Roman" w:ascii="Times New Roman" w:hAnsi="Times New Roman"/>
          <w:i/>
          <w:lang w:val="fr-FR"/>
        </w:rPr>
        <w:t>Diocèse d’Auxerre</w:t>
      </w:r>
      <w:r>
        <w:rPr>
          <w:rFonts w:cs="Times New Roman" w:ascii="Times New Roman" w:hAnsi="Times New Roman"/>
          <w:lang w:val="fr-FR"/>
        </w:rPr>
        <w:t xml:space="preserve"> Turnhout, Brepols 2016; Pierre Pégeot - Mathias Bouyer, Philippe Masson - Jean-Michel Matz - Hélène Millet (adiuv.) </w:t>
      </w:r>
      <w:r>
        <w:rPr>
          <w:rFonts w:cs="Times New Roman" w:ascii="Times New Roman" w:hAnsi="Times New Roman"/>
          <w:i/>
          <w:lang w:val="fr-FR"/>
        </w:rPr>
        <w:t>Fasti Ecclesiae Gallicanae. Répertoire prosopographique des évêques, dignitaires et chanoines des diocèses de France de 1200 à 1500</w:t>
      </w:r>
      <w:r>
        <w:rPr>
          <w:rFonts w:cs="Times New Roman" w:ascii="Times New Roman" w:hAnsi="Times New Roman"/>
          <w:lang w:val="fr-FR"/>
        </w:rPr>
        <w:t xml:space="preserve"> XVII </w:t>
      </w:r>
      <w:r>
        <w:rPr>
          <w:rFonts w:cs="Times New Roman" w:ascii="Times New Roman" w:hAnsi="Times New Roman"/>
          <w:i/>
          <w:lang w:val="fr-FR"/>
        </w:rPr>
        <w:t>Diocèse de Toul</w:t>
      </w:r>
      <w:r>
        <w:rPr>
          <w:rFonts w:cs="Times New Roman" w:ascii="Times New Roman" w:hAnsi="Times New Roman"/>
          <w:lang w:val="fr-FR"/>
        </w:rPr>
        <w:t xml:space="preserve"> Turnhout, Brepols 2017: Jean-Michel Matz </w:t>
      </w:r>
      <w:r>
        <w:rPr>
          <w:rFonts w:cs="Times New Roman" w:ascii="Times New Roman" w:hAnsi="Times New Roman"/>
          <w:i/>
          <w:lang w:val="fr-FR"/>
        </w:rPr>
        <w:t>Fasti Ecclesiae Gallicanae. Répertoire prosopographique des évêques, dignitaires et chanoines des diocèses de France de 1200 à 1500</w:t>
      </w:r>
      <w:r>
        <w:rPr>
          <w:rFonts w:cs="Times New Roman" w:ascii="Times New Roman" w:hAnsi="Times New Roman"/>
          <w:lang w:val="fr-FR"/>
        </w:rPr>
        <w:t xml:space="preserve"> XVIII </w:t>
      </w:r>
      <w:r>
        <w:rPr>
          <w:rFonts w:cs="Times New Roman" w:ascii="Times New Roman" w:hAnsi="Times New Roman"/>
          <w:i/>
          <w:iCs/>
          <w:lang w:val="fr-FR"/>
        </w:rPr>
        <w:t xml:space="preserve">Diocèse du Mans </w:t>
      </w:r>
      <w:r>
        <w:rPr>
          <w:rFonts w:cs="Times New Roman" w:ascii="Times New Roman" w:hAnsi="Times New Roman"/>
          <w:lang w:val="fr-FR"/>
        </w:rPr>
        <w:t xml:space="preserve">Turnhout. Brepols 2018; Benoît Brouns - Jean-Michel Matz - Laurent Vallière </w:t>
      </w:r>
      <w:r>
        <w:rPr>
          <w:rFonts w:cs="Times New Roman" w:ascii="Times New Roman" w:hAnsi="Times New Roman"/>
          <w:i/>
          <w:lang w:val="fr-FR"/>
        </w:rPr>
        <w:t>Fasti Ecclesiae Gallicanae. Répertoire prosopographique des évêques, dignitaires et chanoines des diocèses de France de 1200 à 1500</w:t>
      </w:r>
      <w:r>
        <w:rPr>
          <w:rFonts w:cs="Times New Roman" w:ascii="Times New Roman" w:hAnsi="Times New Roman"/>
          <w:lang w:val="fr-FR"/>
        </w:rPr>
        <w:t xml:space="preserve"> XIX </w:t>
      </w:r>
      <w:r>
        <w:rPr>
          <w:rFonts w:cs="Times New Roman" w:ascii="Times New Roman" w:hAnsi="Times New Roman"/>
          <w:i/>
          <w:iCs/>
          <w:lang w:val="fr-FR"/>
        </w:rPr>
        <w:t xml:space="preserve">Diocèse de Narbonne </w:t>
      </w:r>
      <w:r>
        <w:rPr>
          <w:rFonts w:cs="Times New Roman" w:ascii="Times New Roman" w:hAnsi="Times New Roman"/>
          <w:lang w:val="fr-FR"/>
        </w:rPr>
        <w:t xml:space="preserve">Turnhout, Brepols 2019; </w:t>
      </w:r>
      <w:r>
        <w:rPr>
          <w:rFonts w:cs="Times New Roman" w:ascii="Times New Roman" w:hAnsi="Times New Roman"/>
          <w:i w:val="false"/>
          <w:iCs w:val="false"/>
          <w:caps w:val="false"/>
          <w:smallCaps w:val="false"/>
          <w:color w:val="000000"/>
          <w:spacing w:val="0"/>
          <w:sz w:val="24"/>
          <w:szCs w:val="24"/>
          <w:lang w:val="fr-FR"/>
        </w:rPr>
        <w:t>*</w:t>
      </w:r>
      <w:r>
        <w:rPr>
          <w:rFonts w:cs="Times New Roman" w:ascii="Times New Roman" w:hAnsi="Times New Roman"/>
          <w:b w:val="false"/>
          <w:i w:val="false"/>
          <w:iCs w:val="false"/>
          <w:caps w:val="false"/>
          <w:smallCaps w:val="false"/>
          <w:color w:val="000000"/>
          <w:spacing w:val="0"/>
          <w:sz w:val="24"/>
          <w:szCs w:val="24"/>
          <w:lang w:val="fr-FR"/>
        </w:rPr>
        <w:t xml:space="preserve">Vincent Tabbagh, Yves Gallet - Kristiane Lemé-Hébuterne - Laurent Vallière - Pierre Wech (adiuv.) </w:t>
      </w:r>
      <w:r>
        <w:rPr>
          <w:rFonts w:cs="Times New Roman" w:ascii="Times New Roman" w:hAnsi="Times New Roman"/>
          <w:b w:val="false"/>
          <w:i/>
          <w:iCs w:val="false"/>
          <w:caps w:val="false"/>
          <w:smallCaps w:val="false"/>
          <w:color w:val="000000"/>
          <w:spacing w:val="0"/>
          <w:sz w:val="24"/>
          <w:szCs w:val="24"/>
          <w:lang w:val="fr-FR"/>
        </w:rPr>
        <w:t xml:space="preserve">Fasti Ecclesiae Gallicanae. Répertoire prosopographique des évêques, dignitaires et chanoines des diocèses de France de 1200 à 1500 </w:t>
      </w:r>
      <w:r>
        <w:rPr>
          <w:rFonts w:cs="Times New Roman" w:ascii="Times New Roman" w:hAnsi="Times New Roman"/>
          <w:b w:val="false"/>
          <w:i w:val="false"/>
          <w:iCs w:val="false"/>
          <w:caps w:val="false"/>
          <w:smallCaps w:val="false"/>
          <w:color w:val="000000"/>
          <w:spacing w:val="0"/>
          <w:sz w:val="24"/>
          <w:szCs w:val="24"/>
          <w:lang w:val="fr-FR"/>
        </w:rPr>
        <w:t xml:space="preserve">XX </w:t>
      </w:r>
      <w:r>
        <w:rPr>
          <w:rFonts w:cs="Times New Roman" w:ascii="Times New Roman" w:hAnsi="Times New Roman"/>
          <w:b w:val="false"/>
          <w:i/>
          <w:iCs w:val="false"/>
          <w:caps w:val="false"/>
          <w:smallCaps w:val="false"/>
          <w:color w:val="000000"/>
          <w:spacing w:val="0"/>
          <w:sz w:val="24"/>
          <w:szCs w:val="24"/>
          <w:lang w:val="fr-FR"/>
        </w:rPr>
        <w:t xml:space="preserve">Diocèse d’Evreux </w:t>
      </w:r>
      <w:r>
        <w:rPr>
          <w:rFonts w:cs="Times New Roman" w:ascii="Times New Roman" w:hAnsi="Times New Roman"/>
          <w:b w:val="false"/>
          <w:i w:val="false"/>
          <w:iCs w:val="false"/>
          <w:caps w:val="false"/>
          <w:smallCaps w:val="false"/>
          <w:color w:val="000000"/>
          <w:spacing w:val="0"/>
          <w:sz w:val="24"/>
          <w:szCs w:val="24"/>
          <w:lang w:val="fr-FR"/>
        </w:rPr>
        <w:t xml:space="preserve">Turnhout, Brepols 2020; Henri Hours, Jean-Baptiste Lebigue (adiuv.) </w:t>
      </w:r>
      <w:r>
        <w:rPr>
          <w:rFonts w:cs="Times New Roman" w:ascii="Times New Roman" w:hAnsi="Times New Roman"/>
          <w:b w:val="false"/>
          <w:i/>
          <w:iCs w:val="false"/>
          <w:color w:val="000000"/>
          <w:spacing w:val="0"/>
          <w:sz w:val="24"/>
          <w:szCs w:val="24"/>
          <w:lang w:val="fr-FR"/>
        </w:rPr>
        <w:t>Fasti Ecclesiae Gallicanae. Répertoire prosopographique des évêques, dignitaires et chanoines des diocèses de France de 1200 à 1500</w:t>
      </w:r>
      <w:r>
        <w:rPr>
          <w:rFonts w:cs="Times New Roman" w:ascii="Times New Roman" w:hAnsi="Times New Roman"/>
          <w:b w:val="false"/>
          <w:i w:val="false"/>
          <w:iCs w:val="false"/>
          <w:caps w:val="false"/>
          <w:smallCaps w:val="false"/>
          <w:color w:val="000000"/>
          <w:spacing w:val="0"/>
          <w:sz w:val="24"/>
          <w:szCs w:val="24"/>
          <w:lang w:val="fr-FR"/>
        </w:rPr>
        <w:t xml:space="preserve"> XXI </w:t>
      </w:r>
      <w:r>
        <w:rPr>
          <w:rFonts w:cs="Times New Roman" w:ascii="Times New Roman" w:hAnsi="Times New Roman"/>
          <w:b w:val="false"/>
          <w:i/>
          <w:iCs w:val="false"/>
          <w:color w:val="000000"/>
          <w:spacing w:val="0"/>
          <w:sz w:val="24"/>
          <w:szCs w:val="24"/>
          <w:lang w:val="fr-FR"/>
        </w:rPr>
        <w:t>Diocèse de Clermont</w:t>
      </w:r>
      <w:r>
        <w:rPr>
          <w:rFonts w:cs="Times New Roman" w:ascii="Times New Roman" w:hAnsi="Times New Roman"/>
          <w:b w:val="false"/>
          <w:i w:val="false"/>
          <w:iCs w:val="false"/>
          <w:caps w:val="false"/>
          <w:smallCaps w:val="false"/>
          <w:color w:val="000000"/>
          <w:spacing w:val="0"/>
          <w:sz w:val="24"/>
          <w:szCs w:val="24"/>
          <w:lang w:val="fr-FR"/>
        </w:rPr>
        <w:t xml:space="preserve"> Turnhout, Brepols 2021; </w:t>
      </w:r>
      <w:r>
        <w:rPr>
          <w:rFonts w:cs="Times New Roman" w:ascii="Times New Roman" w:hAnsi="Times New Roman"/>
          <w:b w:val="false"/>
          <w:i w:val="false"/>
          <w:caps w:val="false"/>
          <w:smallCaps w:val="false"/>
          <w:color w:val="000000"/>
          <w:spacing w:val="0"/>
          <w:sz w:val="24"/>
          <w:szCs w:val="24"/>
        </w:rPr>
        <w:t>Jacques Madignier, Christian Sapin - Camilla Cannoni (adiuv.) </w:t>
      </w:r>
      <w:r>
        <w:rPr>
          <w:rFonts w:cs="Times New Roman" w:ascii="Times New Roman" w:hAnsi="Times New Roman"/>
          <w:b w:val="false"/>
          <w:i/>
          <w:color w:val="000000"/>
          <w:spacing w:val="0"/>
          <w:sz w:val="24"/>
          <w:szCs w:val="24"/>
        </w:rPr>
        <w:t>Fasti Ecclesiae Gallicanae. Répertoire prosopographique des évêques, dignitaires et chanoines des diocèses de France de 1200 à 1500</w:t>
      </w:r>
      <w:r>
        <w:rPr>
          <w:rFonts w:cs="Times New Roman" w:ascii="Times New Roman" w:hAnsi="Times New Roman"/>
          <w:caps w:val="false"/>
          <w:smallCaps w:val="false"/>
          <w:color w:val="000000"/>
          <w:spacing w:val="0"/>
          <w:sz w:val="24"/>
          <w:szCs w:val="24"/>
        </w:rPr>
        <w:t> </w:t>
      </w:r>
      <w:r>
        <w:rPr>
          <w:rFonts w:cs="Times New Roman" w:ascii="Times New Roman" w:hAnsi="Times New Roman"/>
          <w:b w:val="false"/>
          <w:i w:val="false"/>
          <w:caps w:val="false"/>
          <w:smallCaps w:val="false"/>
          <w:color w:val="000000"/>
          <w:spacing w:val="0"/>
          <w:sz w:val="24"/>
          <w:szCs w:val="24"/>
        </w:rPr>
        <w:t>XXII </w:t>
      </w:r>
      <w:r>
        <w:rPr>
          <w:rFonts w:cs="Times New Roman" w:ascii="Times New Roman" w:hAnsi="Times New Roman"/>
          <w:b w:val="false"/>
          <w:i/>
          <w:color w:val="000000"/>
          <w:spacing w:val="0"/>
          <w:sz w:val="24"/>
          <w:szCs w:val="24"/>
        </w:rPr>
        <w:t>Diocèse de Mâcon</w:t>
      </w:r>
      <w:r>
        <w:rPr>
          <w:rFonts w:cs="Times New Roman" w:ascii="Times New Roman" w:hAnsi="Times New Roman"/>
          <w:caps w:val="false"/>
          <w:smallCaps w:val="false"/>
          <w:color w:val="000000"/>
          <w:spacing w:val="0"/>
          <w:sz w:val="24"/>
          <w:szCs w:val="24"/>
        </w:rPr>
        <w:t> </w:t>
      </w:r>
      <w:r>
        <w:rPr>
          <w:rFonts w:cs="Times New Roman" w:ascii="Times New Roman" w:hAnsi="Times New Roman"/>
          <w:b w:val="false"/>
          <w:i w:val="false"/>
          <w:caps w:val="false"/>
          <w:smallCaps w:val="false"/>
          <w:color w:val="000000"/>
          <w:spacing w:val="0"/>
          <w:sz w:val="24"/>
          <w:szCs w:val="24"/>
        </w:rPr>
        <w:t>Turnhout, Brepols 2022</w:t>
      </w:r>
      <w:r>
        <w:rPr>
          <w:rFonts w:cs="Times New Roman" w:ascii="Times New Roman" w:hAnsi="Times New Roman"/>
          <w:b w:val="false"/>
          <w:i w:val="false"/>
          <w:iCs w:val="false"/>
          <w:caps w:val="false"/>
          <w:smallCaps w:val="false"/>
          <w:color w:val="000000"/>
          <w:spacing w:val="0"/>
          <w:sz w:val="24"/>
          <w:szCs w:val="24"/>
          <w:lang w:val="fr-FR"/>
        </w:rPr>
        <w:t xml:space="preserve">; Sandrine Legendre </w:t>
      </w:r>
      <w:r>
        <w:rPr>
          <w:rFonts w:cs="Times New Roman" w:ascii="Times New Roman" w:hAnsi="Times New Roman"/>
          <w:b w:val="false"/>
          <w:i/>
          <w:iCs w:val="false"/>
          <w:caps w:val="false"/>
          <w:smallCaps w:val="false"/>
          <w:color w:val="000000"/>
          <w:spacing w:val="0"/>
          <w:sz w:val="24"/>
          <w:szCs w:val="24"/>
          <w:lang w:val="fr-FR"/>
        </w:rPr>
        <w:t>Fasti Ecclesiae Gallicanae. Répertoire prosopographique des évêques, dignitaires et chanoines des diocèses de France de 1200 à 1500</w:t>
      </w:r>
      <w:r>
        <w:rPr>
          <w:rFonts w:cs="Times New Roman" w:ascii="Times New Roman" w:hAnsi="Times New Roman"/>
          <w:b w:val="false"/>
          <w:i w:val="false"/>
          <w:iCs w:val="false"/>
          <w:caps w:val="false"/>
          <w:smallCaps w:val="false"/>
          <w:color w:val="000000"/>
          <w:spacing w:val="0"/>
          <w:sz w:val="24"/>
          <w:szCs w:val="24"/>
          <w:lang w:val="fr-FR"/>
        </w:rPr>
        <w:t xml:space="preserve"> XXIII </w:t>
      </w:r>
      <w:r>
        <w:rPr>
          <w:rFonts w:cs="Times New Roman" w:ascii="Times New Roman" w:hAnsi="Times New Roman"/>
          <w:b w:val="false"/>
          <w:i/>
          <w:iCs/>
          <w:caps w:val="false"/>
          <w:smallCaps w:val="false"/>
          <w:color w:val="000000"/>
          <w:spacing w:val="0"/>
          <w:sz w:val="24"/>
          <w:szCs w:val="24"/>
          <w:lang w:val="fr-FR"/>
        </w:rPr>
        <w:t xml:space="preserve">Diocèse de Troyes </w:t>
      </w:r>
      <w:r>
        <w:rPr>
          <w:rFonts w:cs="Times New Roman" w:ascii="Times New Roman" w:hAnsi="Times New Roman"/>
          <w:b w:val="false"/>
          <w:i w:val="false"/>
          <w:iCs w:val="false"/>
          <w:caps w:val="false"/>
          <w:smallCaps w:val="false"/>
          <w:color w:val="000000"/>
          <w:spacing w:val="0"/>
          <w:sz w:val="24"/>
          <w:szCs w:val="24"/>
          <w:lang w:val="fr-FR"/>
        </w:rPr>
        <w:t xml:space="preserve">Turnhout, Brepols 2023; </w:t>
      </w:r>
      <w:r>
        <w:rPr>
          <w:rFonts w:cs="Times New Roman" w:ascii="Times New Roman" w:hAnsi="Times New Roman"/>
          <w:b w:val="false"/>
          <w:i w:val="false"/>
          <w:caps w:val="false"/>
          <w:smallCaps w:val="false"/>
          <w:color w:val="000000"/>
          <w:spacing w:val="0"/>
          <w:sz w:val="24"/>
          <w:szCs w:val="24"/>
        </w:rPr>
        <w:t>Monique Maillard-Luypaert </w:t>
      </w:r>
      <w:r>
        <w:rPr>
          <w:rFonts w:cs="Times New Roman" w:ascii="Times New Roman" w:hAnsi="Times New Roman"/>
          <w:b w:val="false"/>
          <w:i/>
          <w:color w:val="000000"/>
          <w:spacing w:val="0"/>
          <w:sz w:val="24"/>
          <w:szCs w:val="24"/>
        </w:rPr>
        <w:t>Fasti Ecclesiae Gallicanae. Répertoire prosopographique des évêques, dignitaires et chanoines des diocèses de France de 1200 à 1500</w:t>
      </w:r>
      <w:r>
        <w:rPr>
          <w:rFonts w:cs="Times New Roman" w:ascii="Times New Roman" w:hAnsi="Times New Roman"/>
          <w:caps w:val="false"/>
          <w:smallCaps w:val="false"/>
          <w:color w:val="000000"/>
          <w:spacing w:val="0"/>
          <w:sz w:val="24"/>
          <w:szCs w:val="24"/>
        </w:rPr>
        <w:t> </w:t>
      </w:r>
      <w:r>
        <w:rPr>
          <w:rFonts w:cs="Times New Roman" w:ascii="Times New Roman" w:hAnsi="Times New Roman"/>
          <w:b w:val="false"/>
          <w:i w:val="false"/>
          <w:caps w:val="false"/>
          <w:smallCaps w:val="false"/>
          <w:color w:val="000000"/>
          <w:spacing w:val="0"/>
          <w:sz w:val="24"/>
          <w:szCs w:val="24"/>
        </w:rPr>
        <w:t>XXIV </w:t>
      </w:r>
      <w:r>
        <w:rPr>
          <w:rFonts w:cs="Times New Roman" w:ascii="Times New Roman" w:hAnsi="Times New Roman"/>
          <w:b w:val="false"/>
          <w:i/>
          <w:color w:val="000000"/>
          <w:spacing w:val="0"/>
          <w:sz w:val="24"/>
          <w:szCs w:val="24"/>
        </w:rPr>
        <w:t>Diocèse de Cambrai</w:t>
      </w:r>
      <w:r>
        <w:rPr>
          <w:rFonts w:cs="Times New Roman" w:ascii="Times New Roman" w:hAnsi="Times New Roman"/>
          <w:caps w:val="false"/>
          <w:smallCaps w:val="false"/>
          <w:color w:val="000000"/>
          <w:spacing w:val="0"/>
          <w:sz w:val="24"/>
          <w:szCs w:val="24"/>
        </w:rPr>
        <w:t> </w:t>
      </w:r>
      <w:r>
        <w:rPr>
          <w:rFonts w:cs="Times New Roman" w:ascii="Times New Roman" w:hAnsi="Times New Roman"/>
          <w:b w:val="false"/>
          <w:i w:val="false"/>
          <w:caps w:val="false"/>
          <w:smallCaps w:val="false"/>
          <w:color w:val="000000"/>
          <w:spacing w:val="0"/>
          <w:sz w:val="24"/>
          <w:szCs w:val="24"/>
        </w:rPr>
        <w:t xml:space="preserve">Turnhout, Brepols 2024; </w:t>
      </w:r>
      <w:r>
        <w:rPr>
          <w:rFonts w:cs="Times New Roman" w:ascii="Times New Roman" w:hAnsi="Times New Roman"/>
          <w:sz w:val="24"/>
          <w:szCs w:val="24"/>
          <w:lang w:val="fr-FR"/>
        </w:rPr>
        <w:t xml:space="preserve">presentazione di Hélène Millet - Vincent Tabbagh </w:t>
      </w:r>
      <w:r>
        <w:rPr>
          <w:rFonts w:cs="Times New Roman" w:ascii="Times New Roman" w:hAnsi="Times New Roman"/>
          <w:i/>
          <w:sz w:val="24"/>
          <w:szCs w:val="24"/>
          <w:lang w:val="fr-FR"/>
        </w:rPr>
        <w:t xml:space="preserve">Présentation générale du programme «Fasti Ecclesiae Gallicanae» </w:t>
      </w:r>
      <w:r>
        <w:rPr>
          <w:rFonts w:cs="Times New Roman" w:ascii="Times New Roman" w:hAnsi="Times New Roman"/>
          <w:sz w:val="24"/>
          <w:szCs w:val="24"/>
          <w:lang w:val="fr-FR"/>
        </w:rPr>
        <w:t xml:space="preserve">in </w:t>
      </w:r>
      <w:r>
        <w:rPr>
          <w:rFonts w:cs="Times New Roman" w:ascii="Times New Roman" w:hAnsi="Times New Roman"/>
          <w:i/>
          <w:sz w:val="24"/>
          <w:szCs w:val="24"/>
          <w:lang w:val="fr-FR"/>
        </w:rPr>
        <w:t>La Construction de la mémoire. De l’ho</w:t>
      </w:r>
      <w:r>
        <w:rPr>
          <w:rFonts w:cs="Times New Roman" w:ascii="Times New Roman" w:hAnsi="Times New Roman"/>
          <w:i/>
          <w:lang w:val="fr-FR"/>
        </w:rPr>
        <w:t xml:space="preserve">mmage posthume à la prosopographie. 134e Congrès national des sociétés historiques et scientifiques, Bordeaux, 2009 </w:t>
      </w:r>
      <w:r>
        <w:rPr>
          <w:rFonts w:cs="Times New Roman" w:ascii="Times New Roman" w:hAnsi="Times New Roman"/>
          <w:lang w:val="fr-FR"/>
        </w:rPr>
        <w:t>cur. Henri Bresc, Paris, Ed. du Comité des travaux historiques et scientifiques (CTHS) 2011 (Actes des congrès des sociétés historiques et scientifiques) pp. 7-14</w:t>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jc w:val="both"/>
        <w:rPr>
          <w:rFonts w:ascii="Times New Roman" w:hAnsi="Times New Roman" w:cs="Times New Roman"/>
          <w:lang w:val="fr-FR"/>
        </w:rPr>
      </w:pPr>
      <w:r>
        <w:rPr>
          <w:rFonts w:cs="Times New Roman" w:ascii="Times New Roman" w:hAnsi="Times New Roman"/>
          <w:lang w:val="fr-FR"/>
        </w:rPr>
      </w:r>
    </w:p>
    <w:p>
      <w:pPr>
        <w:pStyle w:val="Normal"/>
        <w:tabs>
          <w:tab w:val="clear" w:pos="709"/>
          <w:tab w:val="left" w:pos="9639" w:leader="none"/>
        </w:tabs>
        <w:jc w:val="both"/>
        <w:rPr>
          <w:rFonts w:ascii="Times New Roman" w:hAnsi="Times New Roman" w:cs="Times New Roman"/>
        </w:rPr>
      </w:pPr>
      <w:r>
        <w:rPr>
          <w:rFonts w:cs="Times New Roman" w:ascii="Times New Roman" w:hAnsi="Times New Roman"/>
        </w:rPr>
        <w:t xml:space="preserve">§§§ *F. Ughelli </w:t>
      </w:r>
      <w:r>
        <w:rPr>
          <w:rFonts w:cs="Times New Roman" w:ascii="Times New Roman" w:hAnsi="Times New Roman"/>
          <w:i/>
        </w:rPr>
        <w:t>Italia Sacra</w:t>
      </w:r>
      <w:r>
        <w:rPr>
          <w:rFonts w:cs="Times New Roman" w:ascii="Times New Roman" w:hAnsi="Times New Roman"/>
        </w:rPr>
        <w:t xml:space="preserve"> Venezia 1717-1722, seconda edizione</w:t>
      </w:r>
    </w:p>
    <w:p>
      <w:pPr>
        <w:pStyle w:val="Normal"/>
        <w:tabs>
          <w:tab w:val="clear" w:pos="709"/>
          <w:tab w:val="left" w:pos="9639" w:leader="none"/>
        </w:tabs>
        <w:rPr>
          <w:rFonts w:ascii="Times New Roman" w:hAnsi="Times New Roman" w:cs="Times New Roman"/>
          <w:b/>
        </w:rPr>
      </w:pPr>
      <w:r>
        <w:rPr>
          <w:rFonts w:cs="Times New Roman" w:ascii="Times New Roman" w:hAnsi="Times New Roman"/>
        </w:rPr>
        <w:t xml:space="preserve">Si ricordano anche le due serie </w:t>
      </w:r>
      <w:r>
        <w:rPr>
          <w:rFonts w:cs="Times New Roman" w:ascii="Times New Roman" w:hAnsi="Times New Roman"/>
          <w:i/>
          <w:iCs/>
        </w:rPr>
        <w:t>Germania sacra</w:t>
      </w:r>
      <w:r>
        <w:rPr>
          <w:rFonts w:cs="Times New Roman" w:ascii="Times New Roman" w:hAnsi="Times New Roman"/>
        </w:rPr>
        <w:t xml:space="preserve"> Berlin 1929-1972 (Alte Folge) e 1962- (Neue Folge) e </w:t>
      </w:r>
      <w:r>
        <w:rPr>
          <w:rFonts w:cs="Times New Roman" w:ascii="Times New Roman" w:hAnsi="Times New Roman"/>
          <w:i/>
          <w:iCs/>
        </w:rPr>
        <w:t>Helvetia sacra</w:t>
      </w:r>
      <w:r>
        <w:rPr>
          <w:rFonts w:cs="Times New Roman" w:ascii="Times New Roman" w:hAnsi="Times New Roman"/>
        </w:rPr>
        <w:t xml:space="preserve"> Bern [poi Basel e Frankfurt a.M.] 1972- </w:t>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
          <w:lang w:val="en-GB"/>
        </w:rPr>
      </w:pPr>
      <w:r>
        <w:rPr>
          <w:rFonts w:cs="Times New Roman" w:ascii="Times New Roman" w:hAnsi="Times New Roman"/>
          <w:b/>
          <w:lang w:val="en-GB"/>
        </w:rPr>
        <w:t>Visioni</w:t>
      </w:r>
    </w:p>
    <w:p>
      <w:pPr>
        <w:pStyle w:val="Normal"/>
        <w:jc w:val="both"/>
        <w:rPr>
          <w:rFonts w:ascii="Times New Roman" w:hAnsi="Times New Roman" w:cs="Times New Roman"/>
          <w:lang w:val="en-GB"/>
        </w:rPr>
      </w:pPr>
      <w:r>
        <w:rPr>
          <w:rFonts w:cs="Times New Roman" w:ascii="Times New Roman" w:hAnsi="Times New Roman"/>
          <w:b/>
          <w:lang w:val="en-GB"/>
        </w:rPr>
        <w:t>RE-</w:t>
      </w:r>
      <w:r>
        <w:rPr>
          <w:rFonts w:cs="Times New Roman" w:ascii="Times New Roman" w:hAnsi="Times New Roman"/>
          <w:lang w:val="en-GB"/>
        </w:rPr>
        <w:t xml:space="preserve"> *H. Fros </w:t>
      </w:r>
      <w:r>
        <w:rPr>
          <w:rFonts w:cs="Times New Roman" w:ascii="Times New Roman" w:hAnsi="Times New Roman"/>
          <w:i/>
          <w:lang w:val="en-GB"/>
        </w:rPr>
        <w:t>Visionum medii aevi Latini repertorium</w:t>
      </w:r>
      <w:r>
        <w:rPr>
          <w:rFonts w:cs="Times New Roman" w:ascii="Times New Roman" w:hAnsi="Times New Roman"/>
          <w:lang w:val="en-GB"/>
        </w:rPr>
        <w:t xml:space="preserve"> in </w:t>
      </w:r>
      <w:r>
        <w:rPr>
          <w:rFonts w:cs="Times New Roman" w:ascii="Times New Roman" w:hAnsi="Times New Roman"/>
          <w:i/>
          <w:lang w:val="en-GB"/>
        </w:rPr>
        <w:t>The Use and Abuse of Eschatology in the Middle Ages</w:t>
      </w:r>
      <w:r>
        <w:rPr>
          <w:rFonts w:cs="Times New Roman" w:ascii="Times New Roman" w:hAnsi="Times New Roman"/>
          <w:lang w:val="en-GB"/>
        </w:rPr>
        <w:t xml:space="preserve"> Leuven 1988 pp. 481-98</w:t>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b/>
          <w:lang w:val="en-GB"/>
        </w:rPr>
      </w:pPr>
      <w:r>
        <w:rPr>
          <w:rFonts w:cs="Times New Roman" w:ascii="Times New Roman" w:hAnsi="Times New Roman"/>
          <w:b/>
        </w:rPr>
        <w:t>Vizi e virtù (Letteratura morale)</w:t>
      </w:r>
    </w:p>
    <w:p>
      <w:pPr>
        <w:pStyle w:val="Normal"/>
        <w:jc w:val="both"/>
        <w:rPr>
          <w:rFonts w:ascii="Times New Roman" w:hAnsi="Times New Roman" w:cs="Times New Roman"/>
          <w:lang w:val="en-GB"/>
        </w:rPr>
      </w:pPr>
      <w:r>
        <w:rPr>
          <w:rFonts w:cs="Times New Roman" w:ascii="Times New Roman" w:hAnsi="Times New Roman"/>
          <w:b/>
          <w:lang w:val="en-GB"/>
        </w:rPr>
        <w:t>I-</w:t>
      </w:r>
      <w:r>
        <w:rPr>
          <w:rFonts w:cs="Times New Roman" w:ascii="Times New Roman" w:hAnsi="Times New Roman"/>
          <w:lang w:val="en-GB"/>
        </w:rPr>
        <w:t xml:space="preserve"> *Morton W. Bloomfield - Bertrand-Georges Guyot - Donald R. Howard - Thyra B. Kabealo </w:t>
      </w:r>
      <w:r>
        <w:rPr>
          <w:rFonts w:cs="Times New Roman" w:ascii="Times New Roman" w:hAnsi="Times New Roman"/>
          <w:i/>
          <w:lang w:val="en-GB"/>
        </w:rPr>
        <w:t>Incipits of Latin Works on the Virtues and Vices, 1100-1500 A.D. Including a Section of Incipits of Works on the Pater Noster</w:t>
      </w:r>
      <w:r>
        <w:rPr>
          <w:rFonts w:cs="Times New Roman" w:ascii="Times New Roman" w:hAnsi="Times New Roman"/>
          <w:lang w:val="en-GB"/>
        </w:rPr>
        <w:t xml:space="preserve"> Cambridge, Mass. 1979;</w:t>
      </w:r>
    </w:p>
    <w:p>
      <w:pPr>
        <w:pStyle w:val="Normal"/>
        <w:jc w:val="both"/>
        <w:rPr>
          <w:rFonts w:ascii="Times New Roman" w:hAnsi="Times New Roman" w:cs="Times New Roman"/>
          <w:lang w:val="en-GB"/>
        </w:rPr>
      </w:pPr>
      <w:r>
        <w:rPr>
          <w:rFonts w:cs="Times New Roman" w:ascii="Times New Roman" w:hAnsi="Times New Roman"/>
          <w:lang w:val="en-GB"/>
        </w:rPr>
        <w:t xml:space="preserve">M.W. Bloomfield </w:t>
      </w:r>
      <w:r>
        <w:rPr>
          <w:rFonts w:cs="Times New Roman" w:ascii="Times New Roman" w:hAnsi="Times New Roman"/>
          <w:i/>
          <w:iCs/>
          <w:lang w:val="en-GB"/>
        </w:rPr>
        <w:t>A Preliminary List of Incipits of Latin Works on the Virtue and vices, mainly of the Thirteenth, Fourteenth, and Fifteenth Century</w:t>
      </w:r>
      <w:r>
        <w:rPr>
          <w:rFonts w:cs="Times New Roman" w:ascii="Times New Roman" w:hAnsi="Times New Roman"/>
          <w:lang w:val="en-GB"/>
        </w:rPr>
        <w:t xml:space="preserve"> «Traditio» 11 (1955) 241-360</w:t>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b/>
          <w:lang w:val="en-GB"/>
        </w:rPr>
      </w:pPr>
      <w:r>
        <w:rPr>
          <w:rFonts w:cs="Times New Roman" w:ascii="Times New Roman" w:hAnsi="Times New Roman"/>
          <w:b/>
          <w:lang w:val="en-GB"/>
        </w:rPr>
      </w:r>
    </w:p>
    <w:p>
      <w:pPr>
        <w:pStyle w:val="Normal"/>
        <w:jc w:val="both"/>
        <w:rPr>
          <w:rFonts w:ascii="Times New Roman" w:hAnsi="Times New Roman" w:cs="Times New Roman"/>
          <w:b/>
          <w:lang w:val="en-GB"/>
        </w:rPr>
      </w:pPr>
      <w:r>
        <w:rPr>
          <w:rFonts w:cs="Times New Roman" w:ascii="Times New Roman" w:hAnsi="Times New Roman"/>
          <w:b/>
          <w:lang w:val="en-GB"/>
        </w:rPr>
      </w:r>
    </w:p>
    <w:p>
      <w:pPr>
        <w:pStyle w:val="Normal"/>
        <w:jc w:val="center"/>
        <w:rPr>
          <w:rFonts w:ascii="Times New Roman" w:hAnsi="Times New Roman" w:cs="Times New Roman"/>
          <w:lang w:val="en-GB"/>
        </w:rPr>
      </w:pPr>
      <w:r>
        <w:rPr>
          <w:rFonts w:cs="Times New Roman" w:ascii="Times New Roman" w:hAnsi="Times New Roman"/>
          <w:b/>
          <w:lang w:val="en-GB"/>
        </w:rPr>
        <w:t>GUIDE</w:t>
      </w:r>
    </w:p>
    <w:p>
      <w:pPr>
        <w:pStyle w:val="Normal"/>
        <w:jc w:val="both"/>
        <w:rPr>
          <w:rFonts w:ascii="Times New Roman" w:hAnsi="Times New Roman" w:cs="Times New Roman"/>
          <w:lang w:val="en-GB"/>
        </w:rPr>
      </w:pPr>
      <w:r>
        <w:rPr>
          <w:rFonts w:cs="Times New Roman" w:ascii="Times New Roman" w:hAnsi="Times New Roman"/>
          <w:lang w:val="en-GB"/>
        </w:rPr>
      </w:r>
    </w:p>
    <w:p>
      <w:pPr>
        <w:pStyle w:val="Normal"/>
        <w:jc w:val="both"/>
        <w:rPr>
          <w:rFonts w:ascii="Times New Roman" w:hAnsi="Times New Roman" w:cs="Times New Roman"/>
          <w:lang w:val="de-DE"/>
        </w:rPr>
      </w:pPr>
      <w:r>
        <w:rPr>
          <w:rFonts w:cs="Times New Roman" w:ascii="Times New Roman" w:hAnsi="Times New Roman"/>
          <w:lang w:val="en-GB"/>
        </w:rPr>
        <w:t>*</w:t>
      </w:r>
      <w:r>
        <w:rPr>
          <w:rFonts w:cs="Times New Roman" w:ascii="Times New Roman" w:hAnsi="Times New Roman"/>
          <w:i/>
          <w:lang w:val="en-GB"/>
        </w:rPr>
        <w:t>Medieval Latin. An Introduction and Bibliographical Guide</w:t>
      </w:r>
      <w:r>
        <w:rPr>
          <w:rFonts w:cs="Times New Roman" w:ascii="Times New Roman" w:hAnsi="Times New Roman"/>
          <w:lang w:val="en-GB"/>
        </w:rPr>
        <w:t xml:space="preserve"> cur. </w:t>
      </w:r>
      <w:r>
        <w:rPr>
          <w:rFonts w:cs="Times New Roman" w:ascii="Times New Roman" w:hAnsi="Times New Roman"/>
          <w:lang w:val="de-DE"/>
        </w:rPr>
        <w:t>F.A.C. Mantello - A.G. Rigg Washington, DC 1995;</w:t>
      </w:r>
    </w:p>
    <w:p>
      <w:pPr>
        <w:pStyle w:val="Normal"/>
        <w:jc w:val="both"/>
        <w:rPr>
          <w:rFonts w:ascii="Times New Roman" w:hAnsi="Times New Roman" w:cs="Times New Roman"/>
          <w:lang w:val="fr-FR"/>
        </w:rPr>
      </w:pPr>
      <w:r>
        <w:rPr>
          <w:rFonts w:cs="Times New Roman" w:ascii="Times New Roman" w:hAnsi="Times New Roman"/>
          <w:lang w:val="de-DE"/>
        </w:rPr>
        <w:t xml:space="preserve">*R.C. Van Caenegem </w:t>
      </w:r>
      <w:r>
        <w:rPr>
          <w:rFonts w:cs="Times New Roman" w:ascii="Times New Roman" w:hAnsi="Times New Roman"/>
          <w:i/>
          <w:lang w:val="de-DE"/>
        </w:rPr>
        <w:t xml:space="preserve">Kurze Quellenkunde des Westeuropäischen Mittelalters. </w:t>
      </w:r>
      <w:r>
        <w:rPr>
          <w:rFonts w:cs="Times New Roman" w:ascii="Times New Roman" w:hAnsi="Times New Roman"/>
          <w:i/>
        </w:rPr>
        <w:t xml:space="preserve">Eine typologische, historische und bibliographische Einführung </w:t>
      </w:r>
      <w:r>
        <w:rPr>
          <w:rFonts w:cs="Times New Roman" w:ascii="Times New Roman" w:hAnsi="Times New Roman"/>
        </w:rPr>
        <w:t>Göttingen 1964 (tipologia e generi delle fonti storiche, documenti, biblioteche e archivi, edizioni di fonti, elenchi di fonti, strumenti, orientamenti bibliografici; traduzione inglese nel 1978);</w:t>
      </w:r>
    </w:p>
    <w:p>
      <w:pPr>
        <w:pStyle w:val="Normal"/>
        <w:jc w:val="both"/>
        <w:rPr>
          <w:rFonts w:ascii="Times New Roman" w:hAnsi="Times New Roman" w:cs="Times New Roman"/>
          <w:lang w:val="fr-FR"/>
        </w:rPr>
      </w:pPr>
      <w:r>
        <w:rPr>
          <w:rFonts w:cs="Times New Roman" w:ascii="Times New Roman" w:hAnsi="Times New Roman"/>
          <w:lang w:val="fr-FR"/>
        </w:rPr>
        <w:t xml:space="preserve">*R.C. Van Caenegem - F.L. Ganshof </w:t>
      </w:r>
      <w:r>
        <w:rPr>
          <w:rFonts w:cs="Times New Roman" w:ascii="Times New Roman" w:hAnsi="Times New Roman"/>
          <w:i/>
          <w:lang w:val="fr-FR"/>
        </w:rPr>
        <w:t>Introduction aux sources de l’histoire médiévale. Nouvelle édition mise à jour par L. Jocqué</w:t>
      </w:r>
      <w:r>
        <w:rPr>
          <w:rFonts w:cs="Times New Roman" w:ascii="Times New Roman" w:hAnsi="Times New Roman"/>
          <w:lang w:val="fr-FR"/>
        </w:rPr>
        <w:t xml:space="preserve"> Turnhout 1997 (seconda edizione aggiornata e ampliata e traduzione francese di </w:t>
      </w:r>
      <w:r>
        <w:rPr>
          <w:rFonts w:cs="Times New Roman" w:ascii="Times New Roman" w:hAnsi="Times New Roman"/>
          <w:i/>
          <w:lang w:val="fr-FR"/>
        </w:rPr>
        <w:t>Kurze Quellenkunde des Westeuropäischen Mittelalters</w:t>
      </w:r>
      <w:r>
        <w:rPr>
          <w:rFonts w:cs="Times New Roman" w:ascii="Times New Roman" w:hAnsi="Times New Roman"/>
          <w:lang w:val="fr-FR"/>
        </w:rPr>
        <w:t>);</w:t>
      </w:r>
    </w:p>
    <w:p>
      <w:pPr>
        <w:pStyle w:val="Normal"/>
        <w:jc w:val="both"/>
        <w:rPr>
          <w:rStyle w:val="dirlist"/>
          <w:rFonts w:ascii="Times New Roman" w:hAnsi="Times New Roman" w:cs="Times New Roman"/>
        </w:rPr>
      </w:pPr>
      <w:r>
        <w:rPr>
          <w:rFonts w:cs="Times New Roman" w:ascii="Times New Roman" w:hAnsi="Times New Roman"/>
          <w:lang w:val="fr-FR"/>
        </w:rPr>
        <w:t xml:space="preserve">*J. Berlioz et alii </w:t>
      </w:r>
      <w:r>
        <w:rPr>
          <w:rFonts w:cs="Times New Roman" w:ascii="Times New Roman" w:hAnsi="Times New Roman"/>
          <w:i/>
          <w:lang w:val="fr-FR"/>
        </w:rPr>
        <w:t>Identifier sources et citations</w:t>
      </w:r>
      <w:r>
        <w:rPr>
          <w:rFonts w:cs="Times New Roman" w:ascii="Times New Roman" w:hAnsi="Times New Roman"/>
          <w:lang w:val="fr-FR"/>
        </w:rPr>
        <w:t xml:space="preserve"> Turnhout 1994 (L’atelier du médiéviste); in collaborazione con J. Avril, L.-J. Bataillon, N. Bériou, L. Bobis-Sahel, G. Dahan, G. Giordanengo, B.-G. Guyot, E. Palazzo</w:t>
      </w:r>
    </w:p>
    <w:p>
      <w:pPr>
        <w:pStyle w:val="Normal"/>
        <w:jc w:val="both"/>
        <w:rPr>
          <w:rStyle w:val="dirlist"/>
          <w:rFonts w:ascii="Times New Roman" w:hAnsi="Times New Roman" w:cs="Times New Roman"/>
          <w:i/>
          <w:iCs/>
        </w:rPr>
      </w:pPr>
      <w:r>
        <w:rPr>
          <w:rStyle w:val="dirlist"/>
          <w:rFonts w:cs="Times New Roman" w:ascii="Times New Roman" w:hAnsi="Times New Roman"/>
        </w:rPr>
        <w:t xml:space="preserve">L. Gatto </w:t>
      </w:r>
      <w:r>
        <w:rPr>
          <w:rStyle w:val="dirlist"/>
          <w:rFonts w:cs="Times New Roman" w:ascii="Times New Roman" w:hAnsi="Times New Roman"/>
          <w:i/>
          <w:iCs/>
        </w:rPr>
        <w:t>L’atelier del medievista</w:t>
      </w:r>
      <w:r>
        <w:rPr>
          <w:rStyle w:val="dirlist"/>
          <w:rFonts w:cs="Times New Roman" w:ascii="Times New Roman" w:hAnsi="Times New Roman"/>
        </w:rPr>
        <w:t xml:space="preserve"> Roma 2001</w:t>
      </w:r>
      <w:r>
        <w:rPr>
          <w:rStyle w:val="dirlist"/>
          <w:rFonts w:cs="Times New Roman" w:ascii="Times New Roman" w:hAnsi="Times New Roman"/>
          <w:vertAlign w:val="superscript"/>
        </w:rPr>
        <w:t>3</w:t>
      </w:r>
      <w:r>
        <w:rPr>
          <w:rStyle w:val="dirlist"/>
          <w:rFonts w:cs="Times New Roman" w:ascii="Times New Roman" w:hAnsi="Times New Roman"/>
        </w:rPr>
        <w:t>;</w:t>
      </w:r>
    </w:p>
    <w:p>
      <w:pPr>
        <w:pStyle w:val="Normal"/>
        <w:ind w:end="-27"/>
        <w:jc w:val="both"/>
        <w:rPr/>
      </w:pPr>
      <w:r>
        <w:rPr>
          <w:rStyle w:val="dirlist"/>
          <w:rFonts w:cs="Times New Roman" w:ascii="Times New Roman" w:hAnsi="Times New Roman"/>
          <w:i/>
          <w:iCs/>
        </w:rPr>
        <w:t>Introduzione allo studio della letteratura e della storia del Medioevo e del Rinascimento</w:t>
      </w:r>
      <w:r>
        <w:rPr>
          <w:rStyle w:val="dirlist"/>
          <w:rFonts w:cs="Times New Roman" w:ascii="Times New Roman" w:hAnsi="Times New Roman"/>
        </w:rPr>
        <w:t xml:space="preserve"> cur. G. Albanese, praef. G. Melli – M. Tangheroni – G. Albanese, Pisa 2001</w:t>
      </w:r>
    </w:p>
    <w:p>
      <w:pPr>
        <w:pStyle w:val="Normal"/>
        <w:ind w:end="-27"/>
        <w:jc w:val="both"/>
        <w:rPr/>
      </w:pPr>
      <w:r>
        <w:rPr/>
      </w:r>
    </w:p>
    <w:p>
      <w:pPr>
        <w:pStyle w:val="Normal"/>
        <w:jc w:val="center"/>
        <w:rPr>
          <w:rFonts w:ascii="Times New Roman" w:hAnsi="Times New Roman" w:cs="Times New Roman"/>
        </w:rPr>
      </w:pPr>
      <w:r>
        <w:rPr>
          <w:rFonts w:cs="Times New Roman" w:ascii="Times New Roman" w:hAnsi="Times New Roman"/>
        </w:rPr>
        <w:t>***</w:t>
      </w:r>
    </w:p>
    <w:p>
      <w:pPr>
        <w:pStyle w:val="Normal"/>
        <w:jc w:val="center"/>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lang w:val="de-DE"/>
        </w:rPr>
      </w:pPr>
      <w:r>
        <w:rPr>
          <w:rFonts w:cs="Times New Roman" w:ascii="Times New Roman" w:hAnsi="Times New Roman"/>
        </w:rPr>
        <w:t xml:space="preserve">*G. Cremaschi </w:t>
      </w:r>
      <w:r>
        <w:rPr>
          <w:rFonts w:cs="Times New Roman" w:ascii="Times New Roman" w:hAnsi="Times New Roman"/>
          <w:i/>
        </w:rPr>
        <w:t>Guida allo studio del latino medievale</w:t>
      </w:r>
      <w:r>
        <w:rPr>
          <w:rFonts w:cs="Times New Roman" w:ascii="Times New Roman" w:hAnsi="Times New Roman"/>
        </w:rPr>
        <w:t xml:space="preserve"> Padova 1959;</w:t>
      </w:r>
    </w:p>
    <w:p>
      <w:pPr>
        <w:pStyle w:val="Normal"/>
        <w:jc w:val="both"/>
        <w:rPr>
          <w:rFonts w:ascii="Times New Roman" w:hAnsi="Times New Roman" w:cs="Times New Roman"/>
          <w:lang w:val="de-DE"/>
        </w:rPr>
      </w:pPr>
      <w:r>
        <w:rPr>
          <w:rFonts w:cs="Times New Roman" w:ascii="Times New Roman" w:hAnsi="Times New Roman"/>
          <w:lang w:val="de-DE"/>
        </w:rPr>
        <w:t xml:space="preserve">*M. Mostert </w:t>
      </w:r>
      <w:r>
        <w:rPr>
          <w:rFonts w:cs="Times New Roman" w:ascii="Times New Roman" w:hAnsi="Times New Roman"/>
          <w:i/>
          <w:lang w:val="de-DE"/>
        </w:rPr>
        <w:t xml:space="preserve">Apparaat voor de studie van de Middeleeuwen </w:t>
      </w:r>
      <w:r>
        <w:rPr>
          <w:rFonts w:cs="Times New Roman" w:ascii="Times New Roman" w:hAnsi="Times New Roman"/>
          <w:lang w:val="de-DE"/>
        </w:rPr>
        <w:t>Amsterdam 1994 seconda edizione;</w:t>
      </w:r>
    </w:p>
    <w:p>
      <w:pPr>
        <w:pStyle w:val="Normal"/>
        <w:jc w:val="both"/>
        <w:rPr>
          <w:rFonts w:ascii="Times New Roman" w:hAnsi="Times New Roman" w:cs="Times New Roman"/>
          <w:lang w:val="de-DE"/>
        </w:rPr>
      </w:pPr>
      <w:r>
        <w:rPr>
          <w:rFonts w:cs="Times New Roman" w:ascii="Times New Roman" w:hAnsi="Times New Roman"/>
          <w:lang w:val="de-DE"/>
        </w:rPr>
        <w:t xml:space="preserve">*H.-W. Goez </w:t>
      </w:r>
      <w:r>
        <w:rPr>
          <w:rFonts w:cs="Times New Roman" w:ascii="Times New Roman" w:hAnsi="Times New Roman"/>
          <w:i/>
          <w:lang w:val="de-DE"/>
        </w:rPr>
        <w:t>Proseminar Geschichte: Mittelalter</w:t>
      </w:r>
      <w:r>
        <w:rPr>
          <w:rFonts w:cs="Times New Roman" w:ascii="Times New Roman" w:hAnsi="Times New Roman"/>
          <w:lang w:val="de-DE"/>
        </w:rPr>
        <w:t xml:space="preserve"> Stuttgart 1993;</w:t>
      </w:r>
    </w:p>
    <w:p>
      <w:pPr>
        <w:pStyle w:val="Normal"/>
        <w:jc w:val="both"/>
        <w:rPr/>
      </w:pPr>
      <w:r>
        <w:rPr>
          <w:rFonts w:cs="Times New Roman" w:ascii="Times New Roman" w:hAnsi="Times New Roman"/>
          <w:lang w:val="de-DE"/>
        </w:rPr>
        <w:t xml:space="preserve">W. Dotzauer </w:t>
      </w:r>
      <w:r>
        <w:rPr>
          <w:rFonts w:cs="Times New Roman" w:ascii="Times New Roman" w:hAnsi="Times New Roman"/>
          <w:i/>
          <w:lang w:val="de-DE"/>
        </w:rPr>
        <w:t>Quellenkunde zur deutschen Geschichte im Spätmittelalter (1350-1500)</w:t>
      </w:r>
      <w:r>
        <w:rPr>
          <w:rFonts w:cs="Times New Roman" w:ascii="Times New Roman" w:hAnsi="Times New Roman"/>
          <w:lang w:val="de-DE"/>
        </w:rPr>
        <w:t xml:space="preserve"> Darmstadt 1996</w:t>
      </w:r>
    </w:p>
    <w:sectPr>
      <w:type w:val="nextPage"/>
      <w:pgSz w:w="11906" w:h="16838"/>
      <w:pgMar w:left="1134" w:right="1134"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erif">
    <w:altName w:val="Times New Roman"/>
    <w:charset w:val="00" w:characterSet="windows-1252"/>
    <w:family w:val="swiss"/>
    <w:pitch w:val="variable"/>
  </w:font>
  <w:font w:name="OpenSymbol">
    <w:altName w:val="Arial Unicode MS"/>
    <w:charset w:val="00" w:characterSet="windows-1252"/>
    <w:family w:val="roman"/>
    <w:pitch w:val="variable"/>
  </w:font>
  <w:font w:name="Liberation Sans">
    <w:altName w:val="Arial"/>
    <w:charset w:val="00" w:characterSet="windows-1252"/>
    <w:family w:val="roman"/>
    <w:pitch w:val="variable"/>
  </w:font>
  <w:font w:name="Liberation Sans">
    <w:altName w:val="Arial"/>
    <w:charset w:val="00" w:characterSet="windows-1252"/>
    <w:family w:val="swiss"/>
    <w:pitch w:val="variable"/>
  </w:font>
  <w:font w:name="Courier New">
    <w:charset w:val="00" w:characterSet="windows-1252"/>
    <w:family w:val="roman"/>
    <w:pitch w:val="variable"/>
  </w:font>
  <w:font w:name="Arial">
    <w:altName w:val="Helvetica"/>
    <w:charset w:val="00" w:characterSet="windows-1252"/>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432" w:hanging="432"/>
      </w:pPr>
      <w:rPr/>
    </w:lvl>
    <w:lvl w:ilvl="1">
      <w:start w:val="1"/>
      <w:numFmt w:val="none"/>
      <w:suff w:val="nothing"/>
      <w:lvlText w:val=""/>
      <w:lvlJc w:val="start"/>
      <w:pPr>
        <w:tabs>
          <w:tab w:val="num" w:pos="0"/>
        </w:tabs>
        <w:ind w:start="576" w:hanging="576"/>
      </w:pPr>
      <w:rPr/>
    </w:lvl>
    <w:lvl w:ilvl="2">
      <w:start w:val="1"/>
      <w:numFmt w:val="none"/>
      <w:suff w:val="nothing"/>
      <w:lvlText w:val=""/>
      <w:lvlJc w:val="start"/>
      <w:pPr>
        <w:tabs>
          <w:tab w:val="num" w:pos="0"/>
        </w:tabs>
        <w:ind w:start="720" w:hanging="720"/>
      </w:pPr>
      <w:rPr/>
    </w:lvl>
    <w:lvl w:ilvl="3">
      <w:start w:val="1"/>
      <w:numFmt w:val="none"/>
      <w:suff w:val="nothing"/>
      <w:lvlText w:val=""/>
      <w:lvlJc w:val="start"/>
      <w:pPr>
        <w:tabs>
          <w:tab w:val="num" w:pos="0"/>
        </w:tabs>
        <w:ind w:start="864" w:hanging="864"/>
      </w:pPr>
      <w:rPr/>
    </w:lvl>
    <w:lvl w:ilvl="4">
      <w:start w:val="1"/>
      <w:numFmt w:val="none"/>
      <w:suff w:val="nothing"/>
      <w:lvlText w:val=""/>
      <w:lvlJc w:val="start"/>
      <w:pPr>
        <w:tabs>
          <w:tab w:val="num" w:pos="0"/>
        </w:tabs>
        <w:ind w:start="1008" w:hanging="1008"/>
      </w:pPr>
      <w:rPr/>
    </w:lvl>
    <w:lvl w:ilvl="5">
      <w:start w:val="1"/>
      <w:numFmt w:val="none"/>
      <w:suff w:val="nothing"/>
      <w:lvlText w:val=""/>
      <w:lvlJc w:val="start"/>
      <w:pPr>
        <w:tabs>
          <w:tab w:val="num" w:pos="0"/>
        </w:tabs>
        <w:ind w:start="1152" w:hanging="1152"/>
      </w:pPr>
      <w:rPr/>
    </w:lvl>
    <w:lvl w:ilvl="6">
      <w:start w:val="1"/>
      <w:numFmt w:val="none"/>
      <w:suff w:val="nothing"/>
      <w:lvlText w:val=""/>
      <w:lvlJc w:val="start"/>
      <w:pPr>
        <w:tabs>
          <w:tab w:val="num" w:pos="0"/>
        </w:tabs>
        <w:ind w:start="1296" w:hanging="1296"/>
      </w:pPr>
      <w:rPr/>
    </w:lvl>
    <w:lvl w:ilvl="7">
      <w:start w:val="1"/>
      <w:numFmt w:val="none"/>
      <w:suff w:val="nothing"/>
      <w:lvlText w:val=""/>
      <w:lvlJc w:val="start"/>
      <w:pPr>
        <w:tabs>
          <w:tab w:val="num" w:pos="0"/>
        </w:tabs>
        <w:ind w:start="1440" w:hanging="1440"/>
      </w:pPr>
      <w:rPr/>
    </w:lvl>
    <w:lvl w:ilvl="8">
      <w:start w:val="1"/>
      <w:numFmt w:val="none"/>
      <w:suff w:val="nothing"/>
      <w:lvlText w:val=""/>
      <w:lvlJc w:val="start"/>
      <w:pPr>
        <w:tabs>
          <w:tab w:val="num" w:pos="0"/>
        </w:tabs>
        <w:ind w:start="1584" w:hanging="1584"/>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09"/>
  <w:autoHyphenation w:val="true"/>
  <w:hyphenationZone w:val="0"/>
  <w:compat>
    <w:adjustLineHeightInTable/>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it-IT"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start"/>
    </w:pPr>
    <w:rPr>
      <w:rFonts w:ascii="Liberation Serif;Times New Roman" w:hAnsi="Liberation Serif;Times New Roman" w:eastAsia="SimSun;宋体" w:cs="Lucida Sans;Arial"/>
      <w:color w:val="auto"/>
      <w:kern w:val="2"/>
      <w:sz w:val="24"/>
      <w:szCs w:val="24"/>
      <w:lang w:val="it-IT" w:eastAsia="zh-CN" w:bidi="hi-IN"/>
    </w:rPr>
  </w:style>
  <w:style w:type="paragraph" w:styleId="Heading1">
    <w:name w:val="heading 1"/>
    <w:basedOn w:val="Titolo"/>
    <w:next w:val="BodyText"/>
    <w:qFormat/>
    <w:pPr>
      <w:numPr>
        <w:ilvl w:val="0"/>
        <w:numId w:val="1"/>
      </w:numPr>
      <w:spacing w:before="240" w:after="120"/>
      <w:outlineLvl w:val="0"/>
    </w:pPr>
    <w:rPr>
      <w:rFonts w:ascii="Liberation Serif;Times New Roman" w:hAnsi="Liberation Serif;Times New Roman" w:eastAsia="SimSun" w:cs="Lucida Sans"/>
      <w:b/>
      <w:bCs/>
      <w:sz w:val="48"/>
      <w:szCs w:val="48"/>
    </w:rPr>
  </w:style>
  <w:style w:type="paragraph" w:styleId="Heading2">
    <w:name w:val="heading 2"/>
    <w:basedOn w:val="Titolo"/>
    <w:next w:val="BodyText"/>
    <w:qFormat/>
    <w:pPr>
      <w:spacing w:before="200" w:after="120"/>
      <w:outlineLvl w:val="1"/>
    </w:pPr>
    <w:rPr>
      <w:rFonts w:ascii="Liberation Serif;Times New Roman" w:hAnsi="Liberation Serif;Times New Roman" w:eastAsia="NSimSun" w:cs="Lucida Sans"/>
      <w:b/>
      <w:bCs/>
      <w:sz w:val="36"/>
      <w:szCs w:val="36"/>
    </w:rPr>
  </w:style>
  <w:style w:type="character" w:styleId="WW8Num2z0">
    <w:name w:val="WW8Num2z0"/>
    <w:qFormat/>
    <w:rPr>
      <w:rFonts w:ascii="Symbol" w:hAnsi="Symbol" w:cs="OpenSymbol;Arial Unicode MS"/>
      <w:i w:val="false"/>
      <w:iCs w:val="false"/>
    </w:rPr>
  </w:style>
  <w:style w:type="character" w:styleId="WW8Num2z1">
    <w:name w:val="WW8Num2z1"/>
    <w:qFormat/>
    <w:rPr>
      <w:rFonts w:ascii="OpenSymbol;Arial Unicode MS" w:hAnsi="OpenSymbol;Arial Unicode MS" w:cs="OpenSymbol;Arial Unicode MS"/>
    </w:rPr>
  </w:style>
  <w:style w:type="character" w:styleId="Carpredefinitoparagrafo">
    <w:name w:val="Car. predefinito paragrafo"/>
    <w:qFormat/>
    <w:rPr/>
  </w:style>
  <w:style w:type="character" w:styleId="Carpredefinitoparagrafo1">
    <w:name w:val="Car. predefinito paragrafo1"/>
    <w:qFormat/>
    <w:rPr/>
  </w:style>
  <w:style w:type="character" w:styleId="Hyperlink">
    <w:name w:val="Hyperlink"/>
    <w:rPr>
      <w:color w:val="0000FF"/>
      <w:u w:val="single"/>
    </w:rPr>
  </w:style>
  <w:style w:type="character" w:styleId="dirlist">
    <w:name w:val="dirlist"/>
    <w:basedOn w:val="Carpredefinitoparagrafo1"/>
    <w:qFormat/>
    <w:rPr/>
  </w:style>
  <w:style w:type="character" w:styleId="FollowedHyperlink">
    <w:name w:val="FollowedHyperlink"/>
    <w:rPr>
      <w:color w:val="800000"/>
      <w:u w:val="single"/>
      <w:lang w:val="zxx" w:eastAsia="zxx" w:bidi="zxx"/>
    </w:rPr>
  </w:style>
  <w:style w:type="character" w:styleId="WW8Num8z0">
    <w:name w:val="WW8Num8z0"/>
    <w:qFormat/>
    <w:rPr>
      <w:rFonts w:ascii="Symbol" w:hAnsi="Symbol" w:cs="OpenSymbol;Arial Unicode MS"/>
      <w:i w:val="false"/>
      <w:iCs w:val="false"/>
    </w:rPr>
  </w:style>
  <w:style w:type="character" w:styleId="WW8Num8z1">
    <w:name w:val="WW8Num8z1"/>
    <w:qFormat/>
    <w:rPr>
      <w:rFonts w:ascii="OpenSymbol;Arial Unicode MS" w:hAnsi="OpenSymbol;Arial Unicode MS" w:cs="OpenSymbol;Arial Unicode MS"/>
    </w:rPr>
  </w:style>
  <w:style w:type="character" w:styleId="Punti">
    <w:name w:val="Punti"/>
    <w:qFormat/>
    <w:rPr>
      <w:rFonts w:ascii="OpenSymbol;Arial Unicode MS" w:hAnsi="OpenSymbol;Arial Unicode MS" w:eastAsia="OpenSymbol;Arial Unicode MS" w:cs="OpenSymbol;Arial Unicode MS"/>
    </w:rPr>
  </w:style>
  <w:style w:type="character" w:styleId="Strong">
    <w:name w:val="Strong"/>
    <w:qFormat/>
    <w:rPr>
      <w:b/>
      <w:bCs/>
    </w:rPr>
  </w:style>
  <w:style w:type="character" w:styleId="WW8Num13z1">
    <w:name w:val="WW8Num13z1"/>
    <w:qFormat/>
    <w:rPr>
      <w:rFonts w:ascii="OpenSymbol;Arial Unicode MS" w:hAnsi="OpenSymbol;Arial Unicode MS" w:cs="OpenSymbol;Arial Unicode MS"/>
    </w:rPr>
  </w:style>
  <w:style w:type="character" w:styleId="WW8Num13z0">
    <w:name w:val="WW8Num13z0"/>
    <w:qFormat/>
    <w:rPr>
      <w:rFonts w:ascii="Symbol" w:hAnsi="Symbol" w:cs="OpenSymbol;Arial Unicode MS"/>
    </w:rPr>
  </w:style>
  <w:style w:type="character" w:styleId="WW8Num12z1">
    <w:name w:val="WW8Num12z1"/>
    <w:qFormat/>
    <w:rPr>
      <w:rFonts w:ascii="OpenSymbol;Arial Unicode MS" w:hAnsi="OpenSymbol;Arial Unicode MS" w:cs="OpenSymbol;Arial Unicode MS"/>
    </w:rPr>
  </w:style>
  <w:style w:type="character" w:styleId="WW8Num12z0">
    <w:name w:val="WW8Num12z0"/>
    <w:qFormat/>
    <w:rPr>
      <w:rFonts w:ascii="Symbol" w:hAnsi="Symbol" w:cs="OpenSymbol;Arial Unicode MS"/>
    </w:rPr>
  </w:style>
  <w:style w:type="character" w:styleId="WW8Num11z1">
    <w:name w:val="WW8Num11z1"/>
    <w:qFormat/>
    <w:rPr>
      <w:rFonts w:ascii="OpenSymbol;Arial Unicode MS" w:hAnsi="OpenSymbol;Arial Unicode MS" w:cs="OpenSymbol;Arial Unicode MS"/>
    </w:rPr>
  </w:style>
  <w:style w:type="character" w:styleId="WW8Num11z0">
    <w:name w:val="WW8Num11z0"/>
    <w:qFormat/>
    <w:rPr>
      <w:rFonts w:ascii="Symbol" w:hAnsi="Symbol" w:cs="OpenSymbol;Arial Unicode MS"/>
    </w:rPr>
  </w:style>
  <w:style w:type="character" w:styleId="WW8Num10z1">
    <w:name w:val="WW8Num10z1"/>
    <w:qFormat/>
    <w:rPr>
      <w:rFonts w:ascii="OpenSymbol;Arial Unicode MS" w:hAnsi="OpenSymbol;Arial Unicode MS" w:cs="OpenSymbol;Arial Unicode MS"/>
    </w:rPr>
  </w:style>
  <w:style w:type="character" w:styleId="WW8Num10z0">
    <w:name w:val="WW8Num10z0"/>
    <w:qFormat/>
    <w:rPr>
      <w:rFonts w:ascii="Symbol" w:hAnsi="Symbol" w:cs="OpenSymbol;Arial Unicode MS"/>
    </w:rPr>
  </w:style>
  <w:style w:type="character" w:styleId="WW8Num9z1">
    <w:name w:val="WW8Num9z1"/>
    <w:qFormat/>
    <w:rPr>
      <w:rFonts w:ascii="OpenSymbol;Arial Unicode MS" w:hAnsi="OpenSymbol;Arial Unicode MS" w:cs="OpenSymbol;Arial Unicode MS"/>
    </w:rPr>
  </w:style>
  <w:style w:type="character" w:styleId="WW8Num9z0">
    <w:name w:val="WW8Num9z0"/>
    <w:qFormat/>
    <w:rPr>
      <w:rFonts w:ascii="Symbol" w:hAnsi="Symbol" w:cs="OpenSymbol;Arial Unicode MS"/>
    </w:rPr>
  </w:style>
  <w:style w:type="character" w:styleId="WW8Num7z1">
    <w:name w:val="WW8Num7z1"/>
    <w:qFormat/>
    <w:rPr>
      <w:rFonts w:ascii="OpenSymbol;Arial Unicode MS" w:hAnsi="OpenSymbol;Arial Unicode MS" w:cs="OpenSymbol;Arial Unicode MS"/>
    </w:rPr>
  </w:style>
  <w:style w:type="character" w:styleId="WW8Num7z0">
    <w:name w:val="WW8Num7z0"/>
    <w:qFormat/>
    <w:rPr>
      <w:rFonts w:ascii="Symbol" w:hAnsi="Symbol" w:cs="OpenSymbol;Arial Unicode MS"/>
    </w:rPr>
  </w:style>
  <w:style w:type="character" w:styleId="WW8Num6z1">
    <w:name w:val="WW8Num6z1"/>
    <w:qFormat/>
    <w:rPr>
      <w:rFonts w:ascii="OpenSymbol;Arial Unicode MS" w:hAnsi="OpenSymbol;Arial Unicode MS" w:cs="OpenSymbol;Arial Unicode MS"/>
    </w:rPr>
  </w:style>
  <w:style w:type="character" w:styleId="WW8Num6z0">
    <w:name w:val="WW8Num6z0"/>
    <w:qFormat/>
    <w:rPr>
      <w:rFonts w:ascii="Symbol" w:hAnsi="Symbol" w:cs="OpenSymbol;Arial Unicode MS"/>
    </w:rPr>
  </w:style>
  <w:style w:type="character" w:styleId="WW8Num5z1">
    <w:name w:val="WW8Num5z1"/>
    <w:qFormat/>
    <w:rPr>
      <w:rFonts w:ascii="OpenSymbol;Arial Unicode MS" w:hAnsi="OpenSymbol;Arial Unicode MS" w:cs="OpenSymbol;Arial Unicode MS"/>
    </w:rPr>
  </w:style>
  <w:style w:type="character" w:styleId="WW8Num5z0">
    <w:name w:val="WW8Num5z0"/>
    <w:qFormat/>
    <w:rPr>
      <w:rFonts w:ascii="Symbol" w:hAnsi="Symbol" w:cs="OpenSymbol;Arial Unicode MS"/>
      <w:caps w:val="false"/>
      <w:smallCaps w:val="false"/>
      <w:color w:val="000000"/>
      <w:spacing w:val="0"/>
      <w:sz w:val="24"/>
      <w:szCs w:val="24"/>
    </w:rPr>
  </w:style>
  <w:style w:type="character" w:styleId="WW8Num4z1">
    <w:name w:val="WW8Num4z1"/>
    <w:qFormat/>
    <w:rPr>
      <w:rFonts w:ascii="OpenSymbol;Arial Unicode MS" w:hAnsi="OpenSymbol;Arial Unicode MS" w:cs="OpenSymbol;Arial Unicode MS"/>
    </w:rPr>
  </w:style>
  <w:style w:type="character" w:styleId="WW8Num4z0">
    <w:name w:val="WW8Num4z0"/>
    <w:qFormat/>
    <w:rPr>
      <w:rFonts w:ascii="Symbol" w:hAnsi="Symbol" w:cs="OpenSymbol;Arial Unicode MS"/>
    </w:rPr>
  </w:style>
  <w:style w:type="character" w:styleId="WW8Num3z1">
    <w:name w:val="WW8Num3z1"/>
    <w:qFormat/>
    <w:rPr>
      <w:rFonts w:ascii="OpenSymbol;Arial Unicode MS" w:hAnsi="OpenSymbol;Arial Unicode MS" w:cs="OpenSymbol;Arial Unicode MS"/>
    </w:rPr>
  </w:style>
  <w:style w:type="character" w:styleId="WW8Num3z0">
    <w:name w:val="WW8Num3z0"/>
    <w:qFormat/>
    <w:rPr>
      <w:rFonts w:ascii="Symbol" w:hAnsi="Symbol" w:cs="OpenSymbol;Arial Unicode MS"/>
    </w:rPr>
  </w:style>
  <w:style w:type="paragraph" w:styleId="Titolo">
    <w:name w:val="Titolo"/>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88" w:before="0" w:after="140"/>
    </w:pPr>
    <w:rPr/>
  </w:style>
  <w:style w:type="paragraph" w:styleId="List">
    <w:name w:val="List"/>
    <w:basedOn w:val="BodyText"/>
    <w:pPr/>
    <w:rPr>
      <w:rFonts w:cs="Lucida Sans;Arial"/>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Arial"/>
    </w:rPr>
  </w:style>
  <w:style w:type="paragraph" w:styleId="Titolouser">
    <w:name w:val="Titolo (user)"/>
    <w:basedOn w:val="Normal"/>
    <w:next w:val="BodyText"/>
    <w:qFormat/>
    <w:pPr>
      <w:keepNext w:val="true"/>
      <w:spacing w:before="240" w:after="120"/>
    </w:pPr>
    <w:rPr>
      <w:rFonts w:ascii="Liberation Sans" w:hAnsi="Liberation Sans" w:eastAsia="Microsoft YaHei" w:cs="Lucida Sans"/>
      <w:sz w:val="28"/>
      <w:szCs w:val="28"/>
    </w:rPr>
  </w:style>
  <w:style w:type="paragraph" w:styleId="Indiceuser">
    <w:name w:val="Indice (user)"/>
    <w:basedOn w:val="Normal"/>
    <w:qFormat/>
    <w:pPr>
      <w:suppressLineNumbers/>
    </w:pPr>
    <w:rPr>
      <w:rFonts w:cs="Lucida Sans"/>
    </w:rPr>
  </w:style>
  <w:style w:type="paragraph" w:styleId="caption1">
    <w:name w:val="caption1"/>
    <w:basedOn w:val="Normal"/>
    <w:qFormat/>
    <w:pPr>
      <w:suppressLineNumbers/>
      <w:spacing w:before="120" w:after="120"/>
    </w:pPr>
    <w:rPr>
      <w:rFonts w:cs="Lucida Sans"/>
      <w:i/>
      <w:iCs/>
      <w:sz w:val="24"/>
      <w:szCs w:val="24"/>
    </w:rPr>
  </w:style>
  <w:style w:type="paragraph" w:styleId="Caption11">
    <w:name w:val="Caption11"/>
    <w:basedOn w:val="Normal"/>
    <w:qFormat/>
    <w:pPr>
      <w:suppressLineNumbers/>
      <w:spacing w:before="120" w:after="120"/>
    </w:pPr>
    <w:rPr>
      <w:rFonts w:cs="Arial"/>
      <w:i/>
      <w:iCs/>
      <w:sz w:val="24"/>
      <w:szCs w:val="24"/>
    </w:rPr>
  </w:style>
  <w:style w:type="paragraph" w:styleId="Caption111">
    <w:name w:val="Caption111"/>
    <w:basedOn w:val="Normal"/>
    <w:qFormat/>
    <w:pPr>
      <w:suppressLineNumbers/>
      <w:spacing w:before="120" w:after="120"/>
    </w:pPr>
    <w:rPr>
      <w:rFonts w:cs="Lucida Sans;Arial"/>
      <w:i/>
      <w:iCs/>
      <w:sz w:val="24"/>
      <w:szCs w:val="24"/>
    </w:rPr>
  </w:style>
  <w:style w:type="paragraph" w:styleId="Titolo1">
    <w:name w:val="Titolo1"/>
    <w:basedOn w:val="Normal"/>
    <w:next w:val="BodyText"/>
    <w:qFormat/>
    <w:pPr>
      <w:keepNext w:val="true"/>
      <w:spacing w:before="240" w:after="120"/>
    </w:pPr>
    <w:rPr>
      <w:rFonts w:ascii="Liberation Sans;Arial" w:hAnsi="Liberation Sans;Arial" w:eastAsia="Microsoft YaHei" w:cs="Lucida Sans;Arial"/>
      <w:sz w:val="28"/>
      <w:szCs w:val="28"/>
    </w:rPr>
  </w:style>
  <w:style w:type="paragraph" w:styleId="Contenutotabella">
    <w:name w:val="Contenuto tabella"/>
    <w:basedOn w:val="Normal"/>
    <w:qFormat/>
    <w:pPr>
      <w:suppressLineNumbers/>
    </w:pPr>
    <w:rPr/>
  </w:style>
  <w:style w:type="paragraph" w:styleId="Titolotabella">
    <w:name w:val="Titolo tabella"/>
    <w:basedOn w:val="Contenutotabella"/>
    <w:qFormat/>
    <w:pPr>
      <w:suppressLineNumbers/>
      <w:jc w:val="center"/>
    </w:pPr>
    <w:rPr>
      <w:b/>
      <w:bCs/>
    </w:rPr>
  </w:style>
  <w:style w:type="paragraph" w:styleId="Intestazionetabella">
    <w:name w:val="Intestazione tabella"/>
    <w:basedOn w:val="Contenutotabella"/>
    <w:qFormat/>
    <w:pPr>
      <w:suppressLineNumbers/>
      <w:jc w:val="center"/>
    </w:pPr>
    <w:rPr>
      <w:b/>
      <w:bCs/>
    </w:rPr>
  </w:style>
  <w:style w:type="paragraph" w:styleId="PreformattatoHTML">
    <w:name w:val="Preformattato HTML"/>
    <w:basedOn w:val="Normal"/>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eastAsia="Courier New" w:cs="Courier New"/>
      <w:sz w:val="20"/>
      <w:szCs w:val="20"/>
    </w:rPr>
  </w:style>
  <w:style w:type="paragraph" w:styleId="NormaleWeb">
    <w:name w:val="Normale (Web)"/>
    <w:basedOn w:val="Normal"/>
    <w:qFormat/>
    <w:pPr>
      <w:spacing w:before="280" w:after="280"/>
    </w:pPr>
    <w:rPr/>
  </w:style>
  <w:style w:type="paragraph" w:styleId="Intestazioneepidipagina">
    <w:name w:val="Intestazione e piè di pagina"/>
    <w:basedOn w:val="Normal"/>
    <w:qFormat/>
    <w:pPr>
      <w:suppressLineNumbers/>
      <w:tabs>
        <w:tab w:val="clear" w:pos="709"/>
        <w:tab w:val="center" w:pos="4819" w:leader="none"/>
        <w:tab w:val="right" w:pos="9638" w:leader="none"/>
      </w:tabs>
    </w:pPr>
    <w:rPr/>
  </w:style>
  <w:style w:type="paragraph" w:styleId="Intestazioneepidipaginauser">
    <w:name w:val="Intestazione e piè di pagina (user)"/>
    <w:basedOn w:val="Normal"/>
    <w:qFormat/>
    <w:pPr/>
    <w:rPr/>
  </w:style>
  <w:style w:type="paragraph" w:styleId="Header">
    <w:name w:val="header"/>
    <w:basedOn w:val="Normal"/>
    <w:next w:val="BodyText"/>
    <w:pPr>
      <w:keepNext w:val="true"/>
      <w:spacing w:before="240" w:after="120"/>
    </w:pPr>
    <w:rPr>
      <w:rFonts w:ascii="Arial" w:hAnsi="Arial" w:eastAsia="Microsoft YaHei" w:cs="Mangal;Cambria Math"/>
      <w:sz w:val="28"/>
      <w:szCs w:val="28"/>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mirabileweb.it/" TargetMode="External"/><Relationship Id="rId3" Type="http://schemas.openxmlformats.org/officeDocument/2006/relationships/hyperlink" Target="http://www.mirabileweb.it/" TargetMode="External"/><Relationship Id="rId4" Type="http://schemas.openxmlformats.org/officeDocument/2006/relationships/hyperlink" Target="http://www.mirabileweb.it/" TargetMode="External"/><Relationship Id="rId5" Type="http://schemas.openxmlformats.org/officeDocument/2006/relationships/hyperlink" Target="http://www.mirabileweb.it/" TargetMode="External"/><Relationship Id="rId6" Type="http://schemas.openxmlformats.org/officeDocument/2006/relationships/hyperlink" Target="http://www.mirabileweb.it/" TargetMode="External"/><Relationship Id="rId7" Type="http://schemas.openxmlformats.org/officeDocument/2006/relationships/hyperlink" Target="http://www.alcuin.de/" TargetMode="External"/><Relationship Id="rId8" Type="http://schemas.openxmlformats.org/officeDocument/2006/relationships/hyperlink" Target="https://www.brepolis.net/" TargetMode="External"/><Relationship Id="rId9" Type="http://schemas.openxmlformats.org/officeDocument/2006/relationships/hyperlink" Target="http://www.bbkl.de/" TargetMode="External"/><Relationship Id="rId10" Type="http://schemas.openxmlformats.org/officeDocument/2006/relationships/hyperlink" Target="http://www.brepolis.net/" TargetMode="External"/><Relationship Id="rId11" Type="http://schemas.openxmlformats.org/officeDocument/2006/relationships/hyperlink" Target="https://www.brepolis.net/" TargetMode="External"/><Relationship Id="rId12" Type="http://schemas.openxmlformats.org/officeDocument/2006/relationships/hyperlink" Target="http://www.degruyter.com/db/tre" TargetMode="External"/><Relationship Id="rId13" Type="http://schemas.openxmlformats.org/officeDocument/2006/relationships/hyperlink" Target="https://www.brepolis.net/" TargetMode="External"/><Relationship Id="rId14" Type="http://schemas.openxmlformats.org/officeDocument/2006/relationships/hyperlink" Target="https://www.history.ox.ac.uk/sites/default/files/history/documents/media/listofidentifications.pdf" TargetMode="External"/><Relationship Id="rId15" Type="http://schemas.openxmlformats.org/officeDocument/2006/relationships/hyperlink" Target="http://www.mirabileweb.it/" TargetMode="External"/><Relationship Id="rId16" Type="http://schemas.openxmlformats.org/officeDocument/2006/relationships/hyperlink" Target="http://www.brepolis.net/" TargetMode="External"/><Relationship Id="rId17" Type="http://schemas.openxmlformats.org/officeDocument/2006/relationships/hyperlink" Target="http://www.brepolis.net/" TargetMode="External"/><Relationship Id="rId18" Type="http://schemas.openxmlformats.org/officeDocument/2006/relationships/hyperlink" Target="http://www.brepolis.net/" TargetMode="External"/><Relationship Id="rId19" Type="http://schemas.openxmlformats.org/officeDocument/2006/relationships/hyperlink" Target="http://www.brepolis.net/" TargetMode="External"/><Relationship Id="rId20" Type="http://schemas.openxmlformats.org/officeDocument/2006/relationships/hyperlink" Target="https://kpbc.umk.pl/publication/32534" TargetMode="External"/><Relationship Id="rId21" Type="http://schemas.openxmlformats.org/officeDocument/2006/relationships/hyperlink" Target="https://kpbc.umk.pl/publication/32892" TargetMode="External"/><Relationship Id="rId22" Type="http://schemas.openxmlformats.org/officeDocument/2006/relationships/hyperlink" Target="http://croala.ffzg.unizg.hr/intro/" TargetMode="External"/><Relationship Id="rId23" Type="http://schemas.openxmlformats.org/officeDocument/2006/relationships/hyperlink" Target="http://www.brepolis.net/" TargetMode="External"/><Relationship Id="rId24" Type="http://schemas.openxmlformats.org/officeDocument/2006/relationships/hyperlink" Target="http://www.treccani.it/Portale/ricerche/searchBiografie.html" TargetMode="External"/><Relationship Id="rId25" Type="http://schemas.openxmlformats.org/officeDocument/2006/relationships/hyperlink" Target="http://sok.riksarkivet.se/SBL/Start.aspx?lang=en" TargetMode="External"/><Relationship Id="rId26" Type="http://schemas.openxmlformats.org/officeDocument/2006/relationships/hyperlink" Target="http://www.repbib.uni-trier.de/" TargetMode="External"/><Relationship Id="rId27" Type="http://schemas.openxmlformats.org/officeDocument/2006/relationships/hyperlink" Target="https://www.ou.edu/cas/hsci/digital-projects" TargetMode="External"/><Relationship Id="rId28" Type="http://schemas.openxmlformats.org/officeDocument/2006/relationships/hyperlink" Target="https://www.brepolis.net/" TargetMode="External"/><Relationship Id="rId29" Type="http://schemas.openxmlformats.org/officeDocument/2006/relationships/hyperlink" Target="https://drcs.zahnd.be/index.php" TargetMode="External"/><Relationship Id="rId30" Type="http://schemas.openxmlformats.org/officeDocument/2006/relationships/hyperlink" Target="http://legalhistorysources.com/" TargetMode="External"/><Relationship Id="rId31" Type="http://schemas.openxmlformats.org/officeDocument/2006/relationships/hyperlink" Target="http://manuscripts.rg.mpg.de/" TargetMode="External"/><Relationship Id="rId32" Type="http://schemas.openxmlformats.org/officeDocument/2006/relationships/hyperlink" Target="https://home.uni-leipzig.de/jurarom/manuscr/murano/murano.html" TargetMode="External"/><Relationship Id="rId33" Type="http://schemas.openxmlformats.org/officeDocument/2006/relationships/hyperlink" Target="http://www.hrgdigital.de/homepage.html" TargetMode="External"/><Relationship Id="rId34" Type="http://schemas.openxmlformats.org/officeDocument/2006/relationships/hyperlink" Target="http://www.leges.uni-koeln.de/en/" TargetMode="External"/><Relationship Id="rId35" Type="http://schemas.openxmlformats.org/officeDocument/2006/relationships/hyperlink" Target="https://capitularia.uni-koeln.de/" TargetMode="External"/><Relationship Id="rId36" Type="http://schemas.openxmlformats.org/officeDocument/2006/relationships/hyperlink" Target="http://manuscripts.rg.mpg.de/" TargetMode="External"/><Relationship Id="rId37" Type="http://schemas.openxmlformats.org/officeDocument/2006/relationships/hyperlink" Target="http://www.antihus.eu/about.php" TargetMode="External"/><Relationship Id="rId38" Type="http://schemas.openxmlformats.org/officeDocument/2006/relationships/hyperlink" Target="https://brill.com/display/title/14314" TargetMode="External"/><Relationship Id="rId39" Type="http://schemas.openxmlformats.org/officeDocument/2006/relationships/hyperlink" Target="http://www.arlima.net/" TargetMode="External"/><Relationship Id="rId40" Type="http://schemas.openxmlformats.org/officeDocument/2006/relationships/hyperlink" Target="http://fama.irht.cnrs.fr/fr" TargetMode="External"/><Relationship Id="rId41" Type="http://schemas.openxmlformats.org/officeDocument/2006/relationships/hyperlink" Target="https://galenolatino.com/index.php?id=12&amp;L=&amp;uid=451" TargetMode="External"/><Relationship Id="rId42" Type="http://schemas.openxmlformats.org/officeDocument/2006/relationships/hyperlink" Target="https://www.manuscripta-medica.com/" TargetMode="External"/><Relationship Id="rId43" Type="http://schemas.openxmlformats.org/officeDocument/2006/relationships/hyperlink" Target="https://deumm.org/" TargetMode="External"/><Relationship Id="rId44" Type="http://schemas.openxmlformats.org/officeDocument/2006/relationships/hyperlink" Target="https://rism.info/" TargetMode="External"/><Relationship Id="rId45" Type="http://schemas.openxmlformats.org/officeDocument/2006/relationships/hyperlink" Target="https://cantusindex.org/" TargetMode="External"/><Relationship Id="rId46" Type="http://schemas.openxmlformats.org/officeDocument/2006/relationships/hyperlink" Target="https://gregorien.info/en" TargetMode="External"/><Relationship Id="rId47" Type="http://schemas.openxmlformats.org/officeDocument/2006/relationships/hyperlink" Target="https://gregorien.info/en" TargetMode="External"/><Relationship Id="rId48" Type="http://schemas.openxmlformats.org/officeDocument/2006/relationships/hyperlink" Target="https://franciscanauthors.rich.ru.nl/index.html" TargetMode="External"/><Relationship Id="rId49" Type="http://schemas.openxmlformats.org/officeDocument/2006/relationships/hyperlink" Target="http://www.mirabileweb.it/" TargetMode="External"/><Relationship Id="rId50" Type="http://schemas.openxmlformats.org/officeDocument/2006/relationships/hyperlink" Target="https://www.mqdq.it/public" TargetMode="External"/><Relationship Id="rId51" Type="http://schemas.openxmlformats.org/officeDocument/2006/relationships/hyperlink" Target="http://sermones.net/" TargetMode="External"/><Relationship Id="rId52" Type="http://schemas.openxmlformats.org/officeDocument/2006/relationships/hyperlink" Target="http://lemo.irht.cnrs.fr/34/mo3403.htm" TargetMode="External"/><Relationship Id="rId53" Type="http://schemas.openxmlformats.org/officeDocument/2006/relationships/hyperlink" Target="http://lemo.irht.cnrs.fr/34/mo3403.htm" TargetMode="External"/><Relationship Id="rId54" Type="http://schemas.openxmlformats.org/officeDocument/2006/relationships/hyperlink" Target="https://ptolemaeus.badw.de/jordanus/manuscripts" TargetMode="External"/><Relationship Id="rId55" Type="http://schemas.openxmlformats.org/officeDocument/2006/relationships/hyperlink" Target="https://warburg.libguides.com/c.php?g=641253&amp;p=4490591" TargetMode="External"/><Relationship Id="rId56" Type="http://schemas.openxmlformats.org/officeDocument/2006/relationships/hyperlink" Target="https://ptolemaeus.badw.de/start" TargetMode="External"/><Relationship Id="rId57" Type="http://schemas.openxmlformats.org/officeDocument/2006/relationships/hyperlink" Target="https://referenceworks.brill.com/display/db/emco" TargetMode="External"/><Relationship Id="rId58" Type="http://schemas.openxmlformats.org/officeDocument/2006/relationships/hyperlink" Target="https://www.late-antique-historiography.ugent.be/database" TargetMode="External"/><Relationship Id="rId59" Type="http://schemas.openxmlformats.org/officeDocument/2006/relationships/hyperlink" Target="http://www.narrative-sources.be/colofon_nl.php" TargetMode="External"/><Relationship Id="rId60" Type="http://schemas.openxmlformats.org/officeDocument/2006/relationships/hyperlink" Target="http://www.geschichtsquellen.de/index.html" TargetMode="External"/><Relationship Id="rId61" Type="http://schemas.openxmlformats.org/officeDocument/2006/relationships/hyperlink" Target="http://catalogustranslationum.org/index.php" TargetMode="External"/><Relationship Id="rId62" Type="http://schemas.openxmlformats.org/officeDocument/2006/relationships/hyperlink" Target="http://www-3.unipv.it/entg/progetto.html" TargetMode="External"/><Relationship Id="rId63" Type="http://schemas.openxmlformats.org/officeDocument/2006/relationships/hyperlink" Target="https://fasti.huma-num.fr/" TargetMode="Externa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587</TotalTime>
  <Application>LibreOffice/26.2.5.2$Windows_X86_64 LibreOffice_project/cd7284b4cbbfeb507e630c1aac019f4157393acb</Application>
  <AppVersion>15.0000</AppVersion>
  <Pages>43</Pages>
  <Words>15790</Words>
  <Characters>99382</Characters>
  <CharactersWithSpaces>114660</CharactersWithSpaces>
  <Paragraphs>728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2020-09-21T13:30:00Z</dcterms:created>
  <dc:creator>Lucia Pinelli</dc:creator>
  <dc:description/>
  <dc:language>it-IT</dc:language>
  <cp:lastModifiedBy>Lucia Pinelli</cp:lastModifiedBy>
  <dcterms:modified xsi:type="dcterms:W3CDTF">2026-09-23T11:51:32Z</dcterms:modified>
  <cp:revision>92</cp:revision>
  <dc:subject/>
  <dc:title/>
</cp:coreProperties>
</file>

<file path=docProps/custom.xml><?xml version="1.0" encoding="utf-8"?>
<Properties xmlns="http://schemas.openxmlformats.org/officeDocument/2006/custom-properties" xmlns:vt="http://schemas.openxmlformats.org/officeDocument/2006/docPropsVTypes"/>
</file>